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C1" w:rsidRPr="006308F8" w:rsidRDefault="006308F8" w:rsidP="006308F8">
      <w:pPr>
        <w:jc w:val="both"/>
        <w:rPr>
          <w:rFonts w:ascii="Gill Sans MT" w:hAnsi="Gill Sans MT"/>
          <w:b/>
          <w:bCs/>
          <w:sz w:val="24"/>
          <w:szCs w:val="24"/>
          <w:lang w:val="fr-BE"/>
        </w:rPr>
      </w:pPr>
      <w:r w:rsidRPr="006308F8">
        <w:rPr>
          <w:rFonts w:ascii="Gill Sans MT" w:hAnsi="Gill Sans MT"/>
          <w:b/>
          <w:bCs/>
          <w:sz w:val="24"/>
          <w:szCs w:val="24"/>
          <w:lang w:val="fr-BE"/>
        </w:rPr>
        <w:t>Dietrich Bonhoeffer</w:t>
      </w:r>
      <w:r w:rsidR="00D93E5F">
        <w:rPr>
          <w:rFonts w:ascii="Gill Sans MT" w:hAnsi="Gill Sans MT"/>
          <w:b/>
          <w:bCs/>
          <w:sz w:val="24"/>
          <w:szCs w:val="24"/>
          <w:lang w:val="fr-BE"/>
        </w:rPr>
        <w:t> </w:t>
      </w:r>
      <w:r w:rsidRPr="006308F8">
        <w:rPr>
          <w:rFonts w:ascii="Gill Sans MT" w:hAnsi="Gill Sans MT"/>
          <w:b/>
          <w:bCs/>
          <w:sz w:val="24"/>
          <w:szCs w:val="24"/>
          <w:lang w:val="fr-BE"/>
        </w:rPr>
        <w:t xml:space="preserve">: </w:t>
      </w:r>
      <w:r w:rsidRPr="00D93E5F">
        <w:rPr>
          <w:rFonts w:ascii="Gill Sans MT" w:hAnsi="Gill Sans MT"/>
          <w:b/>
          <w:bCs/>
          <w:i/>
          <w:iCs/>
          <w:sz w:val="24"/>
          <w:szCs w:val="24"/>
          <w:lang w:val="fr-BE"/>
        </w:rPr>
        <w:t>Le Prix de la Grâce</w:t>
      </w:r>
      <w:bookmarkStart w:id="0" w:name="_GoBack"/>
      <w:bookmarkEnd w:id="0"/>
      <w:r w:rsidRPr="006308F8">
        <w:rPr>
          <w:rFonts w:ascii="Gill Sans MT" w:hAnsi="Gill Sans MT"/>
          <w:b/>
          <w:bCs/>
          <w:sz w:val="24"/>
          <w:szCs w:val="24"/>
          <w:lang w:val="fr-BE"/>
        </w:rPr>
        <w:t xml:space="preserve"> (extrait)</w:t>
      </w:r>
    </w:p>
    <w:p w:rsidR="006308F8" w:rsidRDefault="006308F8" w:rsidP="006308F8">
      <w:pPr>
        <w:jc w:val="both"/>
        <w:rPr>
          <w:rFonts w:ascii="Gill Sans MT" w:hAnsi="Gill Sans MT"/>
          <w:lang w:val="fr-BE"/>
        </w:rPr>
      </w:pPr>
    </w:p>
    <w:p w:rsidR="00F7173D" w:rsidRPr="006308F8" w:rsidRDefault="00F7173D" w:rsidP="006308F8">
      <w:pPr>
        <w:jc w:val="both"/>
        <w:rPr>
          <w:rFonts w:ascii="Gill Sans MT" w:hAnsi="Gill Sans MT"/>
          <w:lang w:val="fr-BE"/>
        </w:rPr>
      </w:pPr>
    </w:p>
    <w:p w:rsidR="00D93E5F" w:rsidRDefault="00D93E5F" w:rsidP="006308F8">
      <w:pPr>
        <w:ind w:left="567" w:right="708"/>
        <w:jc w:val="both"/>
        <w:rPr>
          <w:rFonts w:ascii="Gill Sans MT" w:hAnsi="Gill Sans MT"/>
          <w:lang w:val="fr-BE"/>
        </w:rPr>
      </w:pPr>
    </w:p>
    <w:p w:rsidR="006308F8" w:rsidRPr="006308F8" w:rsidRDefault="00D93E5F" w:rsidP="006308F8">
      <w:pPr>
        <w:ind w:left="567" w:right="708"/>
        <w:jc w:val="both"/>
        <w:rPr>
          <w:rFonts w:ascii="Gill Sans MT" w:hAnsi="Gill Sans MT"/>
          <w:lang w:val="fr-BE"/>
        </w:rPr>
      </w:pPr>
      <w:r>
        <w:rPr>
          <w:rFonts w:ascii="Gill Sans MT" w:hAnsi="Gill Sans MT"/>
          <w:lang w:val="fr-BE"/>
        </w:rPr>
        <w:t xml:space="preserve">« </w:t>
      </w:r>
      <w:r w:rsidR="006308F8" w:rsidRPr="006308F8">
        <w:rPr>
          <w:rFonts w:ascii="Gill Sans MT" w:hAnsi="Gill Sans MT"/>
          <w:lang w:val="fr-BE"/>
        </w:rPr>
        <w:t>Ceci, c’est la grâce à bon marché, justification du péché, mais non point justification du pécheur repentant, du pécheur qui abandonne son péché et fait demi-tour</w:t>
      </w:r>
      <w:r>
        <w:rPr>
          <w:rFonts w:ascii="Arial" w:hAnsi="Arial" w:cs="Arial"/>
          <w:lang w:val="fr-BE"/>
        </w:rPr>
        <w:t> </w:t>
      </w:r>
      <w:r w:rsidR="006308F8" w:rsidRPr="006308F8">
        <w:rPr>
          <w:rFonts w:ascii="Gill Sans MT" w:hAnsi="Gill Sans MT"/>
          <w:lang w:val="fr-BE"/>
        </w:rPr>
        <w:t>; ce n’est pas le pardon des péchés, celui qui nous détache du péché. La grâce à bon marché, c’est la grâce que nous avons par nous-mêmes. La grâce à bon marché, c’est la prédication du pardon sans repentance, c’est le baptême sans discipline d’église, c’est la sainte cène sans confession des péchés, c’est l’absolution sans confession personnelle. La grâce à bon marché, c’est la grâce que n’accompagne pas l’obéissance, la grâce sans la croix, la grâce abstraction faite de Jésus-Christ vivant et incarné.</w:t>
      </w:r>
    </w:p>
    <w:p w:rsidR="006308F8" w:rsidRPr="006308F8" w:rsidRDefault="006308F8" w:rsidP="006308F8">
      <w:pPr>
        <w:ind w:left="567" w:right="708"/>
        <w:jc w:val="both"/>
        <w:rPr>
          <w:rFonts w:ascii="Gill Sans MT" w:hAnsi="Gill Sans MT"/>
          <w:lang w:val="fr-BE"/>
        </w:rPr>
      </w:pPr>
      <w:r w:rsidRPr="006308F8">
        <w:rPr>
          <w:rFonts w:ascii="Gill Sans MT" w:hAnsi="Gill Sans MT"/>
          <w:lang w:val="fr-BE"/>
        </w:rPr>
        <w:t>La grâce qui coûte c’est le trésor caché dans le champ</w:t>
      </w:r>
      <w:r w:rsidR="00D93E5F">
        <w:rPr>
          <w:rFonts w:ascii="Gill Sans MT" w:hAnsi="Gill Sans MT"/>
          <w:lang w:val="fr-BE"/>
        </w:rPr>
        <w:t> </w:t>
      </w:r>
      <w:r w:rsidRPr="006308F8">
        <w:rPr>
          <w:rFonts w:ascii="Gill Sans MT" w:hAnsi="Gill Sans MT"/>
          <w:lang w:val="fr-BE"/>
        </w:rPr>
        <w:t>: à cause de lui, l’homme va et vend joyeusement tout ce qu’il a</w:t>
      </w:r>
      <w:r w:rsidR="00D93E5F">
        <w:rPr>
          <w:rFonts w:ascii="Arial" w:hAnsi="Arial" w:cs="Arial"/>
          <w:lang w:val="fr-BE"/>
        </w:rPr>
        <w:t> </w:t>
      </w:r>
      <w:r w:rsidRPr="006308F8">
        <w:rPr>
          <w:rFonts w:ascii="Gill Sans MT" w:hAnsi="Gill Sans MT"/>
          <w:lang w:val="fr-BE"/>
        </w:rPr>
        <w:t>; c’est la perle de grand prix</w:t>
      </w:r>
      <w:r w:rsidR="00D93E5F">
        <w:rPr>
          <w:rFonts w:ascii="Gill Sans MT" w:hAnsi="Gill Sans MT"/>
          <w:lang w:val="fr-BE"/>
        </w:rPr>
        <w:t> </w:t>
      </w:r>
      <w:r w:rsidRPr="006308F8">
        <w:rPr>
          <w:rFonts w:ascii="Gill Sans MT" w:hAnsi="Gill Sans MT"/>
          <w:lang w:val="fr-BE"/>
        </w:rPr>
        <w:t>: pour l’acquérir, le marchand abandonne tous ses biens</w:t>
      </w:r>
      <w:r w:rsidR="00D93E5F">
        <w:rPr>
          <w:rFonts w:ascii="Arial" w:hAnsi="Arial" w:cs="Arial"/>
          <w:lang w:val="fr-BE"/>
        </w:rPr>
        <w:t> </w:t>
      </w:r>
      <w:r w:rsidRPr="006308F8">
        <w:rPr>
          <w:rFonts w:ascii="Gill Sans MT" w:hAnsi="Gill Sans MT"/>
          <w:lang w:val="fr-BE"/>
        </w:rPr>
        <w:t>; c’est la royauté du Christ</w:t>
      </w:r>
      <w:r w:rsidR="00D93E5F">
        <w:rPr>
          <w:rFonts w:ascii="Gill Sans MT" w:hAnsi="Gill Sans MT"/>
          <w:lang w:val="fr-BE"/>
        </w:rPr>
        <w:t> </w:t>
      </w:r>
      <w:r w:rsidRPr="006308F8">
        <w:rPr>
          <w:rFonts w:ascii="Gill Sans MT" w:hAnsi="Gill Sans MT"/>
          <w:lang w:val="fr-BE"/>
        </w:rPr>
        <w:t>: à cause d’elle, l’homme s’arrache l’</w:t>
      </w:r>
      <w:r w:rsidR="00D93E5F">
        <w:rPr>
          <w:rFonts w:ascii="Gill Sans MT" w:hAnsi="Gill Sans MT"/>
          <w:lang w:val="fr-BE"/>
        </w:rPr>
        <w:t>œ</w:t>
      </w:r>
      <w:r w:rsidRPr="006308F8">
        <w:rPr>
          <w:rFonts w:ascii="Gill Sans MT" w:hAnsi="Gill Sans MT"/>
          <w:lang w:val="fr-BE"/>
        </w:rPr>
        <w:t>il qui est pour lui une occasion de chute</w:t>
      </w:r>
      <w:r w:rsidR="00D93E5F">
        <w:rPr>
          <w:rFonts w:ascii="Arial" w:hAnsi="Arial" w:cs="Arial"/>
          <w:lang w:val="fr-BE"/>
        </w:rPr>
        <w:t> </w:t>
      </w:r>
      <w:r w:rsidRPr="006308F8">
        <w:rPr>
          <w:rFonts w:ascii="Gill Sans MT" w:hAnsi="Gill Sans MT"/>
          <w:lang w:val="fr-BE"/>
        </w:rPr>
        <w:t>; c’est l’appel de Jésus-Christ</w:t>
      </w:r>
      <w:r w:rsidR="00D93E5F">
        <w:rPr>
          <w:rFonts w:ascii="Gill Sans MT" w:hAnsi="Gill Sans MT"/>
          <w:lang w:val="fr-BE"/>
        </w:rPr>
        <w:t> </w:t>
      </w:r>
      <w:r w:rsidRPr="006308F8">
        <w:rPr>
          <w:rFonts w:ascii="Gill Sans MT" w:hAnsi="Gill Sans MT"/>
          <w:lang w:val="fr-BE"/>
        </w:rPr>
        <w:t>: l’entendant, le disciple abandonne ses filets et suit.</w:t>
      </w:r>
    </w:p>
    <w:p w:rsidR="006308F8" w:rsidRPr="006308F8" w:rsidRDefault="006308F8" w:rsidP="006308F8">
      <w:pPr>
        <w:ind w:left="567" w:right="708"/>
        <w:jc w:val="both"/>
        <w:rPr>
          <w:rFonts w:ascii="Gill Sans MT" w:hAnsi="Gill Sans MT"/>
          <w:lang w:val="fr-BE"/>
        </w:rPr>
      </w:pPr>
      <w:r w:rsidRPr="006308F8">
        <w:rPr>
          <w:rFonts w:ascii="Gill Sans MT" w:hAnsi="Gill Sans MT"/>
          <w:lang w:val="fr-BE"/>
        </w:rPr>
        <w:t>La grâce qui coûte, c’est l’évangile qu’il faut toujours chercher à nouveau</w:t>
      </w:r>
      <w:r w:rsidR="00D93E5F">
        <w:rPr>
          <w:rFonts w:ascii="Arial" w:hAnsi="Arial" w:cs="Arial"/>
          <w:lang w:val="fr-BE"/>
        </w:rPr>
        <w:t> </w:t>
      </w:r>
      <w:r w:rsidRPr="006308F8">
        <w:rPr>
          <w:rFonts w:ascii="Gill Sans MT" w:hAnsi="Gill Sans MT"/>
          <w:lang w:val="fr-BE"/>
        </w:rPr>
        <w:t>; c’est le don pour lequel il faut prier, c’est la porte à laquelle il faut frapper.</w:t>
      </w:r>
    </w:p>
    <w:p w:rsidR="006308F8" w:rsidRPr="006308F8" w:rsidRDefault="006308F8" w:rsidP="006308F8">
      <w:pPr>
        <w:ind w:left="567" w:right="708"/>
        <w:jc w:val="both"/>
        <w:rPr>
          <w:rFonts w:ascii="Gill Sans MT" w:hAnsi="Gill Sans MT"/>
          <w:lang w:val="fr-BE"/>
        </w:rPr>
      </w:pPr>
      <w:r w:rsidRPr="006308F8">
        <w:rPr>
          <w:rFonts w:ascii="Gill Sans MT" w:hAnsi="Gill Sans MT"/>
          <w:lang w:val="fr-BE"/>
        </w:rPr>
        <w:t>Elle coûte, parce qu’elle appelle à l’obéissance</w:t>
      </w:r>
      <w:r w:rsidR="00D93E5F">
        <w:rPr>
          <w:rFonts w:ascii="Arial" w:hAnsi="Arial" w:cs="Arial"/>
          <w:lang w:val="fr-BE"/>
        </w:rPr>
        <w:t> </w:t>
      </w:r>
      <w:r w:rsidRPr="006308F8">
        <w:rPr>
          <w:rFonts w:ascii="Gill Sans MT" w:hAnsi="Gill Sans MT"/>
          <w:lang w:val="fr-BE"/>
        </w:rPr>
        <w:t>; elle est grâce parce qu’elle appelle à l’obéissance à Jésus-Christ</w:t>
      </w:r>
      <w:r w:rsidR="00D93E5F">
        <w:rPr>
          <w:rFonts w:ascii="Arial" w:hAnsi="Arial" w:cs="Arial"/>
          <w:lang w:val="fr-BE"/>
        </w:rPr>
        <w:t> </w:t>
      </w:r>
      <w:r w:rsidRPr="006308F8">
        <w:rPr>
          <w:rFonts w:ascii="Gill Sans MT" w:hAnsi="Gill Sans MT"/>
          <w:lang w:val="fr-BE"/>
        </w:rPr>
        <w:t>; elle coûte, parce qu’elle est, pour l’homme, au prix de sa vie</w:t>
      </w:r>
      <w:r w:rsidR="00D93E5F">
        <w:rPr>
          <w:rFonts w:ascii="Arial" w:hAnsi="Arial" w:cs="Arial"/>
          <w:lang w:val="fr-BE"/>
        </w:rPr>
        <w:t> </w:t>
      </w:r>
      <w:r w:rsidRPr="006308F8">
        <w:rPr>
          <w:rFonts w:ascii="Gill Sans MT" w:hAnsi="Gill Sans MT"/>
          <w:lang w:val="fr-BE"/>
        </w:rPr>
        <w:t>; elle est grâce parce que, alors seulement, elle fait à l’homme cadeau de la vie</w:t>
      </w:r>
      <w:r w:rsidR="00D93E5F">
        <w:rPr>
          <w:rFonts w:ascii="Arial" w:hAnsi="Arial" w:cs="Arial"/>
          <w:lang w:val="fr-BE"/>
        </w:rPr>
        <w:t> </w:t>
      </w:r>
      <w:r w:rsidRPr="006308F8">
        <w:rPr>
          <w:rFonts w:ascii="Gill Sans MT" w:hAnsi="Gill Sans MT"/>
          <w:lang w:val="fr-BE"/>
        </w:rPr>
        <w:t xml:space="preserve">; elle coûte parce qu’elle condamne les péchés, elle est grâce parce qu’elle justifie le pécheur. La grâce coûte cher d’abord parce qu’elle a coûté cher à Dieu, parce qu’elle a coûté à Dieu la vie de son Fils — </w:t>
      </w:r>
      <w:r w:rsidR="00D93E5F">
        <w:rPr>
          <w:rFonts w:ascii="Gill Sans MT" w:hAnsi="Gill Sans MT"/>
          <w:lang w:val="fr-BE"/>
        </w:rPr>
        <w:t>“</w:t>
      </w:r>
      <w:r w:rsidRPr="006308F8">
        <w:rPr>
          <w:rFonts w:ascii="Gill Sans MT" w:hAnsi="Gill Sans MT"/>
          <w:lang w:val="fr-BE"/>
        </w:rPr>
        <w:t>Vous avez été acquis à un prix élevé</w:t>
      </w:r>
      <w:r w:rsidR="00D93E5F">
        <w:rPr>
          <w:rFonts w:ascii="Gill Sans MT" w:hAnsi="Gill Sans MT"/>
          <w:lang w:val="fr-BE"/>
        </w:rPr>
        <w:t>”</w:t>
      </w:r>
      <w:r w:rsidRPr="006308F8">
        <w:rPr>
          <w:rFonts w:ascii="Gill Sans MT" w:hAnsi="Gill Sans MT"/>
          <w:lang w:val="fr-BE"/>
        </w:rPr>
        <w:t xml:space="preserve"> — parce que ce qui coûte cher à Dieu ne peut être bon marché pour nous. Elle est grâce d’abord parce que Dieu n’a pas trouvé que son fils fût trop cher pour notre vie, mais qu’il l’a donné pour nous. La grâce qui coûte, c’est l’incarnation de Dieu.</w:t>
      </w:r>
    </w:p>
    <w:p w:rsidR="006308F8" w:rsidRDefault="006308F8" w:rsidP="006308F8">
      <w:pPr>
        <w:ind w:left="567" w:right="708"/>
        <w:jc w:val="both"/>
        <w:rPr>
          <w:rFonts w:ascii="Gill Sans MT" w:hAnsi="Gill Sans MT"/>
          <w:lang w:val="fr-BE"/>
        </w:rPr>
      </w:pPr>
      <w:r w:rsidRPr="006308F8">
        <w:rPr>
          <w:rFonts w:ascii="Gill Sans MT" w:hAnsi="Gill Sans MT"/>
          <w:lang w:val="fr-BE"/>
        </w:rPr>
        <w:t>La grâce qui coûte, c’est la grâce en tant qu’elle est le sanctuaire de Dieu qu’il faut protéger du monde, qu’on n’a pas le droit de livrer aux chiens</w:t>
      </w:r>
      <w:r w:rsidR="00D93E5F">
        <w:rPr>
          <w:rFonts w:ascii="Arial" w:hAnsi="Arial" w:cs="Arial"/>
          <w:lang w:val="fr-BE"/>
        </w:rPr>
        <w:t> </w:t>
      </w:r>
      <w:r w:rsidRPr="006308F8">
        <w:rPr>
          <w:rFonts w:ascii="Gill Sans MT" w:hAnsi="Gill Sans MT"/>
          <w:lang w:val="fr-BE"/>
        </w:rPr>
        <w:t>; aussi est-elle grâce en tant que Parole vivante, Parole de Dieu qu’il prononce lui-même comme il lui plaît. Cette Parole nous atteint sous la forme d’un appel miséricordieux à suivre Jésus sur la voie de l’obéissance, elle se présente à l’esprit angoissé et au c</w:t>
      </w:r>
      <w:r w:rsidR="00D93E5F">
        <w:rPr>
          <w:rFonts w:ascii="Gill Sans MT" w:hAnsi="Gill Sans MT"/>
          <w:lang w:val="fr-BE"/>
        </w:rPr>
        <w:t>œ</w:t>
      </w:r>
      <w:r w:rsidRPr="006308F8">
        <w:rPr>
          <w:rFonts w:ascii="Gill Sans MT" w:hAnsi="Gill Sans MT"/>
          <w:lang w:val="fr-BE"/>
        </w:rPr>
        <w:t>ur abattu sous la forme d’une parole de pardon. La grâce coûte cher parce qu’elle contraint l’homme à se soumettre au joug de l’obéissance à Jésus-Christ, mais c’est une grâce parce que Jésus dit</w:t>
      </w:r>
      <w:r w:rsidR="00D93E5F">
        <w:rPr>
          <w:rFonts w:ascii="Gill Sans MT" w:hAnsi="Gill Sans MT"/>
          <w:lang w:val="fr-BE"/>
        </w:rPr>
        <w:t> </w:t>
      </w:r>
      <w:r w:rsidRPr="006308F8">
        <w:rPr>
          <w:rFonts w:ascii="Gill Sans MT" w:hAnsi="Gill Sans MT"/>
          <w:lang w:val="fr-BE"/>
        </w:rPr>
        <w:t xml:space="preserve">: </w:t>
      </w:r>
      <w:r w:rsidR="00D93E5F">
        <w:rPr>
          <w:rFonts w:ascii="Gill Sans MT" w:hAnsi="Gill Sans MT"/>
          <w:lang w:val="fr-BE"/>
        </w:rPr>
        <w:t>“</w:t>
      </w:r>
      <w:r w:rsidRPr="006308F8">
        <w:rPr>
          <w:rFonts w:ascii="Gill Sans MT" w:hAnsi="Gill Sans MT"/>
          <w:lang w:val="fr-BE"/>
        </w:rPr>
        <w:t>Mon joug est doux et mon fardeau léger.</w:t>
      </w:r>
      <w:r w:rsidR="00D93E5F">
        <w:rPr>
          <w:rFonts w:ascii="Gill Sans MT" w:hAnsi="Gill Sans MT"/>
          <w:lang w:val="fr-BE"/>
        </w:rPr>
        <w:t>” »</w:t>
      </w:r>
    </w:p>
    <w:p w:rsidR="006308F8" w:rsidRDefault="006308F8" w:rsidP="006308F8">
      <w:pPr>
        <w:jc w:val="both"/>
        <w:rPr>
          <w:rFonts w:ascii="Gill Sans MT" w:hAnsi="Gill Sans MT"/>
          <w:b/>
          <w:bCs/>
          <w:sz w:val="24"/>
          <w:szCs w:val="24"/>
          <w:lang w:val="fr-BE"/>
        </w:rPr>
      </w:pPr>
    </w:p>
    <w:p w:rsidR="008E0C19" w:rsidRDefault="008E0C19" w:rsidP="006308F8">
      <w:pPr>
        <w:jc w:val="both"/>
        <w:rPr>
          <w:rFonts w:ascii="Gill Sans MT" w:hAnsi="Gill Sans MT"/>
          <w:b/>
          <w:bCs/>
          <w:sz w:val="24"/>
          <w:szCs w:val="24"/>
          <w:lang w:val="fr-BE"/>
        </w:rPr>
      </w:pPr>
      <w:r>
        <w:rPr>
          <w:rFonts w:ascii="Gill Sans MT" w:hAnsi="Gill Sans MT"/>
          <w:b/>
          <w:bCs/>
          <w:sz w:val="24"/>
          <w:szCs w:val="24"/>
          <w:lang w:val="fr-BE"/>
        </w:rPr>
        <w:br w:type="page"/>
      </w:r>
    </w:p>
    <w:p w:rsidR="008E0C19" w:rsidRDefault="006308F8" w:rsidP="006308F8">
      <w:pPr>
        <w:jc w:val="both"/>
        <w:rPr>
          <w:rFonts w:ascii="Gill Sans MT" w:hAnsi="Gill Sans MT"/>
          <w:b/>
          <w:bCs/>
          <w:sz w:val="24"/>
          <w:szCs w:val="24"/>
          <w:lang w:val="fr-BE"/>
        </w:rPr>
      </w:pPr>
      <w:r w:rsidRPr="006308F8">
        <w:rPr>
          <w:rFonts w:ascii="Gill Sans MT" w:hAnsi="Gill Sans MT"/>
          <w:b/>
          <w:bCs/>
          <w:sz w:val="24"/>
          <w:szCs w:val="24"/>
          <w:lang w:val="fr-BE"/>
        </w:rPr>
        <w:lastRenderedPageBreak/>
        <w:t>Texte</w:t>
      </w:r>
      <w:r w:rsidR="00D93E5F">
        <w:rPr>
          <w:rFonts w:ascii="Gill Sans MT" w:hAnsi="Gill Sans MT"/>
          <w:b/>
          <w:bCs/>
          <w:sz w:val="24"/>
          <w:szCs w:val="24"/>
          <w:lang w:val="fr-BE"/>
        </w:rPr>
        <w:t xml:space="preserve">s </w:t>
      </w:r>
      <w:r w:rsidRPr="006308F8">
        <w:rPr>
          <w:rFonts w:ascii="Gill Sans MT" w:hAnsi="Gill Sans MT"/>
          <w:b/>
          <w:bCs/>
          <w:sz w:val="24"/>
          <w:szCs w:val="24"/>
          <w:lang w:val="fr-BE"/>
        </w:rPr>
        <w:t xml:space="preserve">évangéliques </w:t>
      </w:r>
      <w:r w:rsidR="008E0C19">
        <w:rPr>
          <w:rFonts w:ascii="Gill Sans MT" w:hAnsi="Gill Sans MT"/>
          <w:b/>
          <w:bCs/>
          <w:sz w:val="24"/>
          <w:szCs w:val="24"/>
          <w:lang w:val="fr-BE"/>
        </w:rPr>
        <w:t>évoqués</w:t>
      </w:r>
      <w:r w:rsidR="00D93E5F">
        <w:rPr>
          <w:rFonts w:ascii="Gill Sans MT" w:hAnsi="Gill Sans MT"/>
          <w:b/>
          <w:bCs/>
          <w:sz w:val="24"/>
          <w:szCs w:val="24"/>
          <w:lang w:val="fr-BE"/>
        </w:rPr>
        <w:t> </w:t>
      </w:r>
      <w:r w:rsidRPr="006308F8">
        <w:rPr>
          <w:rFonts w:ascii="Gill Sans MT" w:hAnsi="Gill Sans MT"/>
          <w:b/>
          <w:bCs/>
          <w:sz w:val="24"/>
          <w:szCs w:val="24"/>
          <w:lang w:val="fr-BE"/>
        </w:rPr>
        <w:t>:</w:t>
      </w:r>
    </w:p>
    <w:p w:rsidR="00F7173D" w:rsidRDefault="00F7173D" w:rsidP="006308F8">
      <w:pPr>
        <w:jc w:val="both"/>
        <w:rPr>
          <w:rFonts w:ascii="Gill Sans MT" w:hAnsi="Gill Sans MT"/>
          <w:b/>
          <w:bCs/>
          <w:sz w:val="24"/>
          <w:szCs w:val="24"/>
          <w:lang w:val="fr-BE"/>
        </w:rPr>
      </w:pPr>
    </w:p>
    <w:p w:rsidR="008E0C19" w:rsidRDefault="00356F4E" w:rsidP="008E0C19">
      <w:pPr>
        <w:ind w:left="709"/>
        <w:jc w:val="both"/>
        <w:rPr>
          <w:rFonts w:ascii="Gill Sans MT" w:hAnsi="Gill Sans MT"/>
          <w:lang w:val="fr-BE"/>
        </w:rPr>
      </w:pPr>
      <w:r w:rsidRPr="00356F4E">
        <w:rPr>
          <w:rFonts w:ascii="Gill Sans MT" w:hAnsi="Gill Sans MT"/>
          <w:lang w:val="fr-BE"/>
        </w:rPr>
        <w:t>Le royaume des cieux est encore semblable à un trésor caché dans un champ. L</w:t>
      </w:r>
      <w:r w:rsidR="00D93E5F">
        <w:rPr>
          <w:rFonts w:ascii="Gill Sans MT" w:hAnsi="Gill Sans MT"/>
          <w:lang w:val="fr-BE"/>
        </w:rPr>
        <w:t>’</w:t>
      </w:r>
      <w:r w:rsidRPr="00356F4E">
        <w:rPr>
          <w:rFonts w:ascii="Gill Sans MT" w:hAnsi="Gill Sans MT"/>
          <w:lang w:val="fr-BE"/>
        </w:rPr>
        <w:t>homme qui l</w:t>
      </w:r>
      <w:r w:rsidR="00D93E5F">
        <w:rPr>
          <w:rFonts w:ascii="Gill Sans MT" w:hAnsi="Gill Sans MT"/>
          <w:lang w:val="fr-BE"/>
        </w:rPr>
        <w:t>’</w:t>
      </w:r>
      <w:r w:rsidRPr="00356F4E">
        <w:rPr>
          <w:rFonts w:ascii="Gill Sans MT" w:hAnsi="Gill Sans MT"/>
          <w:lang w:val="fr-BE"/>
        </w:rPr>
        <w:t>a trouvé le cache</w:t>
      </w:r>
      <w:r w:rsidR="00D93E5F">
        <w:rPr>
          <w:rFonts w:ascii="Arial" w:hAnsi="Arial" w:cs="Arial"/>
          <w:lang w:val="fr-BE"/>
        </w:rPr>
        <w:t> </w:t>
      </w:r>
      <w:r w:rsidRPr="00356F4E">
        <w:rPr>
          <w:rFonts w:ascii="Gill Sans MT" w:hAnsi="Gill Sans MT"/>
          <w:lang w:val="fr-BE"/>
        </w:rPr>
        <w:t>; et, dans sa joie, il va vendre tout ce qu</w:t>
      </w:r>
      <w:r w:rsidR="00D93E5F">
        <w:rPr>
          <w:rFonts w:ascii="Gill Sans MT" w:hAnsi="Gill Sans MT"/>
          <w:lang w:val="fr-BE"/>
        </w:rPr>
        <w:t>’</w:t>
      </w:r>
      <w:r w:rsidRPr="00356F4E">
        <w:rPr>
          <w:rFonts w:ascii="Gill Sans MT" w:hAnsi="Gill Sans MT"/>
          <w:lang w:val="fr-BE"/>
        </w:rPr>
        <w:t>il a, et achète ce champ.</w:t>
      </w:r>
      <w:r>
        <w:rPr>
          <w:rFonts w:ascii="Gill Sans MT" w:hAnsi="Gill Sans MT"/>
          <w:lang w:val="fr-BE"/>
        </w:rPr>
        <w:t xml:space="preserve"> </w:t>
      </w:r>
      <w:r w:rsidRPr="00356F4E">
        <w:rPr>
          <w:rFonts w:ascii="Gill Sans MT" w:hAnsi="Gill Sans MT"/>
          <w:lang w:val="fr-BE"/>
        </w:rPr>
        <w:t>Le royaume des cieux est encore semblable à un marchand qui cherche de belles perl</w:t>
      </w:r>
      <w:r>
        <w:rPr>
          <w:rFonts w:ascii="Gill Sans MT" w:hAnsi="Gill Sans MT"/>
          <w:lang w:val="fr-BE"/>
        </w:rPr>
        <w:t>e</w:t>
      </w:r>
      <w:r w:rsidR="008E0C19">
        <w:rPr>
          <w:rFonts w:ascii="Gill Sans MT" w:hAnsi="Gill Sans MT"/>
          <w:lang w:val="fr-BE"/>
        </w:rPr>
        <w:t>s</w:t>
      </w:r>
      <w:r>
        <w:rPr>
          <w:rFonts w:ascii="Gill Sans MT" w:hAnsi="Gill Sans MT"/>
          <w:lang w:val="fr-BE"/>
        </w:rPr>
        <w:t xml:space="preserve">. </w:t>
      </w:r>
      <w:r w:rsidRPr="00356F4E">
        <w:rPr>
          <w:rFonts w:ascii="Gill Sans MT" w:hAnsi="Gill Sans MT"/>
          <w:lang w:val="fr-BE"/>
        </w:rPr>
        <w:t>Il a trouvé une perle de grand prix</w:t>
      </w:r>
      <w:r w:rsidR="00D93E5F">
        <w:rPr>
          <w:rFonts w:ascii="Arial" w:hAnsi="Arial" w:cs="Arial"/>
          <w:lang w:val="fr-BE"/>
        </w:rPr>
        <w:t> </w:t>
      </w:r>
      <w:r w:rsidRPr="00356F4E">
        <w:rPr>
          <w:rFonts w:ascii="Gill Sans MT" w:hAnsi="Gill Sans MT"/>
          <w:lang w:val="fr-BE"/>
        </w:rPr>
        <w:t>; et il est allé vendre tout ce qu</w:t>
      </w:r>
      <w:r w:rsidR="00D93E5F">
        <w:rPr>
          <w:rFonts w:ascii="Gill Sans MT" w:hAnsi="Gill Sans MT"/>
          <w:lang w:val="fr-BE"/>
        </w:rPr>
        <w:t>’</w:t>
      </w:r>
      <w:r w:rsidRPr="00356F4E">
        <w:rPr>
          <w:rFonts w:ascii="Gill Sans MT" w:hAnsi="Gill Sans MT"/>
          <w:lang w:val="fr-BE"/>
        </w:rPr>
        <w:t>il avait, et l</w:t>
      </w:r>
      <w:r w:rsidR="00D93E5F">
        <w:rPr>
          <w:rFonts w:ascii="Gill Sans MT" w:hAnsi="Gill Sans MT"/>
          <w:lang w:val="fr-BE"/>
        </w:rPr>
        <w:t>’</w:t>
      </w:r>
      <w:r w:rsidRPr="00356F4E">
        <w:rPr>
          <w:rFonts w:ascii="Gill Sans MT" w:hAnsi="Gill Sans MT"/>
          <w:lang w:val="fr-BE"/>
        </w:rPr>
        <w:t>a achetée.</w:t>
      </w:r>
      <w:r w:rsidR="008E0C19">
        <w:rPr>
          <w:rFonts w:ascii="Gill Sans MT" w:hAnsi="Gill Sans MT"/>
          <w:lang w:val="fr-BE"/>
        </w:rPr>
        <w:t xml:space="preserve"> </w:t>
      </w:r>
    </w:p>
    <w:p w:rsidR="008E0C19" w:rsidRDefault="008E0C19" w:rsidP="00F7173D">
      <w:pPr>
        <w:ind w:left="709"/>
        <w:jc w:val="right"/>
        <w:rPr>
          <w:rFonts w:ascii="Gill Sans MT" w:hAnsi="Gill Sans MT"/>
          <w:lang w:val="fr-BE"/>
        </w:rPr>
      </w:pPr>
      <w:r>
        <w:rPr>
          <w:rFonts w:ascii="Gill Sans MT" w:hAnsi="Gill Sans MT"/>
          <w:lang w:val="fr-BE"/>
        </w:rPr>
        <w:t>(</w:t>
      </w:r>
      <w:r w:rsidR="00D93E5F">
        <w:rPr>
          <w:rFonts w:ascii="Gill Sans MT" w:hAnsi="Gill Sans MT"/>
          <w:lang w:val="fr-BE"/>
        </w:rPr>
        <w:t>É</w:t>
      </w:r>
      <w:r>
        <w:rPr>
          <w:rFonts w:ascii="Gill Sans MT" w:hAnsi="Gill Sans MT"/>
          <w:lang w:val="fr-BE"/>
        </w:rPr>
        <w:t>vangile selon Matthieu, chapitre</w:t>
      </w:r>
      <w:r w:rsidR="00D93E5F">
        <w:rPr>
          <w:rFonts w:ascii="Gill Sans MT" w:hAnsi="Gill Sans MT"/>
          <w:lang w:val="fr-BE"/>
        </w:rPr>
        <w:t> </w:t>
      </w:r>
      <w:r>
        <w:rPr>
          <w:rFonts w:ascii="Gill Sans MT" w:hAnsi="Gill Sans MT"/>
          <w:lang w:val="fr-BE"/>
        </w:rPr>
        <w:t>13)</w:t>
      </w:r>
    </w:p>
    <w:p w:rsidR="00F7173D" w:rsidRDefault="00F7173D" w:rsidP="00F7173D">
      <w:pPr>
        <w:ind w:left="709"/>
        <w:jc w:val="right"/>
        <w:rPr>
          <w:rFonts w:ascii="Gill Sans MT" w:hAnsi="Gill Sans MT"/>
          <w:lang w:val="fr-BE"/>
        </w:rPr>
      </w:pPr>
    </w:p>
    <w:p w:rsidR="00F7173D" w:rsidRDefault="00F7173D" w:rsidP="00F7173D">
      <w:pPr>
        <w:ind w:left="709"/>
        <w:jc w:val="right"/>
        <w:rPr>
          <w:rFonts w:ascii="Gill Sans MT" w:hAnsi="Gill Sans MT"/>
          <w:lang w:val="fr-BE"/>
        </w:rPr>
      </w:pPr>
    </w:p>
    <w:p w:rsidR="008E0C19" w:rsidRDefault="008E0C19" w:rsidP="008E0C19">
      <w:pPr>
        <w:ind w:left="709"/>
        <w:jc w:val="both"/>
        <w:rPr>
          <w:rFonts w:ascii="Gill Sans MT" w:hAnsi="Gill Sans MT"/>
          <w:lang w:val="fr-BE"/>
        </w:rPr>
      </w:pPr>
      <w:r w:rsidRPr="008E0C19">
        <w:rPr>
          <w:rFonts w:ascii="Gill Sans MT" w:hAnsi="Gill Sans MT"/>
          <w:lang w:val="fr-BE"/>
        </w:rPr>
        <w:t xml:space="preserve">Si ton </w:t>
      </w:r>
      <w:r w:rsidR="00D93E5F">
        <w:rPr>
          <w:rFonts w:ascii="Gill Sans MT" w:hAnsi="Gill Sans MT"/>
          <w:lang w:val="fr-BE"/>
        </w:rPr>
        <w:t>œ</w:t>
      </w:r>
      <w:r w:rsidRPr="008E0C19">
        <w:rPr>
          <w:rFonts w:ascii="Gill Sans MT" w:hAnsi="Gill Sans MT"/>
          <w:lang w:val="fr-BE"/>
        </w:rPr>
        <w:t>il droit est pour toi une occasion de chute, arrache-le et jette-le loin de toi</w:t>
      </w:r>
      <w:r w:rsidR="00D93E5F">
        <w:rPr>
          <w:rFonts w:ascii="Arial" w:hAnsi="Arial" w:cs="Arial"/>
          <w:lang w:val="fr-BE"/>
        </w:rPr>
        <w:t> </w:t>
      </w:r>
      <w:r w:rsidR="00D93E5F">
        <w:rPr>
          <w:rFonts w:ascii="Gill Sans MT" w:hAnsi="Gill Sans MT"/>
          <w:lang w:val="fr-BE"/>
        </w:rPr>
        <w:t>;</w:t>
      </w:r>
      <w:r w:rsidRPr="008E0C19">
        <w:rPr>
          <w:rFonts w:ascii="Gill Sans MT" w:hAnsi="Gill Sans MT"/>
          <w:lang w:val="fr-BE"/>
        </w:rPr>
        <w:t xml:space="preserve"> car il est avantageux pour toi qu</w:t>
      </w:r>
      <w:r w:rsidR="00D93E5F">
        <w:rPr>
          <w:rFonts w:ascii="Gill Sans MT" w:hAnsi="Gill Sans MT"/>
          <w:lang w:val="fr-BE"/>
        </w:rPr>
        <w:t>’</w:t>
      </w:r>
      <w:r w:rsidRPr="008E0C19">
        <w:rPr>
          <w:rFonts w:ascii="Gill Sans MT" w:hAnsi="Gill Sans MT"/>
          <w:lang w:val="fr-BE"/>
        </w:rPr>
        <w:t>un seul de tes membres périsse, et que ton corps entier ne soit pas jeté dans la géhenne.</w:t>
      </w:r>
      <w:r>
        <w:rPr>
          <w:rFonts w:ascii="Gill Sans MT" w:hAnsi="Gill Sans MT"/>
          <w:lang w:val="fr-BE"/>
        </w:rPr>
        <w:t xml:space="preserve"> </w:t>
      </w:r>
      <w:r w:rsidRPr="008E0C19">
        <w:rPr>
          <w:rFonts w:ascii="Gill Sans MT" w:hAnsi="Gill Sans MT"/>
          <w:lang w:val="fr-BE"/>
        </w:rPr>
        <w:t>Et si ta main droite est pour toi une occasion de chute, coupe-la et jette-la loin de toi</w:t>
      </w:r>
      <w:r w:rsidR="00D93E5F">
        <w:rPr>
          <w:rFonts w:ascii="Arial" w:hAnsi="Arial" w:cs="Arial"/>
          <w:lang w:val="fr-BE"/>
        </w:rPr>
        <w:t> </w:t>
      </w:r>
      <w:r w:rsidR="00D93E5F">
        <w:rPr>
          <w:rFonts w:ascii="Gill Sans MT" w:hAnsi="Gill Sans MT"/>
          <w:lang w:val="fr-BE"/>
        </w:rPr>
        <w:t>;</w:t>
      </w:r>
      <w:r w:rsidRPr="008E0C19">
        <w:rPr>
          <w:rFonts w:ascii="Gill Sans MT" w:hAnsi="Gill Sans MT"/>
          <w:lang w:val="fr-BE"/>
        </w:rPr>
        <w:t xml:space="preserve"> car il est avantageux pour toi qu</w:t>
      </w:r>
      <w:r w:rsidR="00D93E5F">
        <w:rPr>
          <w:rFonts w:ascii="Gill Sans MT" w:hAnsi="Gill Sans MT"/>
          <w:lang w:val="fr-BE"/>
        </w:rPr>
        <w:t>’</w:t>
      </w:r>
      <w:r w:rsidRPr="008E0C19">
        <w:rPr>
          <w:rFonts w:ascii="Gill Sans MT" w:hAnsi="Gill Sans MT"/>
          <w:lang w:val="fr-BE"/>
        </w:rPr>
        <w:t>un seul de tes membres périsse, et que ton corps entier n</w:t>
      </w:r>
      <w:r w:rsidR="00D93E5F">
        <w:rPr>
          <w:rFonts w:ascii="Gill Sans MT" w:hAnsi="Gill Sans MT"/>
          <w:lang w:val="fr-BE"/>
        </w:rPr>
        <w:t>’</w:t>
      </w:r>
      <w:r w:rsidRPr="008E0C19">
        <w:rPr>
          <w:rFonts w:ascii="Gill Sans MT" w:hAnsi="Gill Sans MT"/>
          <w:lang w:val="fr-BE"/>
        </w:rPr>
        <w:t>aille pas dans la géhenne.</w:t>
      </w:r>
      <w:r>
        <w:rPr>
          <w:rFonts w:ascii="Gill Sans MT" w:hAnsi="Gill Sans MT"/>
          <w:lang w:val="fr-BE"/>
        </w:rPr>
        <w:t xml:space="preserve"> </w:t>
      </w:r>
    </w:p>
    <w:p w:rsidR="008E0C19" w:rsidRDefault="008E0C19" w:rsidP="008E0C19">
      <w:pPr>
        <w:ind w:left="709"/>
        <w:jc w:val="right"/>
        <w:rPr>
          <w:rFonts w:ascii="Gill Sans MT" w:hAnsi="Gill Sans MT"/>
          <w:lang w:val="fr-BE"/>
        </w:rPr>
      </w:pPr>
      <w:r>
        <w:rPr>
          <w:rFonts w:ascii="Gill Sans MT" w:hAnsi="Gill Sans MT"/>
          <w:lang w:val="fr-BE"/>
        </w:rPr>
        <w:t>(</w:t>
      </w:r>
      <w:r w:rsidR="00D93E5F">
        <w:rPr>
          <w:rFonts w:ascii="Gill Sans MT" w:hAnsi="Gill Sans MT"/>
          <w:lang w:val="fr-BE"/>
        </w:rPr>
        <w:t>É</w:t>
      </w:r>
      <w:r>
        <w:rPr>
          <w:rFonts w:ascii="Gill Sans MT" w:hAnsi="Gill Sans MT"/>
          <w:lang w:val="fr-BE"/>
        </w:rPr>
        <w:t>vangile selon Matthieu, chapitre</w:t>
      </w:r>
      <w:r w:rsidR="00D93E5F">
        <w:rPr>
          <w:rFonts w:ascii="Gill Sans MT" w:hAnsi="Gill Sans MT"/>
          <w:lang w:val="fr-BE"/>
        </w:rPr>
        <w:t> </w:t>
      </w:r>
      <w:r>
        <w:rPr>
          <w:rFonts w:ascii="Gill Sans MT" w:hAnsi="Gill Sans MT"/>
          <w:lang w:val="fr-BE"/>
        </w:rPr>
        <w:t>13)</w:t>
      </w:r>
    </w:p>
    <w:p w:rsidR="008E0C19" w:rsidRDefault="008E0C19" w:rsidP="008E0C19">
      <w:pPr>
        <w:ind w:left="709"/>
        <w:jc w:val="right"/>
        <w:rPr>
          <w:rFonts w:ascii="Gill Sans MT" w:hAnsi="Gill Sans MT"/>
          <w:lang w:val="fr-BE"/>
        </w:rPr>
      </w:pPr>
    </w:p>
    <w:p w:rsidR="00F7173D" w:rsidRDefault="00F7173D" w:rsidP="008E0C19">
      <w:pPr>
        <w:ind w:left="709"/>
        <w:jc w:val="right"/>
        <w:rPr>
          <w:rFonts w:ascii="Gill Sans MT" w:hAnsi="Gill Sans MT"/>
          <w:lang w:val="fr-BE"/>
        </w:rPr>
      </w:pPr>
    </w:p>
    <w:p w:rsidR="008E0C19" w:rsidRPr="008E0C19" w:rsidRDefault="008E0C19" w:rsidP="008E0C19">
      <w:pPr>
        <w:ind w:left="709"/>
        <w:jc w:val="both"/>
        <w:rPr>
          <w:rFonts w:ascii="Gill Sans MT" w:hAnsi="Gill Sans MT"/>
          <w:lang w:val="fr-BE"/>
        </w:rPr>
      </w:pPr>
      <w:r w:rsidRPr="008E0C19">
        <w:rPr>
          <w:rFonts w:ascii="Gill Sans MT" w:hAnsi="Gill Sans MT"/>
          <w:lang w:val="fr-BE"/>
        </w:rPr>
        <w:t>Dès ce moment Jésus commença à prêcher, et à dire</w:t>
      </w:r>
      <w:r w:rsidR="00D93E5F">
        <w:rPr>
          <w:rFonts w:ascii="Gill Sans MT" w:hAnsi="Gill Sans MT"/>
          <w:lang w:val="fr-BE"/>
        </w:rPr>
        <w:t> :</w:t>
      </w:r>
      <w:r w:rsidRPr="008E0C19">
        <w:rPr>
          <w:rFonts w:ascii="Gill Sans MT" w:hAnsi="Gill Sans MT"/>
          <w:lang w:val="fr-BE"/>
        </w:rPr>
        <w:t xml:space="preserve"> Repentez-vous, car le royaume des cieux est proche.</w:t>
      </w:r>
      <w:r>
        <w:rPr>
          <w:rFonts w:ascii="Gill Sans MT" w:hAnsi="Gill Sans MT"/>
          <w:lang w:val="fr-BE"/>
        </w:rPr>
        <w:t xml:space="preserve"> </w:t>
      </w:r>
      <w:r w:rsidRPr="008E0C19">
        <w:rPr>
          <w:rFonts w:ascii="Gill Sans MT" w:hAnsi="Gill Sans MT"/>
          <w:lang w:val="fr-BE"/>
        </w:rPr>
        <w:t>Comme il marchait le long de la mer de Galilée, il vit deux frères, Simon, appelé Pierre, et André, son frère, qui jetaient un filet dans la mer</w:t>
      </w:r>
      <w:r w:rsidR="00D93E5F">
        <w:rPr>
          <w:rFonts w:ascii="Arial" w:hAnsi="Arial" w:cs="Arial"/>
          <w:lang w:val="fr-BE"/>
        </w:rPr>
        <w:t> </w:t>
      </w:r>
      <w:r w:rsidR="00D93E5F">
        <w:rPr>
          <w:rFonts w:ascii="Gill Sans MT" w:hAnsi="Gill Sans MT"/>
          <w:lang w:val="fr-BE"/>
        </w:rPr>
        <w:t>;</w:t>
      </w:r>
      <w:r w:rsidRPr="008E0C19">
        <w:rPr>
          <w:rFonts w:ascii="Gill Sans MT" w:hAnsi="Gill Sans MT"/>
          <w:lang w:val="fr-BE"/>
        </w:rPr>
        <w:t xml:space="preserve"> car ils étaient pêcheurs.</w:t>
      </w:r>
      <w:r>
        <w:rPr>
          <w:rFonts w:ascii="Gill Sans MT" w:hAnsi="Gill Sans MT"/>
          <w:lang w:val="fr-BE"/>
        </w:rPr>
        <w:t xml:space="preserve"> </w:t>
      </w:r>
      <w:r w:rsidRPr="008E0C19">
        <w:rPr>
          <w:rFonts w:ascii="Gill Sans MT" w:hAnsi="Gill Sans MT"/>
          <w:lang w:val="fr-BE"/>
        </w:rPr>
        <w:t>Il leur dit</w:t>
      </w:r>
      <w:r w:rsidR="00D93E5F">
        <w:rPr>
          <w:rFonts w:ascii="Gill Sans MT" w:hAnsi="Gill Sans MT"/>
          <w:lang w:val="fr-BE"/>
        </w:rPr>
        <w:t> :</w:t>
      </w:r>
      <w:r w:rsidRPr="008E0C19">
        <w:rPr>
          <w:rFonts w:ascii="Gill Sans MT" w:hAnsi="Gill Sans MT"/>
          <w:lang w:val="fr-BE"/>
        </w:rPr>
        <w:t xml:space="preserve"> Suivez-moi, et je vous ferai pêcheurs d</w:t>
      </w:r>
      <w:r w:rsidR="00D93E5F">
        <w:rPr>
          <w:rFonts w:ascii="Gill Sans MT" w:hAnsi="Gill Sans MT"/>
          <w:lang w:val="fr-BE"/>
        </w:rPr>
        <w:t>’</w:t>
      </w:r>
      <w:r w:rsidRPr="008E0C19">
        <w:rPr>
          <w:rFonts w:ascii="Gill Sans MT" w:hAnsi="Gill Sans MT"/>
          <w:lang w:val="fr-BE"/>
        </w:rPr>
        <w:t>hommes.</w:t>
      </w:r>
      <w:r>
        <w:rPr>
          <w:rFonts w:ascii="Gill Sans MT" w:hAnsi="Gill Sans MT"/>
          <w:lang w:val="fr-BE"/>
        </w:rPr>
        <w:t xml:space="preserve"> </w:t>
      </w:r>
      <w:r w:rsidRPr="008E0C19">
        <w:rPr>
          <w:rFonts w:ascii="Gill Sans MT" w:hAnsi="Gill Sans MT"/>
          <w:lang w:val="fr-BE"/>
        </w:rPr>
        <w:t>Aussitôt, ils laissèrent les filets, et le suivirent.</w:t>
      </w:r>
    </w:p>
    <w:p w:rsidR="008E0C19" w:rsidRPr="008E0C19" w:rsidRDefault="008E0C19" w:rsidP="008E0C19">
      <w:pPr>
        <w:ind w:left="709"/>
        <w:jc w:val="both"/>
        <w:rPr>
          <w:rFonts w:ascii="Gill Sans MT" w:hAnsi="Gill Sans MT"/>
          <w:lang w:val="fr-BE"/>
        </w:rPr>
      </w:pPr>
      <w:r w:rsidRPr="008E0C19">
        <w:rPr>
          <w:rFonts w:ascii="Gill Sans MT" w:hAnsi="Gill Sans MT"/>
          <w:lang w:val="fr-BE"/>
        </w:rPr>
        <w:t>De là étant allé plus loin, il vit deux autres frères, Jacques, fils de Zébédée, et Jean, son frère, qui étaient dans une barque avec Zébédée, leur père, et qui réparaient leurs filets.</w:t>
      </w:r>
      <w:r>
        <w:rPr>
          <w:rFonts w:ascii="Gill Sans MT" w:hAnsi="Gill Sans MT"/>
          <w:lang w:val="fr-BE"/>
        </w:rPr>
        <w:t xml:space="preserve"> </w:t>
      </w:r>
      <w:r w:rsidRPr="008E0C19">
        <w:rPr>
          <w:rFonts w:ascii="Gill Sans MT" w:hAnsi="Gill Sans MT"/>
          <w:lang w:val="fr-BE"/>
        </w:rPr>
        <w:t>Il les appela, et aussitôt ils laissèrent la barque et leur père, et le suivirent.</w:t>
      </w:r>
    </w:p>
    <w:p w:rsidR="008E0C19" w:rsidRDefault="008E0C19" w:rsidP="008E0C19">
      <w:pPr>
        <w:ind w:left="709"/>
        <w:jc w:val="both"/>
        <w:rPr>
          <w:rFonts w:ascii="Gill Sans MT" w:hAnsi="Gill Sans MT"/>
          <w:lang w:val="fr-BE"/>
        </w:rPr>
      </w:pPr>
      <w:r w:rsidRPr="008E0C19">
        <w:rPr>
          <w:rFonts w:ascii="Gill Sans MT" w:hAnsi="Gill Sans MT"/>
          <w:lang w:val="fr-BE"/>
        </w:rPr>
        <w:t>Jésus parcourait toute la Galilée, enseignant dans les synagogues, prêchant la bonne nouvelle du royaume, et guérissant toute maladie et toute infirmité parmi le peuple.</w:t>
      </w:r>
      <w:r>
        <w:rPr>
          <w:rFonts w:ascii="Gill Sans MT" w:hAnsi="Gill Sans MT"/>
          <w:lang w:val="fr-BE"/>
        </w:rPr>
        <w:t xml:space="preserve"> </w:t>
      </w:r>
    </w:p>
    <w:p w:rsidR="008E0C19" w:rsidRDefault="008E0C19" w:rsidP="008E0C19">
      <w:pPr>
        <w:ind w:left="709"/>
        <w:jc w:val="right"/>
        <w:rPr>
          <w:rFonts w:ascii="Gill Sans MT" w:hAnsi="Gill Sans MT"/>
          <w:lang w:val="fr-BE"/>
        </w:rPr>
      </w:pPr>
      <w:r w:rsidRPr="008E0C19">
        <w:rPr>
          <w:rFonts w:ascii="Gill Sans MT" w:hAnsi="Gill Sans MT"/>
          <w:lang w:val="fr-BE"/>
        </w:rPr>
        <w:t>(</w:t>
      </w:r>
      <w:r w:rsidR="00D93E5F">
        <w:rPr>
          <w:rFonts w:ascii="Gill Sans MT" w:hAnsi="Gill Sans MT"/>
          <w:lang w:val="fr-BE"/>
        </w:rPr>
        <w:t>É</w:t>
      </w:r>
      <w:r w:rsidRPr="008E0C19">
        <w:rPr>
          <w:rFonts w:ascii="Gill Sans MT" w:hAnsi="Gill Sans MT"/>
          <w:lang w:val="fr-BE"/>
        </w:rPr>
        <w:t>vangile selon Matthieu, chapitre</w:t>
      </w:r>
      <w:r w:rsidR="00D93E5F">
        <w:rPr>
          <w:rFonts w:ascii="Gill Sans MT" w:hAnsi="Gill Sans MT"/>
          <w:lang w:val="fr-BE"/>
        </w:rPr>
        <w:t> </w:t>
      </w:r>
      <w:r>
        <w:rPr>
          <w:rFonts w:ascii="Gill Sans MT" w:hAnsi="Gill Sans MT"/>
          <w:lang w:val="fr-BE"/>
        </w:rPr>
        <w:t>4</w:t>
      </w:r>
      <w:r w:rsidRPr="008E0C19">
        <w:rPr>
          <w:rFonts w:ascii="Gill Sans MT" w:hAnsi="Gill Sans MT"/>
          <w:lang w:val="fr-BE"/>
        </w:rPr>
        <w:t>)</w:t>
      </w:r>
    </w:p>
    <w:p w:rsidR="008B475D" w:rsidRDefault="008B475D" w:rsidP="008B475D">
      <w:pPr>
        <w:ind w:left="709"/>
        <w:jc w:val="both"/>
        <w:rPr>
          <w:rFonts w:ascii="Gill Sans MT" w:hAnsi="Gill Sans MT"/>
          <w:lang w:val="fr-BE"/>
        </w:rPr>
      </w:pPr>
    </w:p>
    <w:p w:rsidR="00F7173D" w:rsidRPr="008B475D" w:rsidRDefault="00F7173D" w:rsidP="008B475D">
      <w:pPr>
        <w:ind w:left="709"/>
        <w:jc w:val="both"/>
        <w:rPr>
          <w:rFonts w:ascii="Gill Sans MT" w:hAnsi="Gill Sans MT"/>
          <w:lang w:val="fr-BE"/>
        </w:rPr>
      </w:pPr>
    </w:p>
    <w:p w:rsidR="008E0C19" w:rsidRDefault="008B475D" w:rsidP="008B475D">
      <w:pPr>
        <w:ind w:left="709"/>
        <w:jc w:val="both"/>
        <w:rPr>
          <w:rFonts w:ascii="Gill Sans MT" w:hAnsi="Gill Sans MT"/>
          <w:lang w:val="fr-BE"/>
        </w:rPr>
      </w:pPr>
      <w:r w:rsidRPr="008B475D">
        <w:rPr>
          <w:rFonts w:ascii="Gill Sans MT" w:hAnsi="Gill Sans MT"/>
          <w:lang w:val="fr-BE"/>
        </w:rPr>
        <w:t>Ne savez-vous pas que votre corps est le temple du Saint</w:t>
      </w:r>
      <w:r w:rsidR="00D93E5F">
        <w:rPr>
          <w:rFonts w:ascii="Gill Sans MT" w:hAnsi="Gill Sans MT"/>
          <w:lang w:val="fr-BE"/>
        </w:rPr>
        <w:t>-</w:t>
      </w:r>
      <w:r w:rsidRPr="008B475D">
        <w:rPr>
          <w:rFonts w:ascii="Gill Sans MT" w:hAnsi="Gill Sans MT"/>
          <w:lang w:val="fr-BE"/>
        </w:rPr>
        <w:t>Esprit qui est en vous, que vous avez reçu de Dieu, et que vous ne vous appartenez point à vous-mêmes</w:t>
      </w:r>
      <w:r w:rsidR="00D93E5F">
        <w:rPr>
          <w:rFonts w:ascii="Arial" w:hAnsi="Arial" w:cs="Arial"/>
          <w:lang w:val="fr-BE"/>
        </w:rPr>
        <w:t> </w:t>
      </w:r>
      <w:r w:rsidRPr="008B475D">
        <w:rPr>
          <w:rFonts w:ascii="Gill Sans MT" w:hAnsi="Gill Sans MT"/>
          <w:lang w:val="fr-BE"/>
        </w:rPr>
        <w:t>?</w:t>
      </w:r>
      <w:r>
        <w:rPr>
          <w:rFonts w:ascii="Gill Sans MT" w:hAnsi="Gill Sans MT"/>
          <w:lang w:val="fr-BE"/>
        </w:rPr>
        <w:t xml:space="preserve"> </w:t>
      </w:r>
      <w:proofErr w:type="gramStart"/>
      <w:r w:rsidRPr="008B475D">
        <w:rPr>
          <w:rFonts w:ascii="Gill Sans MT" w:hAnsi="Gill Sans MT"/>
          <w:lang w:val="fr-BE"/>
        </w:rPr>
        <w:t>Car</w:t>
      </w:r>
      <w:proofErr w:type="gramEnd"/>
      <w:r w:rsidRPr="008B475D">
        <w:rPr>
          <w:rFonts w:ascii="Gill Sans MT" w:hAnsi="Gill Sans MT"/>
          <w:lang w:val="fr-BE"/>
        </w:rPr>
        <w:t xml:space="preserve"> vous avez été rachetés à un grand prix. Glorifiez donc Dieu dans votre corps et dans votre esprit, qui appartien</w:t>
      </w:r>
      <w:r w:rsidR="00D93E5F">
        <w:rPr>
          <w:rFonts w:ascii="Gill Sans MT" w:hAnsi="Gill Sans MT"/>
          <w:lang w:val="fr-BE"/>
        </w:rPr>
        <w:t>nent</w:t>
      </w:r>
      <w:r w:rsidRPr="008B475D">
        <w:rPr>
          <w:rFonts w:ascii="Gill Sans MT" w:hAnsi="Gill Sans MT"/>
          <w:lang w:val="fr-BE"/>
        </w:rPr>
        <w:t xml:space="preserve"> à Dieu.</w:t>
      </w:r>
    </w:p>
    <w:p w:rsidR="008B475D" w:rsidRDefault="008B475D" w:rsidP="008B475D">
      <w:pPr>
        <w:ind w:left="709"/>
        <w:jc w:val="right"/>
        <w:rPr>
          <w:rFonts w:ascii="Gill Sans MT" w:hAnsi="Gill Sans MT"/>
          <w:lang w:val="fr-BE"/>
        </w:rPr>
      </w:pPr>
      <w:r>
        <w:rPr>
          <w:rFonts w:ascii="Gill Sans MT" w:hAnsi="Gill Sans MT"/>
          <w:lang w:val="fr-BE"/>
        </w:rPr>
        <w:t>(Première lettre de Saint Paul aux Corinthiens, chapitre</w:t>
      </w:r>
      <w:r w:rsidR="00D93E5F">
        <w:rPr>
          <w:rFonts w:ascii="Gill Sans MT" w:hAnsi="Gill Sans MT"/>
          <w:lang w:val="fr-BE"/>
        </w:rPr>
        <w:t> </w:t>
      </w:r>
      <w:r>
        <w:rPr>
          <w:rFonts w:ascii="Gill Sans MT" w:hAnsi="Gill Sans MT"/>
          <w:lang w:val="fr-BE"/>
        </w:rPr>
        <w:t>6)</w:t>
      </w:r>
    </w:p>
    <w:p w:rsidR="008B475D" w:rsidRDefault="008B475D" w:rsidP="008B475D">
      <w:pPr>
        <w:ind w:left="709"/>
        <w:jc w:val="both"/>
        <w:rPr>
          <w:rFonts w:ascii="Gill Sans MT" w:hAnsi="Gill Sans MT"/>
          <w:lang w:val="fr-BE"/>
        </w:rPr>
      </w:pPr>
    </w:p>
    <w:p w:rsidR="00F7173D" w:rsidRDefault="00F7173D" w:rsidP="008B475D">
      <w:pPr>
        <w:ind w:left="709"/>
        <w:jc w:val="both"/>
        <w:rPr>
          <w:rFonts w:ascii="Gill Sans MT" w:hAnsi="Gill Sans MT"/>
          <w:lang w:val="fr-BE"/>
        </w:rPr>
      </w:pPr>
      <w:r>
        <w:rPr>
          <w:rFonts w:ascii="Gill Sans MT" w:hAnsi="Gill Sans MT"/>
          <w:lang w:val="fr-BE"/>
        </w:rPr>
        <w:br w:type="page"/>
      </w:r>
    </w:p>
    <w:p w:rsidR="008B475D" w:rsidRDefault="008B475D" w:rsidP="008B475D">
      <w:pPr>
        <w:ind w:left="709"/>
        <w:jc w:val="both"/>
        <w:rPr>
          <w:rFonts w:ascii="Gill Sans MT" w:hAnsi="Gill Sans MT"/>
          <w:lang w:val="fr-BE"/>
        </w:rPr>
      </w:pPr>
      <w:r w:rsidRPr="008B475D">
        <w:rPr>
          <w:rFonts w:ascii="Gill Sans MT" w:hAnsi="Gill Sans MT"/>
          <w:lang w:val="fr-BE"/>
        </w:rPr>
        <w:t>Ne jugez point, afin que vous ne soyez point jugés.</w:t>
      </w:r>
      <w:r>
        <w:rPr>
          <w:rFonts w:ascii="Gill Sans MT" w:hAnsi="Gill Sans MT"/>
          <w:lang w:val="fr-BE"/>
        </w:rPr>
        <w:t xml:space="preserve"> </w:t>
      </w:r>
      <w:r w:rsidRPr="008B475D">
        <w:rPr>
          <w:rFonts w:ascii="Gill Sans MT" w:hAnsi="Gill Sans MT"/>
          <w:lang w:val="fr-BE"/>
        </w:rPr>
        <w:t>Car on vous jugera du jugement dont vous jugez, et l</w:t>
      </w:r>
      <w:r w:rsidR="00D93E5F">
        <w:rPr>
          <w:rFonts w:ascii="Gill Sans MT" w:hAnsi="Gill Sans MT"/>
          <w:lang w:val="fr-BE"/>
        </w:rPr>
        <w:t>’</w:t>
      </w:r>
      <w:r w:rsidRPr="008B475D">
        <w:rPr>
          <w:rFonts w:ascii="Gill Sans MT" w:hAnsi="Gill Sans MT"/>
          <w:lang w:val="fr-BE"/>
        </w:rPr>
        <w:t>on vous mesurera avec la mesure dont vous mesurez.</w:t>
      </w:r>
      <w:r>
        <w:rPr>
          <w:rFonts w:ascii="Gill Sans MT" w:hAnsi="Gill Sans MT"/>
          <w:lang w:val="fr-BE"/>
        </w:rPr>
        <w:t xml:space="preserve"> </w:t>
      </w:r>
      <w:r w:rsidRPr="008B475D">
        <w:rPr>
          <w:rFonts w:ascii="Gill Sans MT" w:hAnsi="Gill Sans MT"/>
          <w:lang w:val="fr-BE"/>
        </w:rPr>
        <w:t>Pourquoi vois-tu la paille qui est dans l</w:t>
      </w:r>
      <w:r w:rsidR="00D93E5F">
        <w:rPr>
          <w:rFonts w:ascii="Gill Sans MT" w:hAnsi="Gill Sans MT"/>
          <w:lang w:val="fr-BE"/>
        </w:rPr>
        <w:t>’œ</w:t>
      </w:r>
      <w:r w:rsidRPr="008B475D">
        <w:rPr>
          <w:rFonts w:ascii="Gill Sans MT" w:hAnsi="Gill Sans MT"/>
          <w:lang w:val="fr-BE"/>
        </w:rPr>
        <w:t>il de ton frère, et n</w:t>
      </w:r>
      <w:r w:rsidR="00D93E5F">
        <w:rPr>
          <w:rFonts w:ascii="Gill Sans MT" w:hAnsi="Gill Sans MT"/>
          <w:lang w:val="fr-BE"/>
        </w:rPr>
        <w:t>’</w:t>
      </w:r>
      <w:r w:rsidRPr="008B475D">
        <w:rPr>
          <w:rFonts w:ascii="Gill Sans MT" w:hAnsi="Gill Sans MT"/>
          <w:lang w:val="fr-BE"/>
        </w:rPr>
        <w:t xml:space="preserve">aperçois-tu pas la poutre qui est dans ton </w:t>
      </w:r>
      <w:r w:rsidR="00D93E5F">
        <w:rPr>
          <w:rFonts w:ascii="Gill Sans MT" w:hAnsi="Gill Sans MT"/>
          <w:lang w:val="fr-BE"/>
        </w:rPr>
        <w:t>œ</w:t>
      </w:r>
      <w:r w:rsidRPr="008B475D">
        <w:rPr>
          <w:rFonts w:ascii="Gill Sans MT" w:hAnsi="Gill Sans MT"/>
          <w:lang w:val="fr-BE"/>
        </w:rPr>
        <w:t>il</w:t>
      </w:r>
      <w:r w:rsidR="00D93E5F">
        <w:rPr>
          <w:rFonts w:ascii="Arial" w:hAnsi="Arial" w:cs="Arial"/>
          <w:lang w:val="fr-BE"/>
        </w:rPr>
        <w:t> </w:t>
      </w:r>
      <w:r w:rsidRPr="008B475D">
        <w:rPr>
          <w:rFonts w:ascii="Gill Sans MT" w:hAnsi="Gill Sans MT"/>
          <w:lang w:val="fr-BE"/>
        </w:rPr>
        <w:t>?</w:t>
      </w:r>
      <w:r w:rsidR="00F7173D">
        <w:rPr>
          <w:rFonts w:ascii="Gill Sans MT" w:hAnsi="Gill Sans MT"/>
          <w:lang w:val="fr-BE"/>
        </w:rPr>
        <w:t xml:space="preserve"> </w:t>
      </w:r>
      <w:r w:rsidRPr="008B475D">
        <w:rPr>
          <w:rFonts w:ascii="Gill Sans MT" w:hAnsi="Gill Sans MT"/>
          <w:lang w:val="fr-BE"/>
        </w:rPr>
        <w:t>Ou comment peux-tu dire à ton frère</w:t>
      </w:r>
      <w:r w:rsidR="00D93E5F">
        <w:rPr>
          <w:rFonts w:ascii="Gill Sans MT" w:hAnsi="Gill Sans MT"/>
          <w:lang w:val="fr-BE"/>
        </w:rPr>
        <w:t> </w:t>
      </w:r>
      <w:r w:rsidRPr="008B475D">
        <w:rPr>
          <w:rFonts w:ascii="Gill Sans MT" w:hAnsi="Gill Sans MT"/>
          <w:lang w:val="fr-BE"/>
        </w:rPr>
        <w:t xml:space="preserve">: Laisse-moi ôter une paille de ton </w:t>
      </w:r>
      <w:r w:rsidR="00D93E5F">
        <w:rPr>
          <w:rFonts w:ascii="Gill Sans MT" w:hAnsi="Gill Sans MT"/>
          <w:lang w:val="fr-BE"/>
        </w:rPr>
        <w:t>œ</w:t>
      </w:r>
      <w:r w:rsidRPr="008B475D">
        <w:rPr>
          <w:rFonts w:ascii="Gill Sans MT" w:hAnsi="Gill Sans MT"/>
          <w:lang w:val="fr-BE"/>
        </w:rPr>
        <w:t>il, toi qui as une poutre dans le tien</w:t>
      </w:r>
      <w:r w:rsidR="00D93E5F">
        <w:rPr>
          <w:rFonts w:ascii="Arial" w:hAnsi="Arial" w:cs="Arial"/>
          <w:lang w:val="fr-BE"/>
        </w:rPr>
        <w:t> </w:t>
      </w:r>
      <w:r w:rsidRPr="008B475D">
        <w:rPr>
          <w:rFonts w:ascii="Gill Sans MT" w:hAnsi="Gill Sans MT"/>
          <w:lang w:val="fr-BE"/>
        </w:rPr>
        <w:t>?</w:t>
      </w:r>
      <w:r w:rsidR="00F7173D">
        <w:rPr>
          <w:rFonts w:ascii="Gill Sans MT" w:hAnsi="Gill Sans MT"/>
          <w:lang w:val="fr-BE"/>
        </w:rPr>
        <w:t xml:space="preserve"> </w:t>
      </w:r>
      <w:r w:rsidRPr="008B475D">
        <w:rPr>
          <w:rFonts w:ascii="Gill Sans MT" w:hAnsi="Gill Sans MT"/>
          <w:lang w:val="fr-BE"/>
        </w:rPr>
        <w:t xml:space="preserve">Hypocrite, ôte premièrement la poutre de ton </w:t>
      </w:r>
      <w:r w:rsidR="00D93E5F">
        <w:rPr>
          <w:rFonts w:ascii="Gill Sans MT" w:hAnsi="Gill Sans MT"/>
          <w:lang w:val="fr-BE"/>
        </w:rPr>
        <w:t>œ</w:t>
      </w:r>
      <w:r w:rsidRPr="008B475D">
        <w:rPr>
          <w:rFonts w:ascii="Gill Sans MT" w:hAnsi="Gill Sans MT"/>
          <w:lang w:val="fr-BE"/>
        </w:rPr>
        <w:t>il, et alors tu verras comment ôter la paille de l</w:t>
      </w:r>
      <w:r w:rsidR="00D93E5F">
        <w:rPr>
          <w:rFonts w:ascii="Gill Sans MT" w:hAnsi="Gill Sans MT"/>
          <w:lang w:val="fr-BE"/>
        </w:rPr>
        <w:t>’œ</w:t>
      </w:r>
      <w:r w:rsidRPr="008B475D">
        <w:rPr>
          <w:rFonts w:ascii="Gill Sans MT" w:hAnsi="Gill Sans MT"/>
          <w:lang w:val="fr-BE"/>
        </w:rPr>
        <w:t>il de ton frère.</w:t>
      </w:r>
      <w:r w:rsidR="00F7173D">
        <w:rPr>
          <w:rFonts w:ascii="Gill Sans MT" w:hAnsi="Gill Sans MT"/>
          <w:lang w:val="fr-BE"/>
        </w:rPr>
        <w:t xml:space="preserve"> </w:t>
      </w:r>
      <w:r w:rsidRPr="008B475D">
        <w:rPr>
          <w:rFonts w:ascii="Gill Sans MT" w:hAnsi="Gill Sans MT"/>
          <w:lang w:val="fr-BE"/>
        </w:rPr>
        <w:t>Ne donnez pas les choses saintes aux chiens, et ne jetez pas vos perles devant les pourceaux, de peur qu</w:t>
      </w:r>
      <w:r w:rsidR="00D93E5F">
        <w:rPr>
          <w:rFonts w:ascii="Gill Sans MT" w:hAnsi="Gill Sans MT"/>
          <w:lang w:val="fr-BE"/>
        </w:rPr>
        <w:t>’</w:t>
      </w:r>
      <w:r w:rsidRPr="008B475D">
        <w:rPr>
          <w:rFonts w:ascii="Gill Sans MT" w:hAnsi="Gill Sans MT"/>
          <w:lang w:val="fr-BE"/>
        </w:rPr>
        <w:t>ils ne les foulent aux pieds, ne se retournent et ne vous déchirent.</w:t>
      </w:r>
    </w:p>
    <w:p w:rsidR="00F7173D" w:rsidRDefault="00F7173D" w:rsidP="00F7173D">
      <w:pPr>
        <w:ind w:left="709"/>
        <w:jc w:val="right"/>
        <w:rPr>
          <w:rFonts w:ascii="Gill Sans MT" w:hAnsi="Gill Sans MT"/>
          <w:lang w:val="fr-BE"/>
        </w:rPr>
      </w:pPr>
      <w:r w:rsidRPr="00F7173D">
        <w:rPr>
          <w:rFonts w:ascii="Gill Sans MT" w:hAnsi="Gill Sans MT"/>
          <w:lang w:val="fr-BE"/>
        </w:rPr>
        <w:t>(</w:t>
      </w:r>
      <w:r w:rsidR="00D93E5F">
        <w:rPr>
          <w:rFonts w:ascii="Gill Sans MT" w:hAnsi="Gill Sans MT"/>
          <w:lang w:val="fr-BE"/>
        </w:rPr>
        <w:t>É</w:t>
      </w:r>
      <w:r w:rsidRPr="00F7173D">
        <w:rPr>
          <w:rFonts w:ascii="Gill Sans MT" w:hAnsi="Gill Sans MT"/>
          <w:lang w:val="fr-BE"/>
        </w:rPr>
        <w:t>vangile selon Matthieu, chapitre</w:t>
      </w:r>
      <w:r w:rsidR="00D93E5F">
        <w:rPr>
          <w:rFonts w:ascii="Gill Sans MT" w:hAnsi="Gill Sans MT"/>
          <w:lang w:val="fr-BE"/>
        </w:rPr>
        <w:t> </w:t>
      </w:r>
      <w:r>
        <w:rPr>
          <w:rFonts w:ascii="Gill Sans MT" w:hAnsi="Gill Sans MT"/>
          <w:lang w:val="fr-BE"/>
        </w:rPr>
        <w:t>7</w:t>
      </w:r>
      <w:r w:rsidRPr="00F7173D">
        <w:rPr>
          <w:rFonts w:ascii="Gill Sans MT" w:hAnsi="Gill Sans MT"/>
          <w:lang w:val="fr-BE"/>
        </w:rPr>
        <w:t>)</w:t>
      </w:r>
    </w:p>
    <w:p w:rsidR="00F7173D" w:rsidRDefault="00F7173D" w:rsidP="00F7173D">
      <w:pPr>
        <w:ind w:left="709"/>
        <w:jc w:val="right"/>
        <w:rPr>
          <w:rFonts w:ascii="Gill Sans MT" w:hAnsi="Gill Sans MT"/>
          <w:lang w:val="fr-BE"/>
        </w:rPr>
      </w:pPr>
    </w:p>
    <w:p w:rsidR="00F7173D" w:rsidRDefault="00F7173D" w:rsidP="00F7173D">
      <w:pPr>
        <w:ind w:left="709"/>
        <w:jc w:val="right"/>
        <w:rPr>
          <w:rFonts w:ascii="Gill Sans MT" w:hAnsi="Gill Sans MT"/>
          <w:lang w:val="fr-BE"/>
        </w:rPr>
      </w:pPr>
    </w:p>
    <w:p w:rsidR="00F7173D" w:rsidRDefault="00F7173D" w:rsidP="00F7173D">
      <w:pPr>
        <w:ind w:left="709"/>
        <w:jc w:val="both"/>
        <w:rPr>
          <w:rFonts w:ascii="Gill Sans MT" w:hAnsi="Gill Sans MT"/>
          <w:lang w:val="fr-BE"/>
        </w:rPr>
      </w:pPr>
      <w:r w:rsidRPr="00F7173D">
        <w:rPr>
          <w:rFonts w:ascii="Gill Sans MT" w:hAnsi="Gill Sans MT"/>
          <w:lang w:val="fr-BE"/>
        </w:rPr>
        <w:t>Venez à moi, vous tous qui êtes fatigués et chargés, et je vous donnerai du repos.</w:t>
      </w:r>
      <w:r>
        <w:rPr>
          <w:rFonts w:ascii="Gill Sans MT" w:hAnsi="Gill Sans MT"/>
          <w:lang w:val="fr-BE"/>
        </w:rPr>
        <w:t xml:space="preserve"> </w:t>
      </w:r>
      <w:r w:rsidRPr="00F7173D">
        <w:rPr>
          <w:rFonts w:ascii="Gill Sans MT" w:hAnsi="Gill Sans MT"/>
          <w:lang w:val="fr-BE"/>
        </w:rPr>
        <w:t>Prenez mon joug sur vous et recevez mes instructions, car je suis doux et humble de c</w:t>
      </w:r>
      <w:r w:rsidR="00D93E5F">
        <w:rPr>
          <w:rFonts w:ascii="Gill Sans MT" w:hAnsi="Gill Sans MT"/>
          <w:lang w:val="fr-BE"/>
        </w:rPr>
        <w:t>œ</w:t>
      </w:r>
      <w:r w:rsidRPr="00F7173D">
        <w:rPr>
          <w:rFonts w:ascii="Gill Sans MT" w:hAnsi="Gill Sans MT"/>
          <w:lang w:val="fr-BE"/>
        </w:rPr>
        <w:t>ur</w:t>
      </w:r>
      <w:r w:rsidR="00D93E5F">
        <w:rPr>
          <w:rFonts w:ascii="Arial" w:hAnsi="Arial" w:cs="Arial"/>
          <w:lang w:val="fr-BE"/>
        </w:rPr>
        <w:t> </w:t>
      </w:r>
      <w:r w:rsidR="00D93E5F">
        <w:rPr>
          <w:rFonts w:ascii="Gill Sans MT" w:hAnsi="Gill Sans MT"/>
          <w:lang w:val="fr-BE"/>
        </w:rPr>
        <w:t>;</w:t>
      </w:r>
      <w:r w:rsidRPr="00F7173D">
        <w:rPr>
          <w:rFonts w:ascii="Gill Sans MT" w:hAnsi="Gill Sans MT"/>
          <w:lang w:val="fr-BE"/>
        </w:rPr>
        <w:t xml:space="preserve"> et vous trouverez du repos pour vos âmes.</w:t>
      </w:r>
      <w:r>
        <w:rPr>
          <w:rFonts w:ascii="Gill Sans MT" w:hAnsi="Gill Sans MT"/>
          <w:lang w:val="fr-BE"/>
        </w:rPr>
        <w:t xml:space="preserve"> </w:t>
      </w:r>
      <w:r w:rsidRPr="00F7173D">
        <w:rPr>
          <w:rFonts w:ascii="Gill Sans MT" w:hAnsi="Gill Sans MT"/>
          <w:lang w:val="fr-BE"/>
        </w:rPr>
        <w:t>Car mon joug est doux, et mon fardeau léger.</w:t>
      </w:r>
    </w:p>
    <w:p w:rsidR="00B93416" w:rsidRDefault="00B93416" w:rsidP="00B93416">
      <w:pPr>
        <w:ind w:left="709"/>
        <w:jc w:val="right"/>
        <w:rPr>
          <w:rFonts w:ascii="Gill Sans MT" w:hAnsi="Gill Sans MT"/>
          <w:lang w:val="fr-BE"/>
        </w:rPr>
      </w:pPr>
      <w:r w:rsidRPr="00F7173D">
        <w:rPr>
          <w:rFonts w:ascii="Gill Sans MT" w:hAnsi="Gill Sans MT"/>
          <w:lang w:val="fr-BE"/>
        </w:rPr>
        <w:t>(</w:t>
      </w:r>
      <w:r w:rsidR="00D93E5F">
        <w:rPr>
          <w:rFonts w:ascii="Gill Sans MT" w:hAnsi="Gill Sans MT"/>
          <w:lang w:val="fr-BE"/>
        </w:rPr>
        <w:t>É</w:t>
      </w:r>
      <w:r w:rsidRPr="00F7173D">
        <w:rPr>
          <w:rFonts w:ascii="Gill Sans MT" w:hAnsi="Gill Sans MT"/>
          <w:lang w:val="fr-BE"/>
        </w:rPr>
        <w:t>vangile selon Matthieu, chapitre</w:t>
      </w:r>
      <w:r w:rsidR="00D93E5F">
        <w:rPr>
          <w:rFonts w:ascii="Gill Sans MT" w:hAnsi="Gill Sans MT"/>
          <w:lang w:val="fr-BE"/>
        </w:rPr>
        <w:t> </w:t>
      </w:r>
      <w:r>
        <w:rPr>
          <w:rFonts w:ascii="Gill Sans MT" w:hAnsi="Gill Sans MT"/>
          <w:lang w:val="fr-BE"/>
        </w:rPr>
        <w:t>11</w:t>
      </w:r>
      <w:r w:rsidRPr="00F7173D">
        <w:rPr>
          <w:rFonts w:ascii="Gill Sans MT" w:hAnsi="Gill Sans MT"/>
          <w:lang w:val="fr-BE"/>
        </w:rPr>
        <w:t>)</w:t>
      </w:r>
    </w:p>
    <w:p w:rsidR="00F7173D" w:rsidRPr="00356F4E" w:rsidRDefault="00F7173D" w:rsidP="00F7173D">
      <w:pPr>
        <w:ind w:left="709"/>
        <w:jc w:val="both"/>
        <w:rPr>
          <w:rFonts w:ascii="Gill Sans MT" w:hAnsi="Gill Sans MT"/>
          <w:lang w:val="fr-BE"/>
        </w:rPr>
      </w:pPr>
    </w:p>
    <w:sectPr w:rsidR="00F7173D" w:rsidRPr="00356F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D5D" w:rsidRDefault="00E93D5D" w:rsidP="00D93E5F">
      <w:pPr>
        <w:spacing w:after="0" w:line="240" w:lineRule="auto"/>
      </w:pPr>
      <w:r>
        <w:separator/>
      </w:r>
    </w:p>
  </w:endnote>
  <w:endnote w:type="continuationSeparator" w:id="0">
    <w:p w:rsidR="00E93D5D" w:rsidRDefault="00E93D5D" w:rsidP="00D9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E5F" w:rsidRDefault="00D93E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241275"/>
      <w:docPartObj>
        <w:docPartGallery w:val="Page Numbers (Bottom of Page)"/>
        <w:docPartUnique/>
      </w:docPartObj>
    </w:sdtPr>
    <w:sdtEndPr>
      <w:rPr>
        <w:rFonts w:ascii="Gill Sans MT" w:hAnsi="Gill Sans MT"/>
        <w:sz w:val="20"/>
        <w:szCs w:val="20"/>
      </w:rPr>
    </w:sdtEndPr>
    <w:sdtContent>
      <w:p w:rsidR="00D93E5F" w:rsidRPr="00D93E5F" w:rsidRDefault="00D93E5F">
        <w:pPr>
          <w:pStyle w:val="Pieddepage"/>
          <w:jc w:val="right"/>
          <w:rPr>
            <w:rFonts w:ascii="Gill Sans MT" w:hAnsi="Gill Sans MT"/>
            <w:sz w:val="20"/>
            <w:szCs w:val="20"/>
          </w:rPr>
        </w:pPr>
        <w:r>
          <w:t xml:space="preserve">Le Prix de la Grâce (Bonhoeffer) — </w:t>
        </w:r>
        <w:r w:rsidRPr="00D93E5F">
          <w:rPr>
            <w:rFonts w:ascii="Gill Sans MT" w:hAnsi="Gill Sans MT"/>
            <w:sz w:val="20"/>
            <w:szCs w:val="20"/>
          </w:rPr>
          <w:fldChar w:fldCharType="begin"/>
        </w:r>
        <w:r w:rsidRPr="00D93E5F">
          <w:rPr>
            <w:rFonts w:ascii="Gill Sans MT" w:hAnsi="Gill Sans MT"/>
            <w:sz w:val="20"/>
            <w:szCs w:val="20"/>
          </w:rPr>
          <w:instrText>PAGE   \* MERGEFORMAT</w:instrText>
        </w:r>
        <w:r w:rsidRPr="00D93E5F">
          <w:rPr>
            <w:rFonts w:ascii="Gill Sans MT" w:hAnsi="Gill Sans MT"/>
            <w:sz w:val="20"/>
            <w:szCs w:val="20"/>
          </w:rPr>
          <w:fldChar w:fldCharType="separate"/>
        </w:r>
        <w:r w:rsidRPr="00D93E5F">
          <w:rPr>
            <w:rFonts w:ascii="Gill Sans MT" w:hAnsi="Gill Sans MT"/>
            <w:sz w:val="20"/>
            <w:szCs w:val="20"/>
          </w:rPr>
          <w:t>2</w:t>
        </w:r>
        <w:r w:rsidRPr="00D93E5F">
          <w:rPr>
            <w:rFonts w:ascii="Gill Sans MT" w:hAnsi="Gill Sans MT"/>
            <w:sz w:val="20"/>
            <w:szCs w:val="20"/>
          </w:rPr>
          <w:fldChar w:fldCharType="end"/>
        </w:r>
      </w:p>
    </w:sdtContent>
  </w:sdt>
  <w:p w:rsidR="00D93E5F" w:rsidRDefault="00D93E5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E5F" w:rsidRDefault="00D93E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D5D" w:rsidRDefault="00E93D5D" w:rsidP="00D93E5F">
      <w:pPr>
        <w:spacing w:after="0" w:line="240" w:lineRule="auto"/>
      </w:pPr>
      <w:r>
        <w:separator/>
      </w:r>
    </w:p>
  </w:footnote>
  <w:footnote w:type="continuationSeparator" w:id="0">
    <w:p w:rsidR="00E93D5D" w:rsidRDefault="00E93D5D" w:rsidP="00D9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E5F" w:rsidRDefault="00D93E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E5F" w:rsidRDefault="00D93E5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E5F" w:rsidRDefault="00D93E5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F8"/>
    <w:rsid w:val="00356F4E"/>
    <w:rsid w:val="00392427"/>
    <w:rsid w:val="004870EF"/>
    <w:rsid w:val="006308F8"/>
    <w:rsid w:val="00820E62"/>
    <w:rsid w:val="008B475D"/>
    <w:rsid w:val="008E0C19"/>
    <w:rsid w:val="00B93416"/>
    <w:rsid w:val="00D83F8F"/>
    <w:rsid w:val="00D93E5F"/>
    <w:rsid w:val="00E034C1"/>
    <w:rsid w:val="00E93D5D"/>
    <w:rsid w:val="00F717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0331"/>
  <w15:chartTrackingRefBased/>
  <w15:docId w15:val="{E9C1355F-65B7-4256-9E30-286E7749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3E5F"/>
    <w:pPr>
      <w:tabs>
        <w:tab w:val="center" w:pos="4536"/>
        <w:tab w:val="right" w:pos="9072"/>
      </w:tabs>
      <w:spacing w:after="0" w:line="240" w:lineRule="auto"/>
    </w:pPr>
  </w:style>
  <w:style w:type="character" w:customStyle="1" w:styleId="En-tteCar">
    <w:name w:val="En-tête Car"/>
    <w:basedOn w:val="Policepardfaut"/>
    <w:link w:val="En-tte"/>
    <w:uiPriority w:val="99"/>
    <w:rsid w:val="00D93E5F"/>
    <w:rPr>
      <w:lang w:val="fr-FR"/>
    </w:rPr>
  </w:style>
  <w:style w:type="paragraph" w:styleId="Pieddepage">
    <w:name w:val="footer"/>
    <w:basedOn w:val="Normal"/>
    <w:link w:val="PieddepageCar"/>
    <w:uiPriority w:val="99"/>
    <w:unhideWhenUsed/>
    <w:rsid w:val="00D93E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3E5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901</Words>
  <Characters>4960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2019-11-11T14:19:00Z</dcterms:created>
  <dcterms:modified xsi:type="dcterms:W3CDTF">2019-11-11T14:40:00Z</dcterms:modified>
</cp:coreProperties>
</file>