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CBAA" w14:textId="77777777" w:rsidR="00865A82" w:rsidRDefault="006709C0" w:rsidP="00494CE5">
      <w:pPr>
        <w:jc w:val="center"/>
        <w:rPr>
          <w:rFonts w:ascii="Gill Sans MT" w:hAnsi="Gill Sans MT"/>
          <w:b/>
          <w:bCs/>
          <w:sz w:val="36"/>
          <w:szCs w:val="36"/>
          <w:lang w:val="fr-BE"/>
        </w:rPr>
      </w:pPr>
      <w:r w:rsidRPr="00865A82">
        <w:rPr>
          <w:rFonts w:ascii="Gill Sans MT" w:hAnsi="Gill Sans MT"/>
          <w:b/>
          <w:bCs/>
          <w:sz w:val="36"/>
          <w:szCs w:val="36"/>
          <w:lang w:val="fr-BE"/>
        </w:rPr>
        <w:t>Approches scientifique, philosophique,</w:t>
      </w:r>
    </w:p>
    <w:p w14:paraId="2D4B1C7D" w14:textId="77777777" w:rsidR="00E034C1" w:rsidRPr="00865A82" w:rsidRDefault="006709C0" w:rsidP="00494CE5">
      <w:pPr>
        <w:jc w:val="center"/>
        <w:rPr>
          <w:rFonts w:ascii="Gill Sans MT" w:hAnsi="Gill Sans MT"/>
          <w:b/>
          <w:bCs/>
          <w:sz w:val="36"/>
          <w:szCs w:val="36"/>
          <w:lang w:val="fr-BE"/>
        </w:rPr>
      </w:pPr>
      <w:proofErr w:type="gramStart"/>
      <w:r w:rsidRPr="00865A82">
        <w:rPr>
          <w:rFonts w:ascii="Gill Sans MT" w:hAnsi="Gill Sans MT"/>
          <w:b/>
          <w:bCs/>
          <w:sz w:val="36"/>
          <w:szCs w:val="36"/>
          <w:lang w:val="fr-BE"/>
        </w:rPr>
        <w:t>artistique</w:t>
      </w:r>
      <w:proofErr w:type="gramEnd"/>
      <w:r w:rsidRPr="00865A82">
        <w:rPr>
          <w:rFonts w:ascii="Gill Sans MT" w:hAnsi="Gill Sans MT"/>
          <w:b/>
          <w:bCs/>
          <w:sz w:val="36"/>
          <w:szCs w:val="36"/>
          <w:lang w:val="fr-BE"/>
        </w:rPr>
        <w:t xml:space="preserve"> et religieuse</w:t>
      </w:r>
    </w:p>
    <w:p w14:paraId="3590C3CC" w14:textId="77777777" w:rsidR="006709C0" w:rsidRDefault="006709C0" w:rsidP="00500AC8">
      <w:pPr>
        <w:jc w:val="both"/>
        <w:rPr>
          <w:rFonts w:ascii="Gill Sans MT" w:hAnsi="Gill Sans MT"/>
          <w:lang w:val="fr-BE"/>
        </w:rPr>
      </w:pPr>
    </w:p>
    <w:p w14:paraId="0DB44187" w14:textId="77777777" w:rsidR="00865A82" w:rsidRDefault="00865A82" w:rsidP="00500AC8">
      <w:pPr>
        <w:ind w:left="5103"/>
        <w:jc w:val="both"/>
        <w:rPr>
          <w:rFonts w:ascii="Gill Sans MT" w:hAnsi="Gill Sans MT"/>
          <w:lang w:val="fr-BE"/>
        </w:rPr>
      </w:pPr>
    </w:p>
    <w:p w14:paraId="57429868" w14:textId="77777777" w:rsidR="00865A82" w:rsidRDefault="00865A82" w:rsidP="00500AC8">
      <w:pPr>
        <w:jc w:val="both"/>
        <w:rPr>
          <w:rFonts w:ascii="Gill Sans MT" w:hAnsi="Gill Sans MT"/>
          <w:lang w:val="fr-BE"/>
        </w:rPr>
      </w:pPr>
    </w:p>
    <w:p w14:paraId="429F6E7E" w14:textId="643EB76F" w:rsidR="006709C0" w:rsidRPr="009C1755" w:rsidRDefault="006709C0" w:rsidP="00500AC8">
      <w:pPr>
        <w:jc w:val="both"/>
        <w:rPr>
          <w:rFonts w:ascii="Gill Sans MT" w:hAnsi="Gill Sans MT"/>
          <w:b/>
          <w:bCs/>
          <w:sz w:val="28"/>
          <w:szCs w:val="28"/>
          <w:lang w:val="fr-BE"/>
        </w:rPr>
      </w:pPr>
      <w:bookmarkStart w:id="0" w:name="_Hlk19959981"/>
      <w:r w:rsidRPr="00865A82">
        <w:rPr>
          <w:rFonts w:ascii="Gill Sans MT" w:hAnsi="Gill Sans MT"/>
          <w:b/>
          <w:bCs/>
          <w:sz w:val="28"/>
          <w:szCs w:val="28"/>
          <w:lang w:val="fr-BE"/>
        </w:rPr>
        <w:t>L</w:t>
      </w:r>
      <w:r w:rsidR="007179E2">
        <w:rPr>
          <w:rFonts w:ascii="Gill Sans MT" w:hAnsi="Gill Sans MT"/>
          <w:b/>
          <w:bCs/>
          <w:sz w:val="28"/>
          <w:szCs w:val="28"/>
          <w:lang w:val="fr-BE"/>
        </w:rPr>
        <w:t>’</w:t>
      </w:r>
      <w:r w:rsidRPr="00865A82">
        <w:rPr>
          <w:rFonts w:ascii="Gill Sans MT" w:hAnsi="Gill Sans MT"/>
          <w:b/>
          <w:bCs/>
          <w:sz w:val="28"/>
          <w:szCs w:val="28"/>
          <w:lang w:val="fr-BE"/>
        </w:rPr>
        <w:t>approche philosophique</w:t>
      </w:r>
    </w:p>
    <w:p w14:paraId="795EC012" w14:textId="6A6DCB9B" w:rsidR="00865A82" w:rsidRDefault="00865A82" w:rsidP="00500AC8">
      <w:pPr>
        <w:ind w:left="567"/>
        <w:jc w:val="both"/>
        <w:rPr>
          <w:rFonts w:ascii="Gill Sans MT" w:hAnsi="Gill Sans MT"/>
          <w:lang w:val="fr-BE"/>
        </w:rPr>
      </w:pPr>
      <w:r>
        <w:rPr>
          <w:rFonts w:ascii="Gill Sans MT" w:hAnsi="Gill Sans MT"/>
          <w:lang w:val="fr-BE"/>
        </w:rPr>
        <w:t xml:space="preserve">Le </w:t>
      </w:r>
      <w:bookmarkEnd w:id="0"/>
      <w:r>
        <w:rPr>
          <w:rFonts w:ascii="Gill Sans MT" w:hAnsi="Gill Sans MT"/>
          <w:lang w:val="fr-BE"/>
        </w:rPr>
        <w:t xml:space="preserve">mot </w:t>
      </w:r>
      <w:r w:rsidR="001374C2">
        <w:rPr>
          <w:rFonts w:ascii="Gill Sans MT" w:hAnsi="Gill Sans MT"/>
          <w:lang w:val="fr-BE"/>
        </w:rPr>
        <w:t>«</w:t>
      </w:r>
      <w:r w:rsidR="001374C2">
        <w:rPr>
          <w:rFonts w:ascii="Arial" w:hAnsi="Arial" w:cs="Arial"/>
          <w:lang w:val="fr-BE"/>
        </w:rPr>
        <w:t> </w:t>
      </w:r>
      <w:r>
        <w:rPr>
          <w:rFonts w:ascii="Gill Sans MT" w:hAnsi="Gill Sans MT"/>
          <w:lang w:val="fr-BE"/>
        </w:rPr>
        <w:t>philosophie</w:t>
      </w:r>
      <w:r w:rsidR="001374C2">
        <w:rPr>
          <w:rFonts w:ascii="Arial" w:hAnsi="Arial" w:cs="Arial"/>
          <w:lang w:val="fr-BE"/>
        </w:rPr>
        <w:t> »</w:t>
      </w:r>
      <w:r>
        <w:rPr>
          <w:rFonts w:ascii="Gill Sans MT" w:hAnsi="Gill Sans MT"/>
          <w:lang w:val="fr-BE"/>
        </w:rPr>
        <w:t xml:space="preserve"> est composé de deux mots grecs</w:t>
      </w:r>
      <w:r w:rsidR="007179E2">
        <w:rPr>
          <w:rFonts w:ascii="Gill Sans MT" w:hAnsi="Gill Sans MT"/>
          <w:lang w:val="fr-BE"/>
        </w:rPr>
        <w:t> </w:t>
      </w:r>
      <w:r>
        <w:rPr>
          <w:rFonts w:ascii="Gill Sans MT" w:hAnsi="Gill Sans MT"/>
          <w:lang w:val="fr-BE"/>
        </w:rPr>
        <w:t xml:space="preserve">: </w:t>
      </w:r>
      <w:r w:rsidRPr="00865A82">
        <w:rPr>
          <w:rFonts w:ascii="Gill Sans MT" w:hAnsi="Gill Sans MT"/>
          <w:i/>
          <w:iCs/>
          <w:lang w:val="fr-BE"/>
        </w:rPr>
        <w:t>philia</w:t>
      </w:r>
      <w:r>
        <w:rPr>
          <w:rFonts w:ascii="Gill Sans MT" w:hAnsi="Gill Sans MT"/>
          <w:lang w:val="fr-BE"/>
        </w:rPr>
        <w:t xml:space="preserve"> (amour d</w:t>
      </w:r>
      <w:r w:rsidR="007179E2">
        <w:rPr>
          <w:rFonts w:ascii="Gill Sans MT" w:hAnsi="Gill Sans MT"/>
          <w:lang w:val="fr-BE"/>
        </w:rPr>
        <w:t>’</w:t>
      </w:r>
      <w:r>
        <w:rPr>
          <w:rFonts w:ascii="Gill Sans MT" w:hAnsi="Gill Sans MT"/>
          <w:lang w:val="fr-BE"/>
        </w:rPr>
        <w:t xml:space="preserve">amitié) et </w:t>
      </w:r>
      <w:proofErr w:type="spellStart"/>
      <w:r w:rsidRPr="00865A82">
        <w:rPr>
          <w:rFonts w:ascii="Gill Sans MT" w:hAnsi="Gill Sans MT"/>
          <w:i/>
          <w:iCs/>
          <w:lang w:val="fr-BE"/>
        </w:rPr>
        <w:t>sophia</w:t>
      </w:r>
      <w:proofErr w:type="spellEnd"/>
      <w:r>
        <w:rPr>
          <w:rFonts w:ascii="Gill Sans MT" w:hAnsi="Gill Sans MT"/>
          <w:lang w:val="fr-BE"/>
        </w:rPr>
        <w:t xml:space="preserve"> (sagesse. Le philosophe est donc celui qui aime la sagesse, la recherche. Non dans un but seulement égocentré </w:t>
      </w:r>
      <w:r w:rsidR="001374C2">
        <w:rPr>
          <w:rFonts w:ascii="Gill Sans MT" w:hAnsi="Gill Sans MT"/>
          <w:lang w:val="fr-BE"/>
        </w:rPr>
        <w:t>(</w:t>
      </w:r>
      <w:r>
        <w:rPr>
          <w:rFonts w:ascii="Gill Sans MT" w:hAnsi="Gill Sans MT"/>
          <w:lang w:val="fr-BE"/>
        </w:rPr>
        <w:t xml:space="preserve">pour </w:t>
      </w:r>
      <w:r w:rsidR="001374C2">
        <w:rPr>
          <w:rFonts w:ascii="Gill Sans MT" w:hAnsi="Gill Sans MT"/>
          <w:lang w:val="fr-BE"/>
        </w:rPr>
        <w:t>«</w:t>
      </w:r>
      <w:r w:rsidR="001374C2">
        <w:rPr>
          <w:rFonts w:ascii="Arial" w:hAnsi="Arial" w:cs="Arial"/>
          <w:lang w:val="fr-BE"/>
        </w:rPr>
        <w:t> </w:t>
      </w:r>
      <w:r>
        <w:rPr>
          <w:rFonts w:ascii="Gill Sans MT" w:hAnsi="Gill Sans MT"/>
          <w:lang w:val="fr-BE"/>
        </w:rPr>
        <w:t>profiter</w:t>
      </w:r>
      <w:r w:rsidR="001374C2">
        <w:rPr>
          <w:rFonts w:ascii="Arial" w:hAnsi="Arial" w:cs="Arial"/>
          <w:lang w:val="fr-BE"/>
        </w:rPr>
        <w:t> »</w:t>
      </w:r>
      <w:r>
        <w:rPr>
          <w:rFonts w:ascii="Gill Sans MT" w:hAnsi="Gill Sans MT"/>
          <w:lang w:val="fr-BE"/>
        </w:rPr>
        <w:t xml:space="preserve"> de la sagesse</w:t>
      </w:r>
      <w:r w:rsidR="001374C2">
        <w:rPr>
          <w:rFonts w:ascii="Gill Sans MT" w:hAnsi="Gill Sans MT"/>
          <w:lang w:val="fr-BE"/>
        </w:rPr>
        <w:t>)</w:t>
      </w:r>
      <w:r>
        <w:rPr>
          <w:rFonts w:ascii="Gill Sans MT" w:hAnsi="Gill Sans MT"/>
          <w:lang w:val="fr-BE"/>
        </w:rPr>
        <w:t>, mais aussi pour la servir, la faire aimer, la faire rechercher par tous.</w:t>
      </w:r>
    </w:p>
    <w:p w14:paraId="42FB6CBF" w14:textId="77777777" w:rsidR="00865A82" w:rsidRDefault="00865A82" w:rsidP="00500AC8">
      <w:pPr>
        <w:ind w:left="567"/>
        <w:jc w:val="both"/>
        <w:rPr>
          <w:rFonts w:ascii="Gill Sans MT" w:hAnsi="Gill Sans MT"/>
          <w:lang w:val="fr-BE"/>
        </w:rPr>
      </w:pPr>
      <w:r>
        <w:rPr>
          <w:rFonts w:ascii="Gill Sans MT" w:hAnsi="Gill Sans MT"/>
          <w:lang w:val="fr-BE"/>
        </w:rPr>
        <w:t xml:space="preserve">Cette sagesse comporte deux </w:t>
      </w:r>
      <w:r w:rsidR="00D37799">
        <w:rPr>
          <w:rFonts w:ascii="Gill Sans MT" w:hAnsi="Gill Sans MT"/>
          <w:lang w:val="fr-BE"/>
        </w:rPr>
        <w:t>dimensions liées</w:t>
      </w:r>
      <w:r w:rsidR="007179E2">
        <w:rPr>
          <w:rFonts w:ascii="Gill Sans MT" w:hAnsi="Gill Sans MT"/>
          <w:lang w:val="fr-BE"/>
        </w:rPr>
        <w:t> </w:t>
      </w:r>
      <w:r>
        <w:rPr>
          <w:rFonts w:ascii="Gill Sans MT" w:hAnsi="Gill Sans MT"/>
          <w:lang w:val="fr-BE"/>
        </w:rPr>
        <w:t>:</w:t>
      </w:r>
    </w:p>
    <w:p w14:paraId="4287BF1E" w14:textId="1D4B410A" w:rsidR="00865A82" w:rsidRDefault="00865A82" w:rsidP="00500AC8">
      <w:pPr>
        <w:pStyle w:val="Paragraphedeliste"/>
        <w:numPr>
          <w:ilvl w:val="0"/>
          <w:numId w:val="1"/>
        </w:numPr>
        <w:ind w:left="1418"/>
        <w:jc w:val="both"/>
        <w:rPr>
          <w:rFonts w:ascii="Gill Sans MT" w:hAnsi="Gill Sans MT"/>
          <w:lang w:val="fr-BE"/>
        </w:rPr>
      </w:pPr>
      <w:proofErr w:type="gramStart"/>
      <w:r>
        <w:rPr>
          <w:rFonts w:ascii="Gill Sans MT" w:hAnsi="Gill Sans MT"/>
          <w:lang w:val="fr-BE"/>
        </w:rPr>
        <w:t>un</w:t>
      </w:r>
      <w:r w:rsidR="00D37799">
        <w:rPr>
          <w:rFonts w:ascii="Gill Sans MT" w:hAnsi="Gill Sans MT"/>
          <w:lang w:val="fr-BE"/>
        </w:rPr>
        <w:t>e</w:t>
      </w:r>
      <w:proofErr w:type="gramEnd"/>
      <w:r w:rsidR="00D37799">
        <w:rPr>
          <w:rFonts w:ascii="Gill Sans MT" w:hAnsi="Gill Sans MT"/>
          <w:lang w:val="fr-BE"/>
        </w:rPr>
        <w:t xml:space="preserve"> dimension </w:t>
      </w:r>
      <w:r w:rsidRPr="009F0169">
        <w:rPr>
          <w:rFonts w:ascii="Gill Sans MT" w:hAnsi="Gill Sans MT"/>
          <w:b/>
          <w:bCs/>
          <w:lang w:val="fr-BE"/>
        </w:rPr>
        <w:t>théorique</w:t>
      </w:r>
      <w:r w:rsidR="007179E2">
        <w:rPr>
          <w:rFonts w:ascii="Gill Sans MT" w:hAnsi="Gill Sans MT"/>
          <w:lang w:val="fr-BE"/>
        </w:rPr>
        <w:t> </w:t>
      </w:r>
      <w:r w:rsidR="00D37799">
        <w:rPr>
          <w:rFonts w:ascii="Gill Sans MT" w:hAnsi="Gill Sans MT"/>
          <w:lang w:val="fr-BE"/>
        </w:rPr>
        <w:t>: il s</w:t>
      </w:r>
      <w:r w:rsidR="007179E2">
        <w:rPr>
          <w:rFonts w:ascii="Gill Sans MT" w:hAnsi="Gill Sans MT"/>
          <w:lang w:val="fr-BE"/>
        </w:rPr>
        <w:t>’</w:t>
      </w:r>
      <w:r w:rsidR="00D37799">
        <w:rPr>
          <w:rFonts w:ascii="Gill Sans MT" w:hAnsi="Gill Sans MT"/>
          <w:lang w:val="fr-BE"/>
        </w:rPr>
        <w:t xml:space="preserve">agit de comprendre de ce qui est, de le connaître, de le voir en face </w:t>
      </w:r>
      <w:r w:rsidR="001374C2">
        <w:rPr>
          <w:rFonts w:ascii="Gill Sans MT" w:hAnsi="Gill Sans MT"/>
          <w:lang w:val="fr-BE"/>
        </w:rPr>
        <w:t>(</w:t>
      </w:r>
      <w:r w:rsidR="00D37799">
        <w:rPr>
          <w:rFonts w:ascii="Gill Sans MT" w:hAnsi="Gill Sans MT"/>
          <w:lang w:val="fr-BE"/>
        </w:rPr>
        <w:t xml:space="preserve">en grec </w:t>
      </w:r>
      <w:proofErr w:type="spellStart"/>
      <w:r w:rsidR="00D37799" w:rsidRPr="00D37799">
        <w:rPr>
          <w:rFonts w:ascii="Gill Sans MT" w:hAnsi="Gill Sans MT"/>
          <w:i/>
          <w:iCs/>
          <w:lang w:val="fr-BE"/>
        </w:rPr>
        <w:t>théorein</w:t>
      </w:r>
      <w:proofErr w:type="spellEnd"/>
      <w:r w:rsidR="00D37799">
        <w:rPr>
          <w:rFonts w:ascii="Gill Sans MT" w:hAnsi="Gill Sans MT"/>
          <w:lang w:val="fr-BE"/>
        </w:rPr>
        <w:t xml:space="preserve"> = voir</w:t>
      </w:r>
      <w:r w:rsidR="00BC1D1B">
        <w:rPr>
          <w:rFonts w:ascii="Gill Sans MT" w:hAnsi="Gill Sans MT"/>
          <w:lang w:val="fr-BE"/>
        </w:rPr>
        <w:t>, contempler</w:t>
      </w:r>
      <w:r w:rsidR="001374C2">
        <w:rPr>
          <w:rFonts w:ascii="Gill Sans MT" w:hAnsi="Gill Sans MT"/>
          <w:lang w:val="fr-BE"/>
        </w:rPr>
        <w:t>)</w:t>
      </w:r>
      <w:r w:rsidR="00D37799">
        <w:rPr>
          <w:rFonts w:ascii="Gill Sans MT" w:hAnsi="Gill Sans MT"/>
          <w:lang w:val="fr-BE"/>
        </w:rPr>
        <w:t xml:space="preserve">. </w:t>
      </w:r>
    </w:p>
    <w:p w14:paraId="6CBBB2AB" w14:textId="77777777" w:rsidR="00D37799" w:rsidRDefault="00D37799" w:rsidP="00500AC8">
      <w:pPr>
        <w:pStyle w:val="Paragraphedeliste"/>
        <w:numPr>
          <w:ilvl w:val="0"/>
          <w:numId w:val="1"/>
        </w:numPr>
        <w:ind w:left="1418"/>
        <w:jc w:val="both"/>
        <w:rPr>
          <w:rFonts w:ascii="Gill Sans MT" w:hAnsi="Gill Sans MT"/>
          <w:lang w:val="fr-BE"/>
        </w:rPr>
      </w:pPr>
      <w:proofErr w:type="gramStart"/>
      <w:r>
        <w:rPr>
          <w:rFonts w:ascii="Gill Sans MT" w:hAnsi="Gill Sans MT"/>
          <w:lang w:val="fr-BE"/>
        </w:rPr>
        <w:t>une</w:t>
      </w:r>
      <w:proofErr w:type="gramEnd"/>
      <w:r>
        <w:rPr>
          <w:rFonts w:ascii="Gill Sans MT" w:hAnsi="Gill Sans MT"/>
          <w:lang w:val="fr-BE"/>
        </w:rPr>
        <w:t xml:space="preserve"> dimension </w:t>
      </w:r>
      <w:r w:rsidRPr="009F0169">
        <w:rPr>
          <w:rFonts w:ascii="Gill Sans MT" w:hAnsi="Gill Sans MT"/>
          <w:b/>
          <w:bCs/>
          <w:lang w:val="fr-BE"/>
        </w:rPr>
        <w:t>pratique</w:t>
      </w:r>
      <w:r w:rsidR="007179E2">
        <w:rPr>
          <w:rFonts w:ascii="Gill Sans MT" w:hAnsi="Gill Sans MT"/>
          <w:lang w:val="fr-BE"/>
        </w:rPr>
        <w:t> </w:t>
      </w:r>
      <w:r>
        <w:rPr>
          <w:rFonts w:ascii="Gill Sans MT" w:hAnsi="Gill Sans MT"/>
          <w:lang w:val="fr-BE"/>
        </w:rPr>
        <w:t>: il s</w:t>
      </w:r>
      <w:r w:rsidR="007179E2">
        <w:rPr>
          <w:rFonts w:ascii="Gill Sans MT" w:hAnsi="Gill Sans MT"/>
          <w:lang w:val="fr-BE"/>
        </w:rPr>
        <w:t>’</w:t>
      </w:r>
      <w:r>
        <w:rPr>
          <w:rFonts w:ascii="Gill Sans MT" w:hAnsi="Gill Sans MT"/>
          <w:lang w:val="fr-BE"/>
        </w:rPr>
        <w:t>agit de vivre dans ce réel</w:t>
      </w:r>
    </w:p>
    <w:p w14:paraId="77C242FA" w14:textId="43DC002C" w:rsidR="009F0169" w:rsidRDefault="00F23DA3" w:rsidP="00500AC8">
      <w:pPr>
        <w:ind w:left="567"/>
        <w:jc w:val="both"/>
        <w:rPr>
          <w:rFonts w:ascii="Gill Sans MT" w:hAnsi="Gill Sans MT"/>
          <w:lang w:val="fr-BE"/>
        </w:rPr>
      </w:pPr>
      <w:r>
        <w:rPr>
          <w:rFonts w:ascii="Gill Sans MT" w:hAnsi="Gill Sans MT"/>
          <w:lang w:val="fr-BE"/>
        </w:rPr>
        <w:t>La démarche philosophique se refuse à être superficielle</w:t>
      </w:r>
      <w:r w:rsidR="007179E2">
        <w:rPr>
          <w:rFonts w:ascii="Gill Sans MT" w:hAnsi="Gill Sans MT"/>
          <w:lang w:val="fr-BE"/>
        </w:rPr>
        <w:t> </w:t>
      </w:r>
      <w:r>
        <w:rPr>
          <w:rFonts w:ascii="Gill Sans MT" w:hAnsi="Gill Sans MT"/>
          <w:lang w:val="fr-BE"/>
        </w:rPr>
        <w:t>: elle veillera à s</w:t>
      </w:r>
      <w:r w:rsidR="007179E2">
        <w:rPr>
          <w:rFonts w:ascii="Gill Sans MT" w:hAnsi="Gill Sans MT"/>
          <w:lang w:val="fr-BE"/>
        </w:rPr>
        <w:t>’</w:t>
      </w:r>
      <w:r>
        <w:rPr>
          <w:rFonts w:ascii="Gill Sans MT" w:hAnsi="Gill Sans MT"/>
          <w:lang w:val="fr-BE"/>
        </w:rPr>
        <w:t xml:space="preserve">interroger sur des questions </w:t>
      </w:r>
      <w:r>
        <w:rPr>
          <w:rFonts w:ascii="Gill Sans MT" w:hAnsi="Gill Sans MT"/>
          <w:i/>
          <w:iCs/>
          <w:lang w:val="fr-BE"/>
        </w:rPr>
        <w:t xml:space="preserve">fondamentales </w:t>
      </w:r>
      <w:r w:rsidR="001374C2">
        <w:rPr>
          <w:rFonts w:ascii="Gill Sans MT" w:hAnsi="Gill Sans MT"/>
          <w:lang w:val="fr-BE"/>
        </w:rPr>
        <w:t>(</w:t>
      </w:r>
      <w:r>
        <w:rPr>
          <w:rFonts w:ascii="Gill Sans MT" w:hAnsi="Gill Sans MT"/>
          <w:lang w:val="fr-BE"/>
        </w:rPr>
        <w:t xml:space="preserve">profondes, essentielles, </w:t>
      </w:r>
      <w:r w:rsidR="001374C2">
        <w:rPr>
          <w:rFonts w:ascii="Gill Sans MT" w:hAnsi="Gill Sans MT"/>
          <w:lang w:val="fr-BE"/>
        </w:rPr>
        <w:t>«</w:t>
      </w:r>
      <w:r w:rsidR="001374C2">
        <w:rPr>
          <w:rFonts w:ascii="Arial" w:hAnsi="Arial" w:cs="Arial"/>
          <w:lang w:val="fr-BE"/>
        </w:rPr>
        <w:t> </w:t>
      </w:r>
      <w:r>
        <w:rPr>
          <w:rFonts w:ascii="Gill Sans MT" w:hAnsi="Gill Sans MT"/>
          <w:lang w:val="fr-BE"/>
        </w:rPr>
        <w:t>premières</w:t>
      </w:r>
      <w:r w:rsidR="001374C2">
        <w:rPr>
          <w:rFonts w:ascii="Arial" w:hAnsi="Arial" w:cs="Arial"/>
          <w:lang w:val="fr-BE"/>
        </w:rPr>
        <w:t> »</w:t>
      </w:r>
      <w:r w:rsidR="001374C2">
        <w:rPr>
          <w:rFonts w:ascii="Gill Sans MT" w:hAnsi="Gill Sans MT"/>
          <w:lang w:val="fr-BE"/>
        </w:rPr>
        <w:t>)</w:t>
      </w:r>
      <w:r>
        <w:rPr>
          <w:rFonts w:ascii="Gill Sans MT" w:hAnsi="Gill Sans MT"/>
          <w:lang w:val="fr-BE"/>
        </w:rPr>
        <w:t xml:space="preserve"> et à chercher des réponses </w:t>
      </w:r>
      <w:r>
        <w:rPr>
          <w:rFonts w:ascii="Gill Sans MT" w:hAnsi="Gill Sans MT"/>
          <w:i/>
          <w:iCs/>
          <w:lang w:val="fr-BE"/>
        </w:rPr>
        <w:t xml:space="preserve">générales </w:t>
      </w:r>
      <w:r w:rsidR="001374C2">
        <w:rPr>
          <w:rFonts w:ascii="Gill Sans MT" w:hAnsi="Gill Sans MT"/>
          <w:lang w:val="fr-BE"/>
        </w:rPr>
        <w:t>(</w:t>
      </w:r>
      <w:r>
        <w:rPr>
          <w:rFonts w:ascii="Gill Sans MT" w:hAnsi="Gill Sans MT"/>
          <w:lang w:val="fr-BE"/>
        </w:rPr>
        <w:t>qui concernent tout et tous</w:t>
      </w:r>
      <w:r w:rsidR="001374C2">
        <w:rPr>
          <w:rFonts w:ascii="Gill Sans MT" w:hAnsi="Gill Sans MT"/>
          <w:lang w:val="fr-BE"/>
        </w:rPr>
        <w:t>)</w:t>
      </w:r>
      <w:r>
        <w:rPr>
          <w:rFonts w:ascii="Gill Sans MT" w:hAnsi="Gill Sans MT"/>
          <w:lang w:val="fr-BE"/>
        </w:rPr>
        <w:t>.</w:t>
      </w:r>
    </w:p>
    <w:p w14:paraId="72907092" w14:textId="77777777" w:rsidR="00F23DA3" w:rsidRDefault="00F23DA3" w:rsidP="00500AC8">
      <w:pPr>
        <w:ind w:left="567"/>
        <w:jc w:val="both"/>
        <w:rPr>
          <w:rFonts w:ascii="Gill Sans MT" w:hAnsi="Gill Sans MT"/>
          <w:lang w:val="fr-BE"/>
        </w:rPr>
      </w:pPr>
      <w:r>
        <w:rPr>
          <w:rFonts w:ascii="Gill Sans MT" w:hAnsi="Gill Sans MT"/>
          <w:lang w:val="fr-BE"/>
        </w:rPr>
        <w:t xml:space="preserve">Son outil sera la </w:t>
      </w:r>
      <w:r>
        <w:rPr>
          <w:rFonts w:ascii="Gill Sans MT" w:hAnsi="Gill Sans MT"/>
          <w:i/>
          <w:iCs/>
          <w:lang w:val="fr-BE"/>
        </w:rPr>
        <w:t>raison</w:t>
      </w:r>
      <w:r>
        <w:rPr>
          <w:rFonts w:ascii="Gill Sans MT" w:hAnsi="Gill Sans MT"/>
          <w:lang w:val="fr-BE"/>
        </w:rPr>
        <w:t xml:space="preserve">, seule capable de parler à tous, de convaincre </w:t>
      </w:r>
      <w:proofErr w:type="gramStart"/>
      <w:r>
        <w:rPr>
          <w:rFonts w:ascii="Gill Sans MT" w:hAnsi="Gill Sans MT"/>
          <w:lang w:val="fr-BE"/>
        </w:rPr>
        <w:t>tous</w:t>
      </w:r>
      <w:proofErr w:type="gramEnd"/>
      <w:r>
        <w:rPr>
          <w:rFonts w:ascii="Gill Sans MT" w:hAnsi="Gill Sans MT"/>
          <w:lang w:val="fr-BE"/>
        </w:rPr>
        <w:t>.</w:t>
      </w:r>
    </w:p>
    <w:p w14:paraId="2A3B85B4" w14:textId="77777777" w:rsidR="00452D1E" w:rsidRPr="00452D1E" w:rsidRDefault="00452D1E" w:rsidP="00500AC8">
      <w:pPr>
        <w:ind w:left="567"/>
        <w:jc w:val="both"/>
        <w:rPr>
          <w:rFonts w:ascii="Gill Sans MT" w:hAnsi="Gill Sans MT"/>
          <w:u w:val="single"/>
          <w:lang w:val="fr-BE"/>
        </w:rPr>
      </w:pPr>
      <w:r>
        <w:rPr>
          <w:rFonts w:ascii="Gill Sans MT" w:hAnsi="Gill Sans MT"/>
          <w:lang w:val="fr-BE"/>
        </w:rPr>
        <w:t xml:space="preserve">Son attitude première sera et devra rester </w:t>
      </w:r>
      <w:r w:rsidRPr="00452D1E">
        <w:rPr>
          <w:rFonts w:ascii="Gill Sans MT" w:hAnsi="Gill Sans MT"/>
          <w:lang w:val="fr-BE"/>
        </w:rPr>
        <w:t>l</w:t>
      </w:r>
      <w:r w:rsidR="007179E2">
        <w:rPr>
          <w:rFonts w:ascii="Gill Sans MT" w:hAnsi="Gill Sans MT"/>
          <w:lang w:val="fr-BE"/>
        </w:rPr>
        <w:t>’</w:t>
      </w:r>
      <w:r w:rsidRPr="00452D1E">
        <w:rPr>
          <w:rFonts w:ascii="Gill Sans MT" w:hAnsi="Gill Sans MT"/>
          <w:i/>
          <w:iCs/>
          <w:lang w:val="fr-BE"/>
        </w:rPr>
        <w:t>étonnement</w:t>
      </w:r>
      <w:r w:rsidRPr="00452D1E">
        <w:rPr>
          <w:rFonts w:ascii="Gill Sans MT" w:hAnsi="Gill Sans MT"/>
          <w:lang w:val="fr-BE"/>
        </w:rPr>
        <w:t>.</w:t>
      </w:r>
    </w:p>
    <w:p w14:paraId="48851D30" w14:textId="3AAD23FE" w:rsidR="00FE784D" w:rsidRDefault="00FE784D" w:rsidP="00500AC8">
      <w:pPr>
        <w:ind w:left="567"/>
        <w:jc w:val="both"/>
        <w:rPr>
          <w:rFonts w:ascii="Gill Sans MT" w:hAnsi="Gill Sans MT"/>
          <w:lang w:val="fr-BE"/>
        </w:rPr>
      </w:pPr>
      <w:r>
        <w:rPr>
          <w:rFonts w:ascii="Gill Sans MT" w:hAnsi="Gill Sans MT"/>
          <w:lang w:val="fr-BE"/>
        </w:rPr>
        <w:t>Emmanuel Kant</w:t>
      </w:r>
      <w:r w:rsidR="007179E2">
        <w:rPr>
          <w:rFonts w:ascii="Gill Sans MT" w:hAnsi="Gill Sans MT"/>
          <w:lang w:val="fr-BE"/>
        </w:rPr>
        <w:t xml:space="preserve"> </w:t>
      </w:r>
      <w:r w:rsidR="001374C2">
        <w:rPr>
          <w:rFonts w:ascii="Gill Sans MT" w:hAnsi="Gill Sans MT"/>
          <w:lang w:val="fr-BE"/>
        </w:rPr>
        <w:t>(</w:t>
      </w:r>
      <w:r>
        <w:rPr>
          <w:rFonts w:ascii="Gill Sans MT" w:hAnsi="Gill Sans MT"/>
          <w:lang w:val="fr-BE"/>
        </w:rPr>
        <w:t>18e</w:t>
      </w:r>
      <w:r w:rsidR="001374C2">
        <w:rPr>
          <w:rFonts w:ascii="Gill Sans MT" w:hAnsi="Gill Sans MT"/>
          <w:lang w:val="fr-BE"/>
        </w:rPr>
        <w:t>)</w:t>
      </w:r>
      <w:r>
        <w:rPr>
          <w:rFonts w:ascii="Gill Sans MT" w:hAnsi="Gill Sans MT"/>
          <w:lang w:val="fr-BE"/>
        </w:rPr>
        <w:t xml:space="preserve"> propose quatre question</w:t>
      </w:r>
      <w:r w:rsidR="007338A0">
        <w:rPr>
          <w:rFonts w:ascii="Gill Sans MT" w:hAnsi="Gill Sans MT"/>
          <w:lang w:val="fr-BE"/>
        </w:rPr>
        <w:t xml:space="preserve">s </w:t>
      </w:r>
      <w:r>
        <w:rPr>
          <w:rFonts w:ascii="Gill Sans MT" w:hAnsi="Gill Sans MT"/>
          <w:lang w:val="fr-BE"/>
        </w:rPr>
        <w:t>fondamentale</w:t>
      </w:r>
      <w:r w:rsidR="001065D7">
        <w:rPr>
          <w:rFonts w:ascii="Gill Sans MT" w:hAnsi="Gill Sans MT"/>
          <w:lang w:val="fr-BE"/>
        </w:rPr>
        <w:t>s</w:t>
      </w:r>
      <w:r w:rsidR="007179E2">
        <w:rPr>
          <w:rFonts w:ascii="Gill Sans MT" w:hAnsi="Gill Sans MT"/>
          <w:lang w:val="fr-BE"/>
        </w:rPr>
        <w:t> </w:t>
      </w:r>
      <w:r>
        <w:rPr>
          <w:rFonts w:ascii="Gill Sans MT" w:hAnsi="Gill Sans MT"/>
          <w:lang w:val="fr-BE"/>
        </w:rPr>
        <w:t>:</w:t>
      </w:r>
    </w:p>
    <w:p w14:paraId="35BD8943" w14:textId="77777777" w:rsidR="00FE784D" w:rsidRPr="00855E71" w:rsidRDefault="00FE784D" w:rsidP="00500AC8">
      <w:pPr>
        <w:pStyle w:val="Paragraphedeliste"/>
        <w:numPr>
          <w:ilvl w:val="0"/>
          <w:numId w:val="2"/>
        </w:numPr>
        <w:ind w:left="1560"/>
        <w:jc w:val="both"/>
        <w:rPr>
          <w:rFonts w:ascii="Gill Sans MT" w:hAnsi="Gill Sans MT"/>
          <w:i/>
          <w:iCs/>
          <w:lang w:val="fr-BE"/>
        </w:rPr>
      </w:pPr>
      <w:r w:rsidRPr="00855E71">
        <w:rPr>
          <w:rFonts w:ascii="Gill Sans MT" w:hAnsi="Gill Sans MT"/>
          <w:i/>
          <w:iCs/>
          <w:lang w:val="fr-BE"/>
        </w:rPr>
        <w:t>Que puis-je savoir</w:t>
      </w:r>
      <w:r w:rsidR="007179E2">
        <w:rPr>
          <w:rFonts w:ascii="Arial" w:hAnsi="Arial" w:cs="Arial"/>
          <w:i/>
          <w:iCs/>
          <w:lang w:val="fr-BE"/>
        </w:rPr>
        <w:t> </w:t>
      </w:r>
      <w:r w:rsidRPr="00855E71">
        <w:rPr>
          <w:rFonts w:ascii="Gill Sans MT" w:hAnsi="Gill Sans MT"/>
          <w:i/>
          <w:iCs/>
          <w:lang w:val="fr-BE"/>
        </w:rPr>
        <w:t>?</w:t>
      </w:r>
    </w:p>
    <w:p w14:paraId="4347AC7A" w14:textId="77777777" w:rsidR="00FE784D" w:rsidRPr="00855E71" w:rsidRDefault="00FE784D" w:rsidP="00500AC8">
      <w:pPr>
        <w:pStyle w:val="Paragraphedeliste"/>
        <w:numPr>
          <w:ilvl w:val="0"/>
          <w:numId w:val="2"/>
        </w:numPr>
        <w:ind w:left="1560"/>
        <w:jc w:val="both"/>
        <w:rPr>
          <w:rFonts w:ascii="Gill Sans MT" w:hAnsi="Gill Sans MT"/>
          <w:i/>
          <w:iCs/>
          <w:lang w:val="fr-BE"/>
        </w:rPr>
      </w:pPr>
      <w:r w:rsidRPr="00855E71">
        <w:rPr>
          <w:rFonts w:ascii="Gill Sans MT" w:hAnsi="Gill Sans MT"/>
          <w:i/>
          <w:iCs/>
          <w:lang w:val="fr-BE"/>
        </w:rPr>
        <w:t>Que dois-je faire</w:t>
      </w:r>
      <w:r w:rsidR="007179E2">
        <w:rPr>
          <w:rFonts w:ascii="Arial" w:hAnsi="Arial" w:cs="Arial"/>
          <w:i/>
          <w:iCs/>
          <w:lang w:val="fr-BE"/>
        </w:rPr>
        <w:t> </w:t>
      </w:r>
      <w:r w:rsidRPr="00855E71">
        <w:rPr>
          <w:rFonts w:ascii="Gill Sans MT" w:hAnsi="Gill Sans MT"/>
          <w:i/>
          <w:iCs/>
          <w:lang w:val="fr-BE"/>
        </w:rPr>
        <w:t>?</w:t>
      </w:r>
    </w:p>
    <w:p w14:paraId="2FB095B2" w14:textId="77777777" w:rsidR="00FE784D" w:rsidRPr="00855E71" w:rsidRDefault="00FE784D" w:rsidP="00500AC8">
      <w:pPr>
        <w:pStyle w:val="Paragraphedeliste"/>
        <w:numPr>
          <w:ilvl w:val="0"/>
          <w:numId w:val="2"/>
        </w:numPr>
        <w:ind w:left="1560"/>
        <w:jc w:val="both"/>
        <w:rPr>
          <w:rFonts w:ascii="Gill Sans MT" w:hAnsi="Gill Sans MT"/>
          <w:i/>
          <w:iCs/>
          <w:lang w:val="fr-BE"/>
        </w:rPr>
      </w:pPr>
      <w:r w:rsidRPr="00855E71">
        <w:rPr>
          <w:rFonts w:ascii="Gill Sans MT" w:hAnsi="Gill Sans MT"/>
          <w:i/>
          <w:iCs/>
          <w:lang w:val="fr-BE"/>
        </w:rPr>
        <w:t>Que m</w:t>
      </w:r>
      <w:r w:rsidR="007179E2">
        <w:rPr>
          <w:rFonts w:ascii="Gill Sans MT" w:hAnsi="Gill Sans MT"/>
          <w:i/>
          <w:iCs/>
          <w:lang w:val="fr-BE"/>
        </w:rPr>
        <w:t>’</w:t>
      </w:r>
      <w:r w:rsidRPr="00855E71">
        <w:rPr>
          <w:rFonts w:ascii="Gill Sans MT" w:hAnsi="Gill Sans MT"/>
          <w:i/>
          <w:iCs/>
          <w:lang w:val="fr-BE"/>
        </w:rPr>
        <w:t>est-il permis d</w:t>
      </w:r>
      <w:r w:rsidR="007179E2">
        <w:rPr>
          <w:rFonts w:ascii="Gill Sans MT" w:hAnsi="Gill Sans MT"/>
          <w:i/>
          <w:iCs/>
          <w:lang w:val="fr-BE"/>
        </w:rPr>
        <w:t>’</w:t>
      </w:r>
      <w:r w:rsidRPr="00855E71">
        <w:rPr>
          <w:rFonts w:ascii="Gill Sans MT" w:hAnsi="Gill Sans MT"/>
          <w:i/>
          <w:iCs/>
          <w:lang w:val="fr-BE"/>
        </w:rPr>
        <w:t>espérer</w:t>
      </w:r>
      <w:r w:rsidR="007179E2">
        <w:rPr>
          <w:rFonts w:ascii="Arial" w:hAnsi="Arial" w:cs="Arial"/>
          <w:i/>
          <w:iCs/>
          <w:lang w:val="fr-BE"/>
        </w:rPr>
        <w:t> </w:t>
      </w:r>
      <w:r w:rsidRPr="00855E71">
        <w:rPr>
          <w:rFonts w:ascii="Gill Sans MT" w:hAnsi="Gill Sans MT"/>
          <w:i/>
          <w:iCs/>
          <w:lang w:val="fr-BE"/>
        </w:rPr>
        <w:t>?</w:t>
      </w:r>
    </w:p>
    <w:p w14:paraId="246B8B2F" w14:textId="77777777" w:rsidR="00FE784D" w:rsidRPr="00855E71" w:rsidRDefault="00FE784D" w:rsidP="00500AC8">
      <w:pPr>
        <w:pStyle w:val="Paragraphedeliste"/>
        <w:numPr>
          <w:ilvl w:val="0"/>
          <w:numId w:val="2"/>
        </w:numPr>
        <w:ind w:left="1560"/>
        <w:jc w:val="both"/>
        <w:rPr>
          <w:rFonts w:ascii="Gill Sans MT" w:hAnsi="Gill Sans MT"/>
          <w:i/>
          <w:iCs/>
          <w:lang w:val="fr-BE"/>
        </w:rPr>
      </w:pPr>
      <w:r w:rsidRPr="00855E71">
        <w:rPr>
          <w:rFonts w:ascii="Gill Sans MT" w:hAnsi="Gill Sans MT"/>
          <w:i/>
          <w:iCs/>
          <w:lang w:val="fr-BE"/>
        </w:rPr>
        <w:t>Qu</w:t>
      </w:r>
      <w:r w:rsidR="007179E2">
        <w:rPr>
          <w:rFonts w:ascii="Gill Sans MT" w:hAnsi="Gill Sans MT"/>
          <w:i/>
          <w:iCs/>
          <w:lang w:val="fr-BE"/>
        </w:rPr>
        <w:t>’</w:t>
      </w:r>
      <w:r w:rsidRPr="00855E71">
        <w:rPr>
          <w:rFonts w:ascii="Gill Sans MT" w:hAnsi="Gill Sans MT"/>
          <w:i/>
          <w:iCs/>
          <w:lang w:val="fr-BE"/>
        </w:rPr>
        <w:t>est-ce que l</w:t>
      </w:r>
      <w:r w:rsidR="007179E2">
        <w:rPr>
          <w:rFonts w:ascii="Gill Sans MT" w:hAnsi="Gill Sans MT"/>
          <w:i/>
          <w:iCs/>
          <w:lang w:val="fr-BE"/>
        </w:rPr>
        <w:t>’</w:t>
      </w:r>
      <w:r w:rsidRPr="00855E71">
        <w:rPr>
          <w:rFonts w:ascii="Gill Sans MT" w:hAnsi="Gill Sans MT"/>
          <w:i/>
          <w:iCs/>
          <w:lang w:val="fr-BE"/>
        </w:rPr>
        <w:t>homme</w:t>
      </w:r>
      <w:r w:rsidR="007179E2">
        <w:rPr>
          <w:rFonts w:ascii="Arial" w:hAnsi="Arial" w:cs="Arial"/>
          <w:i/>
          <w:iCs/>
          <w:lang w:val="fr-BE"/>
        </w:rPr>
        <w:t> </w:t>
      </w:r>
      <w:r w:rsidRPr="00855E71">
        <w:rPr>
          <w:rFonts w:ascii="Gill Sans MT" w:hAnsi="Gill Sans MT"/>
          <w:i/>
          <w:iCs/>
          <w:lang w:val="fr-BE"/>
        </w:rPr>
        <w:t>?</w:t>
      </w:r>
    </w:p>
    <w:p w14:paraId="4CC7426B" w14:textId="0764A243" w:rsidR="00855E71" w:rsidRDefault="00855E71" w:rsidP="00500AC8">
      <w:pPr>
        <w:ind w:left="567"/>
        <w:jc w:val="both"/>
        <w:rPr>
          <w:rFonts w:ascii="Gill Sans MT" w:hAnsi="Gill Sans MT"/>
          <w:lang w:val="fr-BE"/>
        </w:rPr>
      </w:pPr>
      <w:r>
        <w:rPr>
          <w:rFonts w:ascii="Gill Sans MT" w:hAnsi="Gill Sans MT"/>
          <w:lang w:val="fr-BE"/>
        </w:rPr>
        <w:t xml:space="preserve">Leibnitz </w:t>
      </w:r>
      <w:r w:rsidR="001374C2">
        <w:rPr>
          <w:rFonts w:ascii="Gill Sans MT" w:hAnsi="Gill Sans MT"/>
          <w:lang w:val="fr-BE"/>
        </w:rPr>
        <w:t>(</w:t>
      </w:r>
      <w:r>
        <w:rPr>
          <w:rFonts w:ascii="Gill Sans MT" w:hAnsi="Gill Sans MT"/>
          <w:lang w:val="fr-BE"/>
        </w:rPr>
        <w:t>18e</w:t>
      </w:r>
      <w:r w:rsidR="001374C2">
        <w:rPr>
          <w:rFonts w:ascii="Gill Sans MT" w:hAnsi="Gill Sans MT"/>
          <w:lang w:val="fr-BE"/>
        </w:rPr>
        <w:t>)</w:t>
      </w:r>
      <w:r>
        <w:rPr>
          <w:rFonts w:ascii="Gill Sans MT" w:hAnsi="Gill Sans MT"/>
          <w:lang w:val="fr-BE"/>
        </w:rPr>
        <w:t xml:space="preserve"> en évoque une autre question fondamentale</w:t>
      </w:r>
      <w:r w:rsidR="007179E2">
        <w:rPr>
          <w:rFonts w:ascii="Gill Sans MT" w:hAnsi="Gill Sans MT"/>
          <w:lang w:val="fr-BE"/>
        </w:rPr>
        <w:t> </w:t>
      </w:r>
      <w:r>
        <w:rPr>
          <w:rFonts w:ascii="Gill Sans MT" w:hAnsi="Gill Sans MT"/>
          <w:lang w:val="fr-BE"/>
        </w:rPr>
        <w:t xml:space="preserve">: </w:t>
      </w:r>
      <w:r w:rsidRPr="00855E71">
        <w:rPr>
          <w:rFonts w:ascii="Gill Sans MT" w:hAnsi="Gill Sans MT"/>
          <w:i/>
          <w:iCs/>
          <w:lang w:val="fr-BE"/>
        </w:rPr>
        <w:t>Pourquoi il y-a-t-il quelque chose et non pas plutôt rien</w:t>
      </w:r>
      <w:r w:rsidR="007179E2">
        <w:rPr>
          <w:rFonts w:ascii="Arial" w:hAnsi="Arial" w:cs="Arial"/>
          <w:i/>
          <w:iCs/>
          <w:lang w:val="fr-BE"/>
        </w:rPr>
        <w:t> </w:t>
      </w:r>
      <w:r w:rsidRPr="00855E71">
        <w:rPr>
          <w:rFonts w:ascii="Gill Sans MT" w:hAnsi="Gill Sans MT"/>
          <w:i/>
          <w:iCs/>
          <w:lang w:val="fr-BE"/>
        </w:rPr>
        <w:t>?</w:t>
      </w:r>
    </w:p>
    <w:p w14:paraId="134BF37E" w14:textId="77777777" w:rsidR="00855E71" w:rsidRDefault="00855E71" w:rsidP="00500AC8">
      <w:pPr>
        <w:ind w:left="567"/>
        <w:jc w:val="both"/>
        <w:rPr>
          <w:rFonts w:ascii="Gill Sans MT" w:hAnsi="Gill Sans MT"/>
          <w:lang w:val="fr-BE"/>
        </w:rPr>
      </w:pPr>
      <w:r>
        <w:rPr>
          <w:rFonts w:ascii="Gill Sans MT" w:hAnsi="Gill Sans MT"/>
          <w:lang w:val="fr-BE"/>
        </w:rPr>
        <w:t>Descartes part, lui d</w:t>
      </w:r>
      <w:r w:rsidR="007179E2">
        <w:rPr>
          <w:rFonts w:ascii="Gill Sans MT" w:hAnsi="Gill Sans MT"/>
          <w:lang w:val="fr-BE"/>
        </w:rPr>
        <w:t>’</w:t>
      </w:r>
      <w:r>
        <w:rPr>
          <w:rFonts w:ascii="Gill Sans MT" w:hAnsi="Gill Sans MT"/>
          <w:lang w:val="fr-BE"/>
        </w:rPr>
        <w:t>une autre interrogation</w:t>
      </w:r>
      <w:r w:rsidR="007179E2">
        <w:rPr>
          <w:rFonts w:ascii="Gill Sans MT" w:hAnsi="Gill Sans MT"/>
          <w:lang w:val="fr-BE"/>
        </w:rPr>
        <w:t> </w:t>
      </w:r>
      <w:r>
        <w:rPr>
          <w:rFonts w:ascii="Gill Sans MT" w:hAnsi="Gill Sans MT"/>
          <w:lang w:val="fr-BE"/>
        </w:rPr>
        <w:t xml:space="preserve">: </w:t>
      </w:r>
      <w:r w:rsidRPr="00855E71">
        <w:rPr>
          <w:rFonts w:ascii="Gill Sans MT" w:hAnsi="Gill Sans MT"/>
          <w:i/>
          <w:iCs/>
          <w:lang w:val="fr-BE"/>
        </w:rPr>
        <w:t>De quoi puis-je être certain</w:t>
      </w:r>
      <w:r w:rsidR="007179E2">
        <w:rPr>
          <w:rFonts w:ascii="Arial" w:hAnsi="Arial" w:cs="Arial"/>
          <w:i/>
          <w:iCs/>
          <w:lang w:val="fr-BE"/>
        </w:rPr>
        <w:t> </w:t>
      </w:r>
      <w:r w:rsidRPr="00855E71">
        <w:rPr>
          <w:rFonts w:ascii="Gill Sans MT" w:hAnsi="Gill Sans MT"/>
          <w:i/>
          <w:iCs/>
          <w:lang w:val="fr-BE"/>
        </w:rPr>
        <w:t>?</w:t>
      </w:r>
    </w:p>
    <w:p w14:paraId="63C8DC79" w14:textId="250C5C6C" w:rsidR="00452D1E" w:rsidRPr="00452D1E" w:rsidRDefault="004B13E3" w:rsidP="00500AC8">
      <w:pPr>
        <w:ind w:left="567"/>
        <w:jc w:val="both"/>
        <w:rPr>
          <w:rFonts w:ascii="Gill Sans MT" w:hAnsi="Gill Sans MT"/>
          <w:b/>
          <w:bCs/>
          <w:i/>
          <w:iCs/>
          <w:sz w:val="24"/>
          <w:szCs w:val="24"/>
          <w:u w:val="single"/>
          <w:lang w:val="fr-BE"/>
        </w:rPr>
      </w:pPr>
      <w:r>
        <w:rPr>
          <w:rFonts w:ascii="Gill Sans MT" w:hAnsi="Gill Sans MT"/>
          <w:b/>
          <w:bCs/>
          <w:i/>
          <w:iCs/>
          <w:sz w:val="24"/>
          <w:szCs w:val="24"/>
          <w:u w:val="single"/>
          <w:lang w:val="fr-BE"/>
        </w:rPr>
        <w:t>Quelques</w:t>
      </w:r>
      <w:r w:rsidR="00452D1E" w:rsidRPr="00452D1E">
        <w:rPr>
          <w:rFonts w:ascii="Gill Sans MT" w:hAnsi="Gill Sans MT"/>
          <w:b/>
          <w:bCs/>
          <w:i/>
          <w:iCs/>
          <w:sz w:val="24"/>
          <w:szCs w:val="24"/>
          <w:u w:val="single"/>
          <w:lang w:val="fr-BE"/>
        </w:rPr>
        <w:t xml:space="preserve"> domaines de la philosophie</w:t>
      </w:r>
      <w:r w:rsidR="007179E2">
        <w:rPr>
          <w:rFonts w:ascii="Gill Sans MT" w:hAnsi="Gill Sans MT"/>
          <w:b/>
          <w:bCs/>
          <w:i/>
          <w:iCs/>
          <w:sz w:val="24"/>
          <w:szCs w:val="24"/>
          <w:u w:val="single"/>
          <w:lang w:val="fr-BE"/>
        </w:rPr>
        <w:t> </w:t>
      </w:r>
      <w:r w:rsidR="00452D1E" w:rsidRPr="00452D1E">
        <w:rPr>
          <w:rFonts w:ascii="Gill Sans MT" w:hAnsi="Gill Sans MT"/>
          <w:b/>
          <w:bCs/>
          <w:i/>
          <w:iCs/>
          <w:sz w:val="24"/>
          <w:szCs w:val="24"/>
          <w:u w:val="single"/>
          <w:lang w:val="fr-BE"/>
        </w:rPr>
        <w:t>:</w:t>
      </w:r>
    </w:p>
    <w:p w14:paraId="2BBEF489" w14:textId="77777777" w:rsidR="00C651F5" w:rsidRPr="00C651F5" w:rsidRDefault="00C651F5" w:rsidP="00500AC8">
      <w:pPr>
        <w:pStyle w:val="Paragraphedeliste"/>
        <w:numPr>
          <w:ilvl w:val="0"/>
          <w:numId w:val="3"/>
        </w:numPr>
        <w:jc w:val="both"/>
        <w:rPr>
          <w:rFonts w:ascii="Gill Sans MT" w:hAnsi="Gill Sans MT"/>
          <w:lang w:val="fr-BE"/>
        </w:rPr>
      </w:pPr>
      <w:r w:rsidRPr="00C651F5">
        <w:rPr>
          <w:rFonts w:ascii="Gill Sans MT" w:hAnsi="Gill Sans MT"/>
          <w:i/>
          <w:iCs/>
          <w:lang w:val="fr-BE"/>
        </w:rPr>
        <w:t>L</w:t>
      </w:r>
      <w:r w:rsidR="007179E2">
        <w:rPr>
          <w:rFonts w:ascii="Gill Sans MT" w:hAnsi="Gill Sans MT"/>
          <w:i/>
          <w:iCs/>
          <w:lang w:val="fr-BE"/>
        </w:rPr>
        <w:t>’</w:t>
      </w:r>
      <w:r w:rsidRPr="00C651F5">
        <w:rPr>
          <w:rFonts w:ascii="Gill Sans MT" w:hAnsi="Gill Sans MT"/>
          <w:i/>
          <w:iCs/>
          <w:lang w:val="fr-BE"/>
        </w:rPr>
        <w:t>épistémologie</w:t>
      </w:r>
      <w:r>
        <w:rPr>
          <w:rFonts w:ascii="Gill Sans MT" w:hAnsi="Gill Sans MT"/>
          <w:lang w:val="fr-BE"/>
        </w:rPr>
        <w:t xml:space="preserve"> traite des conditions de la connaissance</w:t>
      </w:r>
    </w:p>
    <w:p w14:paraId="57B7F8CB" w14:textId="77777777" w:rsidR="00452D1E" w:rsidRDefault="00452D1E" w:rsidP="00500AC8">
      <w:pPr>
        <w:pStyle w:val="Paragraphedeliste"/>
        <w:numPr>
          <w:ilvl w:val="0"/>
          <w:numId w:val="3"/>
        </w:numPr>
        <w:jc w:val="both"/>
        <w:rPr>
          <w:rFonts w:ascii="Gill Sans MT" w:hAnsi="Gill Sans MT"/>
          <w:lang w:val="fr-BE"/>
        </w:rPr>
      </w:pPr>
      <w:proofErr w:type="gramStart"/>
      <w:r w:rsidRPr="00452D1E">
        <w:rPr>
          <w:rFonts w:ascii="Gill Sans MT" w:hAnsi="Gill Sans MT"/>
          <w:i/>
          <w:iCs/>
          <w:lang w:val="fr-BE"/>
        </w:rPr>
        <w:t>la</w:t>
      </w:r>
      <w:proofErr w:type="gramEnd"/>
      <w:r w:rsidRPr="00452D1E">
        <w:rPr>
          <w:rFonts w:ascii="Gill Sans MT" w:hAnsi="Gill Sans MT"/>
          <w:i/>
          <w:iCs/>
          <w:lang w:val="fr-BE"/>
        </w:rPr>
        <w:t xml:space="preserve"> physique</w:t>
      </w:r>
      <w:r w:rsidR="007179E2">
        <w:rPr>
          <w:rFonts w:ascii="Gill Sans MT" w:hAnsi="Gill Sans MT"/>
          <w:lang w:val="fr-BE"/>
        </w:rPr>
        <w:t> </w:t>
      </w:r>
      <w:r>
        <w:rPr>
          <w:rFonts w:ascii="Gill Sans MT" w:hAnsi="Gill Sans MT"/>
          <w:lang w:val="fr-BE"/>
        </w:rPr>
        <w:t>: l</w:t>
      </w:r>
      <w:r w:rsidR="007179E2">
        <w:rPr>
          <w:rFonts w:ascii="Gill Sans MT" w:hAnsi="Gill Sans MT"/>
          <w:lang w:val="fr-BE"/>
        </w:rPr>
        <w:t>’</w:t>
      </w:r>
      <w:r>
        <w:rPr>
          <w:rFonts w:ascii="Gill Sans MT" w:hAnsi="Gill Sans MT"/>
          <w:lang w:val="fr-BE"/>
        </w:rPr>
        <w:t>étude de la nature, de ce qui est perceptible</w:t>
      </w:r>
    </w:p>
    <w:p w14:paraId="47D07975" w14:textId="5A8A3979" w:rsidR="00452D1E" w:rsidRDefault="00452D1E" w:rsidP="00500AC8">
      <w:pPr>
        <w:pStyle w:val="Paragraphedeliste"/>
        <w:numPr>
          <w:ilvl w:val="0"/>
          <w:numId w:val="3"/>
        </w:numPr>
        <w:jc w:val="both"/>
        <w:rPr>
          <w:rFonts w:ascii="Gill Sans MT" w:hAnsi="Gill Sans MT"/>
          <w:lang w:val="fr-BE"/>
        </w:rPr>
      </w:pPr>
      <w:proofErr w:type="gramStart"/>
      <w:r w:rsidRPr="00452D1E">
        <w:rPr>
          <w:rFonts w:ascii="Gill Sans MT" w:hAnsi="Gill Sans MT"/>
          <w:i/>
          <w:iCs/>
          <w:lang w:val="fr-BE"/>
        </w:rPr>
        <w:t>l</w:t>
      </w:r>
      <w:r w:rsidR="007179E2">
        <w:rPr>
          <w:rFonts w:ascii="Gill Sans MT" w:hAnsi="Gill Sans MT"/>
          <w:i/>
          <w:iCs/>
          <w:lang w:val="fr-BE"/>
        </w:rPr>
        <w:t>’</w:t>
      </w:r>
      <w:r w:rsidRPr="00452D1E">
        <w:rPr>
          <w:rFonts w:ascii="Gill Sans MT" w:hAnsi="Gill Sans MT"/>
          <w:i/>
          <w:iCs/>
          <w:lang w:val="fr-BE"/>
        </w:rPr>
        <w:t>éthique</w:t>
      </w:r>
      <w:proofErr w:type="gramEnd"/>
      <w:r>
        <w:rPr>
          <w:rFonts w:ascii="Gill Sans MT" w:hAnsi="Gill Sans MT"/>
          <w:lang w:val="fr-BE"/>
        </w:rPr>
        <w:t xml:space="preserve"> </w:t>
      </w:r>
      <w:r w:rsidR="001374C2">
        <w:rPr>
          <w:rFonts w:ascii="Gill Sans MT" w:hAnsi="Gill Sans MT"/>
          <w:lang w:val="fr-BE"/>
        </w:rPr>
        <w:t>(</w:t>
      </w:r>
      <w:r>
        <w:rPr>
          <w:rFonts w:ascii="Gill Sans MT" w:hAnsi="Gill Sans MT"/>
          <w:lang w:val="fr-BE"/>
        </w:rPr>
        <w:t>la morale</w:t>
      </w:r>
      <w:r w:rsidR="001374C2">
        <w:rPr>
          <w:rFonts w:ascii="Gill Sans MT" w:hAnsi="Gill Sans MT"/>
          <w:lang w:val="fr-BE"/>
        </w:rPr>
        <w:t>)</w:t>
      </w:r>
      <w:r>
        <w:rPr>
          <w:rFonts w:ascii="Gill Sans MT" w:hAnsi="Gill Sans MT"/>
          <w:lang w:val="fr-BE"/>
        </w:rPr>
        <w:t xml:space="preserve"> qui cherche à découvrir ce qu</w:t>
      </w:r>
      <w:r w:rsidR="007179E2">
        <w:rPr>
          <w:rFonts w:ascii="Gill Sans MT" w:hAnsi="Gill Sans MT"/>
          <w:lang w:val="fr-BE"/>
        </w:rPr>
        <w:t>’</w:t>
      </w:r>
      <w:r>
        <w:rPr>
          <w:rFonts w:ascii="Gill Sans MT" w:hAnsi="Gill Sans MT"/>
          <w:lang w:val="fr-BE"/>
        </w:rPr>
        <w:t xml:space="preserve">il faut faire, comment il faut agir </w:t>
      </w:r>
      <w:r w:rsidR="001374C2">
        <w:rPr>
          <w:rFonts w:ascii="Gill Sans MT" w:hAnsi="Gill Sans MT"/>
          <w:lang w:val="fr-BE"/>
        </w:rPr>
        <w:t>(</w:t>
      </w:r>
      <w:r>
        <w:rPr>
          <w:rFonts w:ascii="Gill Sans MT" w:hAnsi="Gill Sans MT"/>
          <w:lang w:val="fr-BE"/>
        </w:rPr>
        <w:t>pour être heureux</w:t>
      </w:r>
      <w:r w:rsidR="001374C2">
        <w:rPr>
          <w:rFonts w:ascii="Gill Sans MT" w:hAnsi="Gill Sans MT"/>
          <w:lang w:val="fr-BE"/>
        </w:rPr>
        <w:t>)</w:t>
      </w:r>
    </w:p>
    <w:p w14:paraId="23D0650F" w14:textId="77777777" w:rsidR="00452D1E" w:rsidRDefault="00452D1E" w:rsidP="00500AC8">
      <w:pPr>
        <w:pStyle w:val="Paragraphedeliste"/>
        <w:numPr>
          <w:ilvl w:val="0"/>
          <w:numId w:val="3"/>
        </w:numPr>
        <w:jc w:val="both"/>
        <w:rPr>
          <w:rFonts w:ascii="Gill Sans MT" w:hAnsi="Gill Sans MT"/>
          <w:lang w:val="fr-BE"/>
        </w:rPr>
      </w:pPr>
      <w:proofErr w:type="gramStart"/>
      <w:r w:rsidRPr="00AF1B97">
        <w:rPr>
          <w:rFonts w:ascii="Gill Sans MT" w:hAnsi="Gill Sans MT"/>
          <w:i/>
          <w:iCs/>
          <w:lang w:val="fr-BE"/>
        </w:rPr>
        <w:t>la</w:t>
      </w:r>
      <w:proofErr w:type="gramEnd"/>
      <w:r w:rsidRPr="00AF1B97">
        <w:rPr>
          <w:rFonts w:ascii="Gill Sans MT" w:hAnsi="Gill Sans MT"/>
          <w:i/>
          <w:iCs/>
          <w:lang w:val="fr-BE"/>
        </w:rPr>
        <w:t xml:space="preserve"> logique</w:t>
      </w:r>
      <w:r>
        <w:rPr>
          <w:rFonts w:ascii="Gill Sans MT" w:hAnsi="Gill Sans MT"/>
          <w:lang w:val="fr-BE"/>
        </w:rPr>
        <w:t xml:space="preserve"> </w:t>
      </w:r>
      <w:r w:rsidR="00AF1B97">
        <w:rPr>
          <w:rFonts w:ascii="Gill Sans MT" w:hAnsi="Gill Sans MT"/>
          <w:lang w:val="fr-BE"/>
        </w:rPr>
        <w:t>qui cherche à mettre en place une manière rigoureuse de réfléchir, de raisonner</w:t>
      </w:r>
    </w:p>
    <w:p w14:paraId="0CC1A4FA" w14:textId="29F947DE" w:rsidR="00FF7E2A" w:rsidRDefault="00FF7E2A" w:rsidP="00500AC8">
      <w:pPr>
        <w:pStyle w:val="Paragraphedeliste"/>
        <w:numPr>
          <w:ilvl w:val="0"/>
          <w:numId w:val="3"/>
        </w:numPr>
        <w:jc w:val="both"/>
        <w:rPr>
          <w:rFonts w:ascii="Gill Sans MT" w:hAnsi="Gill Sans MT"/>
          <w:lang w:val="fr-BE"/>
        </w:rPr>
      </w:pPr>
      <w:r>
        <w:rPr>
          <w:rFonts w:ascii="Gill Sans MT" w:hAnsi="Gill Sans MT"/>
          <w:lang w:val="fr-BE"/>
        </w:rPr>
        <w:t xml:space="preserve">La </w:t>
      </w:r>
      <w:r w:rsidRPr="00FF7E2A">
        <w:rPr>
          <w:rFonts w:ascii="Gill Sans MT" w:hAnsi="Gill Sans MT"/>
          <w:i/>
          <w:iCs/>
          <w:lang w:val="fr-BE"/>
        </w:rPr>
        <w:t>métaphysique</w:t>
      </w:r>
      <w:r>
        <w:rPr>
          <w:rFonts w:ascii="Gill Sans MT" w:hAnsi="Gill Sans MT"/>
          <w:lang w:val="fr-BE"/>
        </w:rPr>
        <w:t xml:space="preserve"> qui s</w:t>
      </w:r>
      <w:r w:rsidR="007179E2">
        <w:rPr>
          <w:rFonts w:ascii="Gill Sans MT" w:hAnsi="Gill Sans MT"/>
          <w:lang w:val="fr-BE"/>
        </w:rPr>
        <w:t>’</w:t>
      </w:r>
      <w:r>
        <w:rPr>
          <w:rFonts w:ascii="Gill Sans MT" w:hAnsi="Gill Sans MT"/>
          <w:lang w:val="fr-BE"/>
        </w:rPr>
        <w:t xml:space="preserve">interroge sur les questions les plus fondamentales, les questions </w:t>
      </w:r>
      <w:r w:rsidR="001374C2">
        <w:rPr>
          <w:rFonts w:ascii="Gill Sans MT" w:hAnsi="Gill Sans MT"/>
          <w:lang w:val="fr-BE"/>
        </w:rPr>
        <w:t>«</w:t>
      </w:r>
      <w:r w:rsidR="001374C2">
        <w:rPr>
          <w:rFonts w:ascii="Arial" w:hAnsi="Arial" w:cs="Arial"/>
          <w:lang w:val="fr-BE"/>
        </w:rPr>
        <w:t> </w:t>
      </w:r>
      <w:r>
        <w:rPr>
          <w:rFonts w:ascii="Gill Sans MT" w:hAnsi="Gill Sans MT"/>
          <w:lang w:val="fr-BE"/>
        </w:rPr>
        <w:t>premières</w:t>
      </w:r>
      <w:r w:rsidR="001374C2">
        <w:rPr>
          <w:rFonts w:ascii="Arial" w:hAnsi="Arial" w:cs="Arial"/>
          <w:lang w:val="fr-BE"/>
        </w:rPr>
        <w:t> »</w:t>
      </w:r>
      <w:r>
        <w:rPr>
          <w:rFonts w:ascii="Gill Sans MT" w:hAnsi="Gill Sans MT"/>
          <w:lang w:val="fr-BE"/>
        </w:rPr>
        <w:t xml:space="preserve">, au-delà de la </w:t>
      </w:r>
      <w:r w:rsidR="001374C2">
        <w:rPr>
          <w:rFonts w:ascii="Gill Sans MT" w:hAnsi="Gill Sans MT"/>
          <w:lang w:val="fr-BE"/>
        </w:rPr>
        <w:t>«</w:t>
      </w:r>
      <w:r w:rsidR="001374C2">
        <w:rPr>
          <w:rFonts w:ascii="Arial" w:hAnsi="Arial" w:cs="Arial"/>
          <w:lang w:val="fr-BE"/>
        </w:rPr>
        <w:t> </w:t>
      </w:r>
      <w:r>
        <w:rPr>
          <w:rFonts w:ascii="Gill Sans MT" w:hAnsi="Gill Sans MT"/>
          <w:lang w:val="fr-BE"/>
        </w:rPr>
        <w:t>physique</w:t>
      </w:r>
      <w:r w:rsidR="001374C2">
        <w:rPr>
          <w:rFonts w:ascii="Arial" w:hAnsi="Arial" w:cs="Arial"/>
          <w:lang w:val="fr-BE"/>
        </w:rPr>
        <w:t> »</w:t>
      </w:r>
      <w:r>
        <w:rPr>
          <w:rFonts w:ascii="Gill Sans MT" w:hAnsi="Gill Sans MT"/>
          <w:lang w:val="fr-BE"/>
        </w:rPr>
        <w:t xml:space="preserve">, de la science. </w:t>
      </w:r>
      <w:r w:rsidR="00CD60A7" w:rsidRPr="00CD60A7">
        <w:rPr>
          <w:rFonts w:ascii="Gill Sans MT" w:hAnsi="Gill Sans MT"/>
          <w:i/>
          <w:iCs/>
          <w:lang w:val="fr-BE"/>
        </w:rPr>
        <w:t>L</w:t>
      </w:r>
      <w:r w:rsidR="007179E2">
        <w:rPr>
          <w:rFonts w:ascii="Gill Sans MT" w:hAnsi="Gill Sans MT"/>
          <w:i/>
          <w:iCs/>
          <w:lang w:val="fr-BE"/>
        </w:rPr>
        <w:t>’</w:t>
      </w:r>
      <w:r w:rsidR="00CD60A7" w:rsidRPr="00CD60A7">
        <w:rPr>
          <w:rFonts w:ascii="Gill Sans MT" w:hAnsi="Gill Sans MT"/>
          <w:i/>
          <w:iCs/>
          <w:lang w:val="fr-BE"/>
        </w:rPr>
        <w:t>ontologie</w:t>
      </w:r>
      <w:r w:rsidR="00CD60A7">
        <w:rPr>
          <w:rFonts w:ascii="Gill Sans MT" w:hAnsi="Gill Sans MT"/>
          <w:lang w:val="fr-BE"/>
        </w:rPr>
        <w:t>, par exemple, réfléchit sur l</w:t>
      </w:r>
      <w:r w:rsidR="007179E2">
        <w:rPr>
          <w:rFonts w:ascii="Gill Sans MT" w:hAnsi="Gill Sans MT"/>
          <w:lang w:val="fr-BE"/>
        </w:rPr>
        <w:t>’</w:t>
      </w:r>
      <w:r w:rsidR="00CD60A7">
        <w:rPr>
          <w:rFonts w:ascii="Gill Sans MT" w:hAnsi="Gill Sans MT"/>
          <w:lang w:val="fr-BE"/>
        </w:rPr>
        <w:t xml:space="preserve">existence en tant que telle, sur </w:t>
      </w:r>
      <w:r w:rsidR="001374C2">
        <w:rPr>
          <w:rFonts w:ascii="Gill Sans MT" w:hAnsi="Gill Sans MT"/>
          <w:lang w:val="fr-BE"/>
        </w:rPr>
        <w:t>«</w:t>
      </w:r>
      <w:r w:rsidR="001374C2">
        <w:rPr>
          <w:rFonts w:ascii="Arial" w:hAnsi="Arial" w:cs="Arial"/>
          <w:lang w:val="fr-BE"/>
        </w:rPr>
        <w:t> </w:t>
      </w:r>
      <w:r w:rsidR="00CD60A7">
        <w:rPr>
          <w:rFonts w:ascii="Gill Sans MT" w:hAnsi="Gill Sans MT"/>
          <w:lang w:val="fr-BE"/>
        </w:rPr>
        <w:t>l</w:t>
      </w:r>
      <w:r w:rsidR="007179E2">
        <w:rPr>
          <w:rFonts w:ascii="Gill Sans MT" w:hAnsi="Gill Sans MT"/>
          <w:lang w:val="fr-BE"/>
        </w:rPr>
        <w:t>’</w:t>
      </w:r>
      <w:r w:rsidR="007338A0">
        <w:rPr>
          <w:rFonts w:ascii="Gill Sans MT" w:hAnsi="Gill Sans MT"/>
          <w:lang w:val="fr-BE"/>
        </w:rPr>
        <w:t>Ê</w:t>
      </w:r>
      <w:r w:rsidR="00CD60A7">
        <w:rPr>
          <w:rFonts w:ascii="Gill Sans MT" w:hAnsi="Gill Sans MT"/>
          <w:lang w:val="fr-BE"/>
        </w:rPr>
        <w:t>tre</w:t>
      </w:r>
      <w:r w:rsidR="001374C2">
        <w:rPr>
          <w:rFonts w:ascii="Arial" w:hAnsi="Arial" w:cs="Arial"/>
          <w:lang w:val="fr-BE"/>
        </w:rPr>
        <w:t> »</w:t>
      </w:r>
      <w:r w:rsidR="00CD60A7">
        <w:rPr>
          <w:rFonts w:ascii="Gill Sans MT" w:hAnsi="Gill Sans MT"/>
          <w:lang w:val="fr-BE"/>
        </w:rPr>
        <w:t>.</w:t>
      </w:r>
    </w:p>
    <w:p w14:paraId="7BE2CAF5" w14:textId="77777777" w:rsidR="00CD60A7" w:rsidRPr="00CD60A7" w:rsidRDefault="00CD60A7" w:rsidP="00500AC8">
      <w:pPr>
        <w:jc w:val="both"/>
        <w:rPr>
          <w:rFonts w:ascii="Gill Sans MT" w:hAnsi="Gill Sans MT"/>
          <w:lang w:val="fr-BE"/>
        </w:rPr>
      </w:pPr>
    </w:p>
    <w:p w14:paraId="4691056D" w14:textId="77777777" w:rsidR="00452D1E" w:rsidRDefault="00452D1E" w:rsidP="00500AC8">
      <w:pPr>
        <w:ind w:left="567"/>
        <w:jc w:val="both"/>
        <w:rPr>
          <w:rFonts w:ascii="Gill Sans MT" w:hAnsi="Gill Sans MT"/>
          <w:i/>
          <w:iCs/>
          <w:lang w:val="fr-BE"/>
        </w:rPr>
      </w:pPr>
    </w:p>
    <w:p w14:paraId="7C4E2538" w14:textId="77968379" w:rsidR="00CD60A7" w:rsidRPr="009C1755" w:rsidRDefault="00CD60A7" w:rsidP="00500AC8">
      <w:pPr>
        <w:jc w:val="both"/>
        <w:rPr>
          <w:rFonts w:ascii="Gill Sans MT" w:hAnsi="Gill Sans MT"/>
          <w:b/>
          <w:bCs/>
          <w:sz w:val="28"/>
          <w:szCs w:val="28"/>
          <w:lang w:val="fr-BE"/>
        </w:rPr>
      </w:pPr>
      <w:bookmarkStart w:id="1" w:name="_Hlk19961301"/>
      <w:r w:rsidRPr="00865A82">
        <w:rPr>
          <w:rFonts w:ascii="Gill Sans MT" w:hAnsi="Gill Sans MT"/>
          <w:b/>
          <w:bCs/>
          <w:sz w:val="28"/>
          <w:szCs w:val="28"/>
          <w:lang w:val="fr-BE"/>
        </w:rPr>
        <w:t>L</w:t>
      </w:r>
      <w:r w:rsidR="007179E2">
        <w:rPr>
          <w:rFonts w:ascii="Gill Sans MT" w:hAnsi="Gill Sans MT"/>
          <w:b/>
          <w:bCs/>
          <w:sz w:val="28"/>
          <w:szCs w:val="28"/>
          <w:lang w:val="fr-BE"/>
        </w:rPr>
        <w:t>’</w:t>
      </w:r>
      <w:r w:rsidRPr="00865A82">
        <w:rPr>
          <w:rFonts w:ascii="Gill Sans MT" w:hAnsi="Gill Sans MT"/>
          <w:b/>
          <w:bCs/>
          <w:sz w:val="28"/>
          <w:szCs w:val="28"/>
          <w:lang w:val="fr-BE"/>
        </w:rPr>
        <w:t xml:space="preserve">approche </w:t>
      </w:r>
      <w:r>
        <w:rPr>
          <w:rFonts w:ascii="Gill Sans MT" w:hAnsi="Gill Sans MT"/>
          <w:b/>
          <w:bCs/>
          <w:sz w:val="28"/>
          <w:szCs w:val="28"/>
          <w:lang w:val="fr-BE"/>
        </w:rPr>
        <w:t>scientifique</w:t>
      </w:r>
    </w:p>
    <w:p w14:paraId="5CF6D5FF" w14:textId="53104D88" w:rsidR="00452D1E" w:rsidRDefault="00CD60A7" w:rsidP="00500AC8">
      <w:pPr>
        <w:ind w:left="567"/>
        <w:jc w:val="both"/>
        <w:rPr>
          <w:rFonts w:ascii="Gill Sans MT" w:hAnsi="Gill Sans MT"/>
          <w:lang w:val="fr-BE"/>
        </w:rPr>
      </w:pPr>
      <w:r>
        <w:rPr>
          <w:rFonts w:ascii="Gill Sans MT" w:hAnsi="Gill Sans MT"/>
          <w:lang w:val="fr-BE"/>
        </w:rPr>
        <w:t>La science a pris so</w:t>
      </w:r>
      <w:bookmarkEnd w:id="1"/>
      <w:r>
        <w:rPr>
          <w:rFonts w:ascii="Gill Sans MT" w:hAnsi="Gill Sans MT"/>
          <w:lang w:val="fr-BE"/>
        </w:rPr>
        <w:t>n autonomie et s</w:t>
      </w:r>
      <w:r w:rsidR="007179E2">
        <w:rPr>
          <w:rFonts w:ascii="Gill Sans MT" w:hAnsi="Gill Sans MT"/>
          <w:lang w:val="fr-BE"/>
        </w:rPr>
        <w:t>’</w:t>
      </w:r>
      <w:r>
        <w:rPr>
          <w:rFonts w:ascii="Gill Sans MT" w:hAnsi="Gill Sans MT"/>
          <w:lang w:val="fr-BE"/>
        </w:rPr>
        <w:t xml:space="preserve">est séparée de la philosophie. Son objectif est de théoriser le fonctionnement de la nature pour la maîtriser </w:t>
      </w:r>
      <w:r w:rsidR="001374C2">
        <w:rPr>
          <w:rFonts w:ascii="Gill Sans MT" w:hAnsi="Gill Sans MT"/>
          <w:lang w:val="fr-BE"/>
        </w:rPr>
        <w:t>(</w:t>
      </w:r>
      <w:r>
        <w:rPr>
          <w:rFonts w:ascii="Gill Sans MT" w:hAnsi="Gill Sans MT"/>
          <w:lang w:val="fr-BE"/>
        </w:rPr>
        <w:t>d</w:t>
      </w:r>
      <w:r w:rsidR="007179E2">
        <w:rPr>
          <w:rFonts w:ascii="Gill Sans MT" w:hAnsi="Gill Sans MT"/>
          <w:lang w:val="fr-BE"/>
        </w:rPr>
        <w:t>’</w:t>
      </w:r>
      <w:r>
        <w:rPr>
          <w:rFonts w:ascii="Gill Sans MT" w:hAnsi="Gill Sans MT"/>
          <w:lang w:val="fr-BE"/>
        </w:rPr>
        <w:t>où le lien entre science et technologie</w:t>
      </w:r>
      <w:r w:rsidR="001374C2">
        <w:rPr>
          <w:rFonts w:ascii="Gill Sans MT" w:hAnsi="Gill Sans MT"/>
          <w:lang w:val="fr-BE"/>
        </w:rPr>
        <w:t>)</w:t>
      </w:r>
      <w:r>
        <w:rPr>
          <w:rFonts w:ascii="Gill Sans MT" w:hAnsi="Gill Sans MT"/>
          <w:lang w:val="fr-BE"/>
        </w:rPr>
        <w:t>.</w:t>
      </w:r>
    </w:p>
    <w:p w14:paraId="047C6CD6" w14:textId="18EEBA1F" w:rsidR="00CD60A7" w:rsidRDefault="00CD60A7" w:rsidP="00500AC8">
      <w:pPr>
        <w:ind w:left="567"/>
        <w:jc w:val="both"/>
        <w:rPr>
          <w:rFonts w:ascii="Gill Sans MT" w:hAnsi="Gill Sans MT"/>
          <w:lang w:val="fr-BE"/>
        </w:rPr>
      </w:pPr>
      <w:r>
        <w:rPr>
          <w:rFonts w:ascii="Gill Sans MT" w:hAnsi="Gill Sans MT"/>
          <w:lang w:val="fr-BE"/>
        </w:rPr>
        <w:t>La méthode scientifique est théorique et expérimentale. Le scientifique élabore une th</w:t>
      </w:r>
      <w:r w:rsidR="00C651F5">
        <w:rPr>
          <w:rFonts w:ascii="Gill Sans MT" w:hAnsi="Gill Sans MT"/>
          <w:lang w:val="fr-BE"/>
        </w:rPr>
        <w:t>é</w:t>
      </w:r>
      <w:r>
        <w:rPr>
          <w:rFonts w:ascii="Gill Sans MT" w:hAnsi="Gill Sans MT"/>
          <w:lang w:val="fr-BE"/>
        </w:rPr>
        <w:t>orie</w:t>
      </w:r>
      <w:r w:rsidR="006A51D7">
        <w:rPr>
          <w:rFonts w:ascii="Gill Sans MT" w:hAnsi="Gill Sans MT"/>
          <w:lang w:val="fr-BE"/>
        </w:rPr>
        <w:t xml:space="preserve"> sur le fonctionnement de la nature tout en imaginant </w:t>
      </w:r>
      <w:r w:rsidR="00CD44F1">
        <w:rPr>
          <w:rFonts w:ascii="Gill Sans MT" w:hAnsi="Gill Sans MT"/>
          <w:lang w:val="fr-BE"/>
        </w:rPr>
        <w:t>des</w:t>
      </w:r>
      <w:r w:rsidR="006A51D7">
        <w:rPr>
          <w:rFonts w:ascii="Gill Sans MT" w:hAnsi="Gill Sans MT"/>
          <w:lang w:val="fr-BE"/>
        </w:rPr>
        <w:t xml:space="preserve"> expérience</w:t>
      </w:r>
      <w:r w:rsidR="00CD44F1">
        <w:rPr>
          <w:rFonts w:ascii="Gill Sans MT" w:hAnsi="Gill Sans MT"/>
          <w:lang w:val="fr-BE"/>
        </w:rPr>
        <w:t>s</w:t>
      </w:r>
      <w:r w:rsidR="006A51D7">
        <w:rPr>
          <w:rFonts w:ascii="Gill Sans MT" w:hAnsi="Gill Sans MT"/>
          <w:lang w:val="fr-BE"/>
        </w:rPr>
        <w:t xml:space="preserve"> qui</w:t>
      </w:r>
      <w:r w:rsidR="00FF57C9">
        <w:rPr>
          <w:rFonts w:ascii="Gill Sans MT" w:hAnsi="Gill Sans MT"/>
          <w:lang w:val="fr-BE"/>
        </w:rPr>
        <w:t xml:space="preserve"> la </w:t>
      </w:r>
      <w:r w:rsidR="00FF57C9" w:rsidRPr="00FF57C9">
        <w:rPr>
          <w:rFonts w:ascii="Gill Sans MT" w:hAnsi="Gill Sans MT"/>
          <w:i/>
          <w:iCs/>
          <w:u w:val="single"/>
          <w:lang w:val="fr-BE"/>
        </w:rPr>
        <w:t>teste</w:t>
      </w:r>
      <w:r w:rsidR="00CD44F1">
        <w:rPr>
          <w:rFonts w:ascii="Gill Sans MT" w:hAnsi="Gill Sans MT"/>
          <w:i/>
          <w:iCs/>
          <w:u w:val="single"/>
          <w:lang w:val="fr-BE"/>
        </w:rPr>
        <w:t>nt</w:t>
      </w:r>
      <w:r w:rsidR="00FF57C9">
        <w:rPr>
          <w:rFonts w:ascii="Gill Sans MT" w:hAnsi="Gill Sans MT"/>
          <w:lang w:val="fr-BE"/>
        </w:rPr>
        <w:t>, qui</w:t>
      </w:r>
      <w:r w:rsidR="006A51D7">
        <w:rPr>
          <w:rFonts w:ascii="Gill Sans MT" w:hAnsi="Gill Sans MT"/>
          <w:lang w:val="fr-BE"/>
        </w:rPr>
        <w:t xml:space="preserve"> puisse</w:t>
      </w:r>
      <w:r w:rsidR="00CD44F1">
        <w:rPr>
          <w:rFonts w:ascii="Gill Sans MT" w:hAnsi="Gill Sans MT"/>
          <w:lang w:val="fr-BE"/>
        </w:rPr>
        <w:t>nt</w:t>
      </w:r>
      <w:r w:rsidR="006A51D7">
        <w:rPr>
          <w:rFonts w:ascii="Gill Sans MT" w:hAnsi="Gill Sans MT"/>
          <w:lang w:val="fr-BE"/>
        </w:rPr>
        <w:t xml:space="preserve"> </w:t>
      </w:r>
      <w:proofErr w:type="gramStart"/>
      <w:r w:rsidR="006A51D7">
        <w:rPr>
          <w:rFonts w:ascii="Gill Sans MT" w:hAnsi="Gill Sans MT"/>
          <w:lang w:val="fr-BE"/>
        </w:rPr>
        <w:t>ou</w:t>
      </w:r>
      <w:proofErr w:type="gramEnd"/>
      <w:r w:rsidR="006A51D7">
        <w:rPr>
          <w:rFonts w:ascii="Gill Sans MT" w:hAnsi="Gill Sans MT"/>
          <w:lang w:val="fr-BE"/>
        </w:rPr>
        <w:t xml:space="preserve"> </w:t>
      </w:r>
      <w:r w:rsidR="006A51D7" w:rsidRPr="006A51D7">
        <w:rPr>
          <w:rFonts w:ascii="Gill Sans MT" w:hAnsi="Gill Sans MT"/>
          <w:i/>
          <w:iCs/>
          <w:lang w:val="fr-BE"/>
        </w:rPr>
        <w:t>corroborer</w:t>
      </w:r>
      <w:r w:rsidR="006A51D7">
        <w:rPr>
          <w:rFonts w:ascii="Gill Sans MT" w:hAnsi="Gill Sans MT"/>
          <w:lang w:val="fr-BE"/>
        </w:rPr>
        <w:t xml:space="preserve"> </w:t>
      </w:r>
      <w:r w:rsidR="001374C2">
        <w:rPr>
          <w:rFonts w:ascii="Gill Sans MT" w:hAnsi="Gill Sans MT"/>
          <w:lang w:val="fr-BE"/>
        </w:rPr>
        <w:t>(</w:t>
      </w:r>
      <w:r w:rsidR="006A51D7">
        <w:rPr>
          <w:rFonts w:ascii="Gill Sans MT" w:hAnsi="Gill Sans MT"/>
          <w:lang w:val="fr-BE"/>
        </w:rPr>
        <w:t>renforcer</w:t>
      </w:r>
      <w:r w:rsidR="001374C2">
        <w:rPr>
          <w:rFonts w:ascii="Gill Sans MT" w:hAnsi="Gill Sans MT"/>
          <w:lang w:val="fr-BE"/>
        </w:rPr>
        <w:t>)</w:t>
      </w:r>
      <w:r w:rsidR="006A51D7">
        <w:rPr>
          <w:rFonts w:ascii="Gill Sans MT" w:hAnsi="Gill Sans MT"/>
          <w:lang w:val="fr-BE"/>
        </w:rPr>
        <w:t xml:space="preserve"> cette théorie ou la </w:t>
      </w:r>
      <w:r w:rsidR="006A51D7" w:rsidRPr="006A51D7">
        <w:rPr>
          <w:rFonts w:ascii="Gill Sans MT" w:hAnsi="Gill Sans MT"/>
          <w:i/>
          <w:iCs/>
          <w:lang w:val="fr-BE"/>
        </w:rPr>
        <w:t>réfuter</w:t>
      </w:r>
      <w:r w:rsidR="006A51D7">
        <w:rPr>
          <w:rFonts w:ascii="Gill Sans MT" w:hAnsi="Gill Sans MT"/>
          <w:lang w:val="fr-BE"/>
        </w:rPr>
        <w:t xml:space="preserve">. </w:t>
      </w:r>
    </w:p>
    <w:p w14:paraId="3467EF03" w14:textId="77777777" w:rsidR="006A51D7" w:rsidRDefault="006A51D7" w:rsidP="00500AC8">
      <w:pPr>
        <w:ind w:left="567"/>
        <w:jc w:val="both"/>
      </w:pPr>
      <w:r>
        <w:rPr>
          <w:rFonts w:ascii="Gill Sans MT" w:hAnsi="Gill Sans MT"/>
          <w:lang w:val="fr-BE"/>
        </w:rPr>
        <w:t>Galilée, par exemple, quand il théorise qu</w:t>
      </w:r>
      <w:r w:rsidR="007179E2">
        <w:rPr>
          <w:rFonts w:ascii="Gill Sans MT" w:hAnsi="Gill Sans MT"/>
          <w:lang w:val="fr-BE"/>
        </w:rPr>
        <w:t>’</w:t>
      </w:r>
      <w:r>
        <w:rPr>
          <w:rFonts w:ascii="Gill Sans MT" w:hAnsi="Gill Sans MT"/>
          <w:lang w:val="fr-BE"/>
        </w:rPr>
        <w:t>un corps qui tombe accélère</w:t>
      </w:r>
      <w:r w:rsidR="007A1F5A">
        <w:rPr>
          <w:rFonts w:ascii="Gill Sans MT" w:hAnsi="Gill Sans MT"/>
          <w:lang w:val="fr-BE"/>
        </w:rPr>
        <w:t xml:space="preserve"> selon un certain facteur</w:t>
      </w:r>
      <w:r>
        <w:rPr>
          <w:rFonts w:ascii="Gill Sans MT" w:hAnsi="Gill Sans MT"/>
          <w:lang w:val="fr-BE"/>
        </w:rPr>
        <w:t>, imagine l</w:t>
      </w:r>
      <w:r w:rsidR="007179E2">
        <w:rPr>
          <w:rFonts w:ascii="Gill Sans MT" w:hAnsi="Gill Sans MT"/>
          <w:lang w:val="fr-BE"/>
        </w:rPr>
        <w:t>’</w:t>
      </w:r>
      <w:r>
        <w:rPr>
          <w:rFonts w:ascii="Gill Sans MT" w:hAnsi="Gill Sans MT"/>
          <w:lang w:val="fr-BE"/>
        </w:rPr>
        <w:t xml:space="preserve">expérience du plan incliné qui peut </w:t>
      </w:r>
      <w:proofErr w:type="gramStart"/>
      <w:r>
        <w:rPr>
          <w:rFonts w:ascii="Gill Sans MT" w:hAnsi="Gill Sans MT"/>
          <w:lang w:val="fr-BE"/>
        </w:rPr>
        <w:t>ou</w:t>
      </w:r>
      <w:proofErr w:type="gramEnd"/>
      <w:r>
        <w:rPr>
          <w:rFonts w:ascii="Gill Sans MT" w:hAnsi="Gill Sans MT"/>
          <w:lang w:val="fr-BE"/>
        </w:rPr>
        <w:t xml:space="preserve"> corroborer ou réfuter sa théorie</w:t>
      </w:r>
      <w:r w:rsidR="007179E2">
        <w:rPr>
          <w:rFonts w:ascii="Gill Sans MT" w:hAnsi="Gill Sans MT"/>
          <w:lang w:val="fr-BE"/>
        </w:rPr>
        <w:t> </w:t>
      </w:r>
      <w:r>
        <w:rPr>
          <w:rFonts w:ascii="Gill Sans MT" w:hAnsi="Gill Sans MT"/>
          <w:lang w:val="fr-BE"/>
        </w:rPr>
        <w:t xml:space="preserve">: </w:t>
      </w:r>
      <w:hyperlink r:id="rId7" w:history="1">
        <w:r>
          <w:rPr>
            <w:rStyle w:val="Lienhypertexte"/>
          </w:rPr>
          <w:t>https://www.dailymotion.com/video/xgl4ab</w:t>
        </w:r>
      </w:hyperlink>
    </w:p>
    <w:p w14:paraId="12491272" w14:textId="77777777" w:rsidR="006A51D7" w:rsidRDefault="006A51D7" w:rsidP="00500AC8">
      <w:pPr>
        <w:ind w:left="567"/>
        <w:jc w:val="both"/>
      </w:pPr>
    </w:p>
    <w:p w14:paraId="1855566A" w14:textId="77777777" w:rsidR="006A51D7" w:rsidRPr="00C651F5" w:rsidRDefault="00C651F5" w:rsidP="00500AC8">
      <w:pPr>
        <w:ind w:left="567"/>
        <w:jc w:val="both"/>
        <w:rPr>
          <w:b/>
          <w:bCs/>
        </w:rPr>
      </w:pPr>
      <w:r w:rsidRPr="00C651F5">
        <w:rPr>
          <w:b/>
          <w:bCs/>
        </w:rPr>
        <w:t>Remarques</w:t>
      </w:r>
      <w:r w:rsidR="007179E2">
        <w:rPr>
          <w:b/>
          <w:bCs/>
        </w:rPr>
        <w:t> </w:t>
      </w:r>
      <w:r w:rsidRPr="00C651F5">
        <w:rPr>
          <w:b/>
          <w:bCs/>
        </w:rPr>
        <w:t>:</w:t>
      </w:r>
    </w:p>
    <w:p w14:paraId="1CE0E06D" w14:textId="2D0391C1" w:rsidR="008636E1" w:rsidRDefault="00C651F5" w:rsidP="00500AC8">
      <w:pPr>
        <w:pStyle w:val="Paragraphedeliste"/>
        <w:numPr>
          <w:ilvl w:val="0"/>
          <w:numId w:val="4"/>
        </w:numPr>
        <w:ind w:left="1418"/>
        <w:jc w:val="both"/>
        <w:rPr>
          <w:rFonts w:ascii="Gill Sans MT" w:hAnsi="Gill Sans MT"/>
          <w:lang w:val="fr-BE"/>
        </w:rPr>
      </w:pPr>
      <w:r w:rsidRPr="007A1F5A">
        <w:rPr>
          <w:rFonts w:ascii="Gill Sans MT" w:hAnsi="Gill Sans MT"/>
          <w:lang w:val="fr-BE"/>
        </w:rPr>
        <w:t xml:space="preserve">Souvent la science est associée à la vérité </w:t>
      </w:r>
      <w:r w:rsidR="001374C2">
        <w:rPr>
          <w:rFonts w:ascii="Gill Sans MT" w:hAnsi="Gill Sans MT"/>
          <w:lang w:val="fr-BE"/>
        </w:rPr>
        <w:t>(</w:t>
      </w:r>
      <w:r w:rsidRPr="007A1F5A">
        <w:rPr>
          <w:rFonts w:ascii="Gill Sans MT" w:hAnsi="Gill Sans MT"/>
          <w:lang w:val="fr-BE"/>
        </w:rPr>
        <w:t xml:space="preserve">on parle de </w:t>
      </w:r>
      <w:r w:rsidR="001374C2">
        <w:rPr>
          <w:rFonts w:ascii="Gill Sans MT" w:hAnsi="Gill Sans MT"/>
          <w:lang w:val="fr-BE"/>
        </w:rPr>
        <w:t>«</w:t>
      </w:r>
      <w:r w:rsidR="001374C2">
        <w:rPr>
          <w:rFonts w:ascii="Arial" w:hAnsi="Arial" w:cs="Arial"/>
          <w:lang w:val="fr-BE"/>
        </w:rPr>
        <w:t> </w:t>
      </w:r>
      <w:r w:rsidRPr="00E21AC7">
        <w:rPr>
          <w:rFonts w:ascii="Gill Sans MT" w:hAnsi="Gill Sans MT"/>
          <w:i/>
          <w:iCs/>
          <w:lang w:val="fr-BE"/>
        </w:rPr>
        <w:t>vérités scientifiques</w:t>
      </w:r>
      <w:r w:rsidR="001374C2">
        <w:rPr>
          <w:rFonts w:ascii="Arial" w:hAnsi="Arial" w:cs="Arial"/>
          <w:lang w:val="fr-BE"/>
        </w:rPr>
        <w:t> »</w:t>
      </w:r>
      <w:r w:rsidR="001374C2">
        <w:rPr>
          <w:rFonts w:ascii="Gill Sans MT" w:hAnsi="Gill Sans MT"/>
          <w:lang w:val="fr-BE"/>
        </w:rPr>
        <w:t>)</w:t>
      </w:r>
      <w:r w:rsidRPr="007A1F5A">
        <w:rPr>
          <w:rFonts w:ascii="Gill Sans MT" w:hAnsi="Gill Sans MT"/>
          <w:lang w:val="fr-BE"/>
        </w:rPr>
        <w:t>. C</w:t>
      </w:r>
      <w:r w:rsidR="007179E2">
        <w:rPr>
          <w:rFonts w:ascii="Gill Sans MT" w:hAnsi="Gill Sans MT"/>
          <w:lang w:val="fr-BE"/>
        </w:rPr>
        <w:t>’</w:t>
      </w:r>
      <w:r w:rsidRPr="007A1F5A">
        <w:rPr>
          <w:rFonts w:ascii="Gill Sans MT" w:hAnsi="Gill Sans MT"/>
          <w:lang w:val="fr-BE"/>
        </w:rPr>
        <w:t xml:space="preserve">est une grave et dangereuse erreur </w:t>
      </w:r>
      <w:r w:rsidRPr="002C017E">
        <w:rPr>
          <w:rFonts w:ascii="Gill Sans MT" w:hAnsi="Gill Sans MT"/>
          <w:i/>
          <w:iCs/>
          <w:lang w:val="fr-BE"/>
        </w:rPr>
        <w:t>épistémologique</w:t>
      </w:r>
      <w:r w:rsidR="007179E2">
        <w:rPr>
          <w:rFonts w:ascii="Gill Sans MT" w:hAnsi="Gill Sans MT"/>
          <w:lang w:val="fr-BE"/>
        </w:rPr>
        <w:t> </w:t>
      </w:r>
      <w:r w:rsidRPr="007A1F5A">
        <w:rPr>
          <w:rFonts w:ascii="Gill Sans MT" w:hAnsi="Gill Sans MT"/>
          <w:lang w:val="fr-BE"/>
        </w:rPr>
        <w:t>: ce qui fait la scientificité d</w:t>
      </w:r>
      <w:r w:rsidR="007179E2">
        <w:rPr>
          <w:rFonts w:ascii="Gill Sans MT" w:hAnsi="Gill Sans MT"/>
          <w:lang w:val="fr-BE"/>
        </w:rPr>
        <w:t>’</w:t>
      </w:r>
      <w:r w:rsidRPr="007A1F5A">
        <w:rPr>
          <w:rFonts w:ascii="Gill Sans MT" w:hAnsi="Gill Sans MT"/>
          <w:lang w:val="fr-BE"/>
        </w:rPr>
        <w:t>une théorie, ce n</w:t>
      </w:r>
      <w:r w:rsidR="007179E2">
        <w:rPr>
          <w:rFonts w:ascii="Gill Sans MT" w:hAnsi="Gill Sans MT"/>
          <w:lang w:val="fr-BE"/>
        </w:rPr>
        <w:t>’</w:t>
      </w:r>
      <w:r w:rsidRPr="007A1F5A">
        <w:rPr>
          <w:rFonts w:ascii="Gill Sans MT" w:hAnsi="Gill Sans MT"/>
          <w:lang w:val="fr-BE"/>
        </w:rPr>
        <w:t>est pas qu</w:t>
      </w:r>
      <w:r w:rsidR="007179E2">
        <w:rPr>
          <w:rFonts w:ascii="Gill Sans MT" w:hAnsi="Gill Sans MT"/>
          <w:lang w:val="fr-BE"/>
        </w:rPr>
        <w:t>’</w:t>
      </w:r>
      <w:r w:rsidRPr="007A1F5A">
        <w:rPr>
          <w:rFonts w:ascii="Gill Sans MT" w:hAnsi="Gill Sans MT"/>
          <w:lang w:val="fr-BE"/>
        </w:rPr>
        <w:t>elle est établie,</w:t>
      </w:r>
      <w:r w:rsidR="007A1F5A" w:rsidRPr="007A1F5A">
        <w:rPr>
          <w:rFonts w:ascii="Gill Sans MT" w:hAnsi="Gill Sans MT"/>
          <w:lang w:val="fr-BE"/>
        </w:rPr>
        <w:t xml:space="preserve"> qu</w:t>
      </w:r>
      <w:r w:rsidR="007179E2">
        <w:rPr>
          <w:rFonts w:ascii="Gill Sans MT" w:hAnsi="Gill Sans MT"/>
          <w:lang w:val="fr-BE"/>
        </w:rPr>
        <w:t>’</w:t>
      </w:r>
      <w:r w:rsidR="007A1F5A" w:rsidRPr="007A1F5A">
        <w:rPr>
          <w:rFonts w:ascii="Gill Sans MT" w:hAnsi="Gill Sans MT"/>
          <w:lang w:val="fr-BE"/>
        </w:rPr>
        <w:t>elle est incontestable. C</w:t>
      </w:r>
      <w:r w:rsidR="007179E2">
        <w:rPr>
          <w:rFonts w:ascii="Gill Sans MT" w:hAnsi="Gill Sans MT"/>
          <w:lang w:val="fr-BE"/>
        </w:rPr>
        <w:t>’</w:t>
      </w:r>
      <w:r w:rsidR="007A1F5A" w:rsidRPr="007A1F5A">
        <w:rPr>
          <w:rFonts w:ascii="Gill Sans MT" w:hAnsi="Gill Sans MT"/>
          <w:lang w:val="fr-BE"/>
        </w:rPr>
        <w:t>est au contraire</w:t>
      </w:r>
      <w:r w:rsidRPr="007A1F5A">
        <w:rPr>
          <w:rFonts w:ascii="Gill Sans MT" w:hAnsi="Gill Sans MT"/>
          <w:lang w:val="fr-BE"/>
        </w:rPr>
        <w:t xml:space="preserve"> qu</w:t>
      </w:r>
      <w:r w:rsidR="007179E2">
        <w:rPr>
          <w:rFonts w:ascii="Gill Sans MT" w:hAnsi="Gill Sans MT"/>
          <w:lang w:val="fr-BE"/>
        </w:rPr>
        <w:t>’</w:t>
      </w:r>
      <w:r w:rsidRPr="007A1F5A">
        <w:rPr>
          <w:rFonts w:ascii="Gill Sans MT" w:hAnsi="Gill Sans MT"/>
          <w:lang w:val="fr-BE"/>
        </w:rPr>
        <w:t>elle est réfutable</w:t>
      </w:r>
      <w:r w:rsidR="007A1F5A">
        <w:rPr>
          <w:rFonts w:ascii="Gill Sans MT" w:hAnsi="Gill Sans MT"/>
          <w:lang w:val="fr-BE"/>
        </w:rPr>
        <w:t xml:space="preserve">, explique le philosophe Karl Popper. </w:t>
      </w:r>
      <w:r w:rsidR="00FF57C9">
        <w:rPr>
          <w:rFonts w:ascii="Gill Sans MT" w:hAnsi="Gill Sans MT"/>
          <w:lang w:val="fr-BE"/>
        </w:rPr>
        <w:t>Même si</w:t>
      </w:r>
      <w:r w:rsidR="001C3B7F">
        <w:rPr>
          <w:rFonts w:ascii="Gill Sans MT" w:hAnsi="Gill Sans MT"/>
          <w:lang w:val="fr-BE"/>
        </w:rPr>
        <w:t xml:space="preserve"> une théorie paraît très plausible, même si</w:t>
      </w:r>
      <w:r w:rsidR="00FF57C9">
        <w:rPr>
          <w:rFonts w:ascii="Gill Sans MT" w:hAnsi="Gill Sans MT"/>
          <w:lang w:val="fr-BE"/>
        </w:rPr>
        <w:t xml:space="preserve"> un très grand nombre d</w:t>
      </w:r>
      <w:r w:rsidR="007179E2">
        <w:rPr>
          <w:rFonts w:ascii="Gill Sans MT" w:hAnsi="Gill Sans MT"/>
          <w:lang w:val="fr-BE"/>
        </w:rPr>
        <w:t>’</w:t>
      </w:r>
      <w:r w:rsidR="00FF57C9">
        <w:rPr>
          <w:rFonts w:ascii="Gill Sans MT" w:hAnsi="Gill Sans MT"/>
          <w:lang w:val="fr-BE"/>
        </w:rPr>
        <w:t xml:space="preserve">expérimentations </w:t>
      </w:r>
      <w:r w:rsidR="001C3B7F">
        <w:rPr>
          <w:rFonts w:ascii="Gill Sans MT" w:hAnsi="Gill Sans MT"/>
          <w:lang w:val="fr-BE"/>
        </w:rPr>
        <w:t>l</w:t>
      </w:r>
      <w:r w:rsidR="007179E2">
        <w:rPr>
          <w:rFonts w:ascii="Gill Sans MT" w:hAnsi="Gill Sans MT"/>
          <w:lang w:val="fr-BE"/>
        </w:rPr>
        <w:t>’</w:t>
      </w:r>
      <w:r w:rsidR="00FF57C9">
        <w:rPr>
          <w:rFonts w:ascii="Gill Sans MT" w:hAnsi="Gill Sans MT"/>
          <w:lang w:val="fr-BE"/>
        </w:rPr>
        <w:t>ont corroboré</w:t>
      </w:r>
      <w:r w:rsidR="001C3B7F">
        <w:rPr>
          <w:rFonts w:ascii="Gill Sans MT" w:hAnsi="Gill Sans MT"/>
          <w:lang w:val="fr-BE"/>
        </w:rPr>
        <w:t>e, il est toujours possible qu</w:t>
      </w:r>
      <w:r w:rsidR="007179E2">
        <w:rPr>
          <w:rFonts w:ascii="Gill Sans MT" w:hAnsi="Gill Sans MT"/>
          <w:lang w:val="fr-BE"/>
        </w:rPr>
        <w:t>’</w:t>
      </w:r>
      <w:r w:rsidR="001C3B7F">
        <w:rPr>
          <w:rFonts w:ascii="Gill Sans MT" w:hAnsi="Gill Sans MT"/>
          <w:lang w:val="fr-BE"/>
        </w:rPr>
        <w:t>un fait expérimental la réfute.</w:t>
      </w:r>
    </w:p>
    <w:p w14:paraId="7A0E66BF" w14:textId="1297666C" w:rsidR="008636E1" w:rsidRDefault="00FF57C9" w:rsidP="008636E1">
      <w:pPr>
        <w:pStyle w:val="Paragraphedeliste"/>
        <w:ind w:left="1418"/>
        <w:jc w:val="both"/>
        <w:rPr>
          <w:rFonts w:ascii="Gill Sans MT" w:hAnsi="Gill Sans MT"/>
          <w:lang w:val="fr-BE"/>
        </w:rPr>
      </w:pPr>
      <w:r>
        <w:rPr>
          <w:rFonts w:ascii="Gill Sans MT" w:hAnsi="Gill Sans MT"/>
          <w:lang w:val="fr-BE"/>
        </w:rPr>
        <w:br/>
      </w:r>
      <w:r w:rsidR="007A1F5A">
        <w:rPr>
          <w:rFonts w:ascii="Gill Sans MT" w:hAnsi="Gill Sans MT"/>
          <w:lang w:val="fr-BE"/>
        </w:rPr>
        <w:t xml:space="preserve">On voit bien </w:t>
      </w:r>
      <w:r w:rsidR="001C3B7F">
        <w:rPr>
          <w:rFonts w:ascii="Gill Sans MT" w:hAnsi="Gill Sans MT"/>
          <w:lang w:val="fr-BE"/>
        </w:rPr>
        <w:t>par ailleurs</w:t>
      </w:r>
      <w:r w:rsidR="007A1F5A">
        <w:rPr>
          <w:rFonts w:ascii="Gill Sans MT" w:hAnsi="Gill Sans MT"/>
          <w:lang w:val="fr-BE"/>
        </w:rPr>
        <w:t xml:space="preserve"> que la science n</w:t>
      </w:r>
      <w:r w:rsidR="007179E2">
        <w:rPr>
          <w:rFonts w:ascii="Gill Sans MT" w:hAnsi="Gill Sans MT"/>
          <w:lang w:val="fr-BE"/>
        </w:rPr>
        <w:t>’</w:t>
      </w:r>
      <w:r w:rsidR="007A1F5A">
        <w:rPr>
          <w:rFonts w:ascii="Gill Sans MT" w:hAnsi="Gill Sans MT"/>
          <w:lang w:val="fr-BE"/>
        </w:rPr>
        <w:t>a cessé d</w:t>
      </w:r>
      <w:r w:rsidR="007179E2">
        <w:rPr>
          <w:rFonts w:ascii="Gill Sans MT" w:hAnsi="Gill Sans MT"/>
          <w:lang w:val="fr-BE"/>
        </w:rPr>
        <w:t>’</w:t>
      </w:r>
      <w:r w:rsidR="007A1F5A">
        <w:rPr>
          <w:rFonts w:ascii="Gill Sans MT" w:hAnsi="Gill Sans MT"/>
          <w:lang w:val="fr-BE"/>
        </w:rPr>
        <w:t>évoluer en remettant en cause ou en élargissant les théories élaborées dans le passé. On devine aussi qu</w:t>
      </w:r>
      <w:r w:rsidR="007179E2">
        <w:rPr>
          <w:rFonts w:ascii="Gill Sans MT" w:hAnsi="Gill Sans MT"/>
          <w:lang w:val="fr-BE"/>
        </w:rPr>
        <w:t>’</w:t>
      </w:r>
      <w:r w:rsidR="007A1F5A">
        <w:rPr>
          <w:rFonts w:ascii="Gill Sans MT" w:hAnsi="Gill Sans MT"/>
          <w:lang w:val="fr-BE"/>
        </w:rPr>
        <w:t>il pourrait être dangereux que des idéologies politique</w:t>
      </w:r>
      <w:r w:rsidR="00E21AC7">
        <w:rPr>
          <w:rFonts w:ascii="Gill Sans MT" w:hAnsi="Gill Sans MT"/>
          <w:lang w:val="fr-BE"/>
        </w:rPr>
        <w:t>s</w:t>
      </w:r>
      <w:r w:rsidR="007A1F5A">
        <w:rPr>
          <w:rFonts w:ascii="Gill Sans MT" w:hAnsi="Gill Sans MT"/>
          <w:lang w:val="fr-BE"/>
        </w:rPr>
        <w:t xml:space="preserve">, se basant sur des </w:t>
      </w:r>
      <w:r w:rsidR="002C017E">
        <w:rPr>
          <w:rFonts w:ascii="Gill Sans MT" w:hAnsi="Gill Sans MT"/>
          <w:lang w:val="fr-BE"/>
        </w:rPr>
        <w:t xml:space="preserve">prétendues </w:t>
      </w:r>
      <w:r w:rsidR="001374C2">
        <w:rPr>
          <w:rFonts w:ascii="Gill Sans MT" w:hAnsi="Gill Sans MT"/>
          <w:lang w:val="fr-BE"/>
        </w:rPr>
        <w:t>«</w:t>
      </w:r>
      <w:r w:rsidR="001374C2">
        <w:rPr>
          <w:rFonts w:ascii="Arial" w:hAnsi="Arial" w:cs="Arial"/>
          <w:lang w:val="fr-BE"/>
        </w:rPr>
        <w:t> </w:t>
      </w:r>
      <w:r w:rsidR="007A1F5A">
        <w:rPr>
          <w:rFonts w:ascii="Gill Sans MT" w:hAnsi="Gill Sans MT"/>
          <w:lang w:val="fr-BE"/>
        </w:rPr>
        <w:t>vérités</w:t>
      </w:r>
      <w:r w:rsidR="001374C2">
        <w:rPr>
          <w:rFonts w:ascii="Arial" w:hAnsi="Arial" w:cs="Arial"/>
          <w:lang w:val="fr-BE"/>
        </w:rPr>
        <w:t> »</w:t>
      </w:r>
      <w:r w:rsidR="007A1F5A">
        <w:rPr>
          <w:rFonts w:ascii="Gill Sans MT" w:hAnsi="Gill Sans MT"/>
          <w:lang w:val="fr-BE"/>
        </w:rPr>
        <w:t xml:space="preserve"> scientifiques</w:t>
      </w:r>
      <w:r w:rsidR="002C017E">
        <w:rPr>
          <w:rFonts w:ascii="Gill Sans MT" w:hAnsi="Gill Sans MT"/>
          <w:lang w:val="fr-BE"/>
        </w:rPr>
        <w:t xml:space="preserve"> définitives</w:t>
      </w:r>
      <w:r w:rsidR="00E21AC7">
        <w:rPr>
          <w:rFonts w:ascii="Gill Sans MT" w:hAnsi="Gill Sans MT"/>
          <w:lang w:val="fr-BE"/>
        </w:rPr>
        <w:t xml:space="preserve">, </w:t>
      </w:r>
      <w:r w:rsidR="002C017E" w:rsidRPr="002C017E">
        <w:rPr>
          <w:rFonts w:ascii="Gill Sans MT" w:hAnsi="Gill Sans MT"/>
          <w:lang w:val="fr-BE"/>
        </w:rPr>
        <w:t>se passent de la démocratie, débouchent sur des régimes totalitaires.</w:t>
      </w:r>
    </w:p>
    <w:p w14:paraId="1588B396" w14:textId="77777777" w:rsidR="008636E1" w:rsidRDefault="008636E1" w:rsidP="008636E1">
      <w:pPr>
        <w:pStyle w:val="Paragraphedeliste"/>
        <w:ind w:left="1418"/>
        <w:jc w:val="both"/>
        <w:rPr>
          <w:rFonts w:ascii="Gill Sans MT" w:hAnsi="Gill Sans MT"/>
          <w:lang w:val="fr-BE"/>
        </w:rPr>
      </w:pPr>
    </w:p>
    <w:p w14:paraId="385E4142" w14:textId="77777777" w:rsidR="00865A82" w:rsidRDefault="007338A0" w:rsidP="008636E1">
      <w:pPr>
        <w:pStyle w:val="Paragraphedeliste"/>
        <w:ind w:left="1418"/>
        <w:jc w:val="both"/>
        <w:rPr>
          <w:rFonts w:ascii="Gill Sans MT" w:hAnsi="Gill Sans MT"/>
          <w:lang w:val="fr-BE"/>
        </w:rPr>
      </w:pPr>
      <w:r>
        <w:rPr>
          <w:rFonts w:ascii="Gill Sans MT" w:hAnsi="Gill Sans MT"/>
          <w:lang w:val="fr-BE"/>
        </w:rPr>
        <w:t>À</w:t>
      </w:r>
      <w:r w:rsidR="00E21AC7">
        <w:rPr>
          <w:rFonts w:ascii="Gill Sans MT" w:hAnsi="Gill Sans MT"/>
          <w:lang w:val="fr-BE"/>
        </w:rPr>
        <w:t xml:space="preserve"> propos de Karl Popper</w:t>
      </w:r>
      <w:r w:rsidR="007179E2">
        <w:rPr>
          <w:rFonts w:ascii="Gill Sans MT" w:hAnsi="Gill Sans MT"/>
          <w:lang w:val="fr-BE"/>
        </w:rPr>
        <w:t> </w:t>
      </w:r>
      <w:r w:rsidR="00E21AC7">
        <w:rPr>
          <w:rFonts w:ascii="Gill Sans MT" w:hAnsi="Gill Sans MT"/>
          <w:lang w:val="fr-BE"/>
        </w:rPr>
        <w:t xml:space="preserve">: </w:t>
      </w:r>
      <w:r w:rsidR="00E21AC7" w:rsidRPr="00E21AC7">
        <w:rPr>
          <w:rFonts w:ascii="Gill Sans MT" w:hAnsi="Gill Sans MT"/>
          <w:lang w:val="fr-BE"/>
        </w:rPr>
        <w:t>https://philosciences.com/philosophie-et-science/methode-scientifique-paradigme-scientifique/112-karl-popper-et-les-criteres-de-la-scientificite</w:t>
      </w:r>
      <w:r w:rsidR="00E21AC7">
        <w:rPr>
          <w:rFonts w:ascii="Gill Sans MT" w:hAnsi="Gill Sans MT"/>
          <w:lang w:val="fr-BE"/>
        </w:rPr>
        <w:br/>
      </w:r>
    </w:p>
    <w:p w14:paraId="12FA4A8F" w14:textId="1C90783D" w:rsidR="00E21AC7" w:rsidRDefault="00E21AC7" w:rsidP="00500AC8">
      <w:pPr>
        <w:pStyle w:val="Paragraphedeliste"/>
        <w:numPr>
          <w:ilvl w:val="0"/>
          <w:numId w:val="4"/>
        </w:numPr>
        <w:ind w:left="1418"/>
        <w:jc w:val="both"/>
        <w:rPr>
          <w:rFonts w:ascii="Gill Sans MT" w:hAnsi="Gill Sans MT"/>
          <w:lang w:val="fr-BE"/>
        </w:rPr>
      </w:pPr>
      <w:r>
        <w:rPr>
          <w:rFonts w:ascii="Gill Sans MT" w:hAnsi="Gill Sans MT"/>
          <w:lang w:val="fr-BE"/>
        </w:rPr>
        <w:t xml:space="preserve">Il faut distinguer sciences humaines </w:t>
      </w:r>
      <w:r w:rsidR="001374C2">
        <w:rPr>
          <w:rFonts w:ascii="Gill Sans MT" w:hAnsi="Gill Sans MT"/>
          <w:lang w:val="fr-BE"/>
        </w:rPr>
        <w:t>(</w:t>
      </w:r>
      <w:r>
        <w:rPr>
          <w:rFonts w:ascii="Gill Sans MT" w:hAnsi="Gill Sans MT"/>
          <w:lang w:val="fr-BE"/>
        </w:rPr>
        <w:t>psychologie, sociologie</w:t>
      </w:r>
      <w:r w:rsidR="001374C2">
        <w:rPr>
          <w:rFonts w:ascii="Gill Sans MT" w:hAnsi="Gill Sans MT"/>
          <w:lang w:val="fr-BE"/>
        </w:rPr>
        <w:t>)</w:t>
      </w:r>
      <w:r>
        <w:rPr>
          <w:rFonts w:ascii="Gill Sans MT" w:hAnsi="Gill Sans MT"/>
          <w:lang w:val="fr-BE"/>
        </w:rPr>
        <w:t xml:space="preserve"> et sciences dites </w:t>
      </w:r>
      <w:r w:rsidR="001374C2">
        <w:rPr>
          <w:rFonts w:ascii="Gill Sans MT" w:hAnsi="Gill Sans MT"/>
          <w:lang w:val="fr-BE"/>
        </w:rPr>
        <w:t>«</w:t>
      </w:r>
      <w:r w:rsidR="001374C2">
        <w:rPr>
          <w:rFonts w:ascii="Arial" w:hAnsi="Arial" w:cs="Arial"/>
          <w:lang w:val="fr-BE"/>
        </w:rPr>
        <w:t> </w:t>
      </w:r>
      <w:r>
        <w:rPr>
          <w:rFonts w:ascii="Gill Sans MT" w:hAnsi="Gill Sans MT"/>
          <w:lang w:val="fr-BE"/>
        </w:rPr>
        <w:t>exactes</w:t>
      </w:r>
      <w:r w:rsidR="001374C2">
        <w:rPr>
          <w:rFonts w:ascii="Arial" w:hAnsi="Arial" w:cs="Arial"/>
          <w:lang w:val="fr-BE"/>
        </w:rPr>
        <w:t> »</w:t>
      </w:r>
      <w:r>
        <w:rPr>
          <w:rFonts w:ascii="Gill Sans MT" w:hAnsi="Gill Sans MT"/>
          <w:lang w:val="fr-BE"/>
        </w:rPr>
        <w:t xml:space="preserve"> </w:t>
      </w:r>
      <w:r w:rsidR="001374C2">
        <w:rPr>
          <w:rFonts w:ascii="Gill Sans MT" w:hAnsi="Gill Sans MT"/>
          <w:lang w:val="fr-BE"/>
        </w:rPr>
        <w:t>(</w:t>
      </w:r>
      <w:r>
        <w:rPr>
          <w:rFonts w:ascii="Gill Sans MT" w:hAnsi="Gill Sans MT"/>
          <w:lang w:val="fr-BE"/>
        </w:rPr>
        <w:t>physique, chimie, biologie</w:t>
      </w:r>
      <w:r w:rsidR="001374C2">
        <w:rPr>
          <w:rFonts w:ascii="Gill Sans MT" w:hAnsi="Gill Sans MT"/>
          <w:lang w:val="fr-BE"/>
        </w:rPr>
        <w:t>)</w:t>
      </w:r>
      <w:r>
        <w:rPr>
          <w:rFonts w:ascii="Gill Sans MT" w:hAnsi="Gill Sans MT"/>
          <w:lang w:val="fr-BE"/>
        </w:rPr>
        <w:t xml:space="preserve">. </w:t>
      </w:r>
      <w:r w:rsidR="00FF57C9">
        <w:rPr>
          <w:rFonts w:ascii="Gill Sans MT" w:hAnsi="Gill Sans MT"/>
          <w:lang w:val="fr-BE"/>
        </w:rPr>
        <w:t>La difficulté des sciences humaines est que le scientifique fait partie du phénomène qu</w:t>
      </w:r>
      <w:r w:rsidR="007179E2">
        <w:rPr>
          <w:rFonts w:ascii="Gill Sans MT" w:hAnsi="Gill Sans MT"/>
          <w:lang w:val="fr-BE"/>
        </w:rPr>
        <w:t>’</w:t>
      </w:r>
      <w:r w:rsidR="00FF57C9">
        <w:rPr>
          <w:rFonts w:ascii="Gill Sans MT" w:hAnsi="Gill Sans MT"/>
          <w:lang w:val="fr-BE"/>
        </w:rPr>
        <w:t>il théorise. En outre, éthiquement, il n</w:t>
      </w:r>
      <w:r w:rsidR="007179E2">
        <w:rPr>
          <w:rFonts w:ascii="Gill Sans MT" w:hAnsi="Gill Sans MT"/>
          <w:lang w:val="fr-BE"/>
        </w:rPr>
        <w:t>’</w:t>
      </w:r>
      <w:r w:rsidR="00FF57C9">
        <w:rPr>
          <w:rFonts w:ascii="Gill Sans MT" w:hAnsi="Gill Sans MT"/>
          <w:lang w:val="fr-BE"/>
        </w:rPr>
        <w:t xml:space="preserve">est pas toujours possible de réaliser </w:t>
      </w:r>
      <w:r w:rsidR="001374C2">
        <w:rPr>
          <w:rFonts w:ascii="Gill Sans MT" w:hAnsi="Gill Sans MT"/>
          <w:lang w:val="fr-BE"/>
        </w:rPr>
        <w:t>«</w:t>
      </w:r>
      <w:r w:rsidR="001374C2">
        <w:rPr>
          <w:rFonts w:ascii="Arial" w:hAnsi="Arial" w:cs="Arial"/>
          <w:lang w:val="fr-BE"/>
        </w:rPr>
        <w:t> </w:t>
      </w:r>
      <w:r w:rsidR="00FF57C9">
        <w:rPr>
          <w:rFonts w:ascii="Gill Sans MT" w:hAnsi="Gill Sans MT"/>
          <w:lang w:val="fr-BE"/>
        </w:rPr>
        <w:t>en vrai</w:t>
      </w:r>
      <w:r w:rsidR="001374C2">
        <w:rPr>
          <w:rFonts w:ascii="Arial" w:hAnsi="Arial" w:cs="Arial"/>
          <w:lang w:val="fr-BE"/>
        </w:rPr>
        <w:t> »</w:t>
      </w:r>
      <w:r w:rsidR="00FF57C9">
        <w:rPr>
          <w:rFonts w:ascii="Gill Sans MT" w:hAnsi="Gill Sans MT"/>
          <w:lang w:val="fr-BE"/>
        </w:rPr>
        <w:t xml:space="preserve"> certaines expériences visant à corroborer ou réfuter une théorie psychologique ou sociologique (par exemple l</w:t>
      </w:r>
      <w:r w:rsidR="007179E2">
        <w:rPr>
          <w:rFonts w:ascii="Gill Sans MT" w:hAnsi="Gill Sans MT"/>
          <w:lang w:val="fr-BE"/>
        </w:rPr>
        <w:t>’</w:t>
      </w:r>
      <w:r w:rsidR="00FF57C9">
        <w:rPr>
          <w:rFonts w:ascii="Gill Sans MT" w:hAnsi="Gill Sans MT"/>
          <w:lang w:val="fr-BE"/>
        </w:rPr>
        <w:t xml:space="preserve">expérience du </w:t>
      </w:r>
      <w:r w:rsidR="001C3B7F">
        <w:rPr>
          <w:rFonts w:ascii="Gill Sans MT" w:hAnsi="Gill Sans MT"/>
          <w:lang w:val="fr-BE"/>
        </w:rPr>
        <w:t xml:space="preserve">dilemme du </w:t>
      </w:r>
      <w:r w:rsidR="00FF57C9">
        <w:rPr>
          <w:rFonts w:ascii="Gill Sans MT" w:hAnsi="Gill Sans MT"/>
          <w:lang w:val="fr-BE"/>
        </w:rPr>
        <w:t>train</w:t>
      </w:r>
      <w:r w:rsidR="001C3B7F">
        <w:rPr>
          <w:rFonts w:ascii="Gill Sans MT" w:hAnsi="Gill Sans MT"/>
          <w:lang w:val="fr-BE"/>
        </w:rPr>
        <w:t>, avec sa variante de l</w:t>
      </w:r>
      <w:r w:rsidR="007179E2">
        <w:rPr>
          <w:rFonts w:ascii="Gill Sans MT" w:hAnsi="Gill Sans MT"/>
          <w:lang w:val="fr-BE"/>
        </w:rPr>
        <w:t>’</w:t>
      </w:r>
      <w:r w:rsidR="001C3B7F">
        <w:rPr>
          <w:rFonts w:ascii="Gill Sans MT" w:hAnsi="Gill Sans MT"/>
          <w:lang w:val="fr-BE"/>
        </w:rPr>
        <w:t>homme obèse,</w:t>
      </w:r>
      <w:r w:rsidR="00FF57C9">
        <w:rPr>
          <w:rFonts w:ascii="Gill Sans MT" w:hAnsi="Gill Sans MT"/>
          <w:lang w:val="fr-BE"/>
        </w:rPr>
        <w:t xml:space="preserve"> est difficilement envisageable </w:t>
      </w:r>
      <w:r w:rsidR="001374C2">
        <w:rPr>
          <w:rFonts w:ascii="Gill Sans MT" w:hAnsi="Gill Sans MT"/>
          <w:lang w:val="fr-BE"/>
        </w:rPr>
        <w:t>«</w:t>
      </w:r>
      <w:r w:rsidR="001374C2">
        <w:rPr>
          <w:rFonts w:ascii="Arial" w:hAnsi="Arial" w:cs="Arial"/>
          <w:lang w:val="fr-BE"/>
        </w:rPr>
        <w:t> </w:t>
      </w:r>
      <w:r w:rsidR="00FF57C9">
        <w:rPr>
          <w:rFonts w:ascii="Gill Sans MT" w:hAnsi="Gill Sans MT"/>
          <w:lang w:val="fr-BE"/>
        </w:rPr>
        <w:t>réellement</w:t>
      </w:r>
      <w:r w:rsidR="001374C2">
        <w:rPr>
          <w:rFonts w:ascii="Arial" w:hAnsi="Arial" w:cs="Arial"/>
          <w:lang w:val="fr-BE"/>
        </w:rPr>
        <w:t> »</w:t>
      </w:r>
      <w:r w:rsidR="007179E2">
        <w:rPr>
          <w:rFonts w:ascii="Gill Sans MT" w:hAnsi="Gill Sans MT"/>
          <w:lang w:val="fr-BE"/>
        </w:rPr>
        <w:t> </w:t>
      </w:r>
      <w:r w:rsidR="00FF57C9">
        <w:rPr>
          <w:rFonts w:ascii="Gill Sans MT" w:hAnsi="Gill Sans MT"/>
          <w:lang w:val="fr-BE"/>
        </w:rPr>
        <w:t xml:space="preserve">: </w:t>
      </w:r>
      <w:r w:rsidR="001C3B7F" w:rsidRPr="001C3B7F">
        <w:rPr>
          <w:rFonts w:ascii="Gill Sans MT" w:hAnsi="Gill Sans MT"/>
          <w:lang w:val="fr-BE"/>
        </w:rPr>
        <w:t>https://fr.wikipedia.org/wiki/Dilemme_du_tramway</w:t>
      </w:r>
    </w:p>
    <w:p w14:paraId="270B11AA" w14:textId="77777777" w:rsidR="00E21AC7" w:rsidRPr="00E21AC7" w:rsidRDefault="00E21AC7" w:rsidP="00500AC8">
      <w:pPr>
        <w:jc w:val="both"/>
        <w:rPr>
          <w:rFonts w:ascii="Gill Sans MT" w:hAnsi="Gill Sans MT"/>
          <w:lang w:val="fr-BE"/>
        </w:rPr>
      </w:pPr>
    </w:p>
    <w:p w14:paraId="52D34E28" w14:textId="77777777" w:rsidR="009C1755" w:rsidRDefault="009C1755" w:rsidP="00500AC8">
      <w:pPr>
        <w:jc w:val="both"/>
        <w:rPr>
          <w:rFonts w:ascii="Gill Sans MT" w:hAnsi="Gill Sans MT"/>
          <w:b/>
          <w:bCs/>
          <w:sz w:val="28"/>
          <w:szCs w:val="28"/>
          <w:lang w:val="fr-BE"/>
        </w:rPr>
      </w:pPr>
      <w:bookmarkStart w:id="2" w:name="_Hlk19962031"/>
      <w:r>
        <w:rPr>
          <w:rFonts w:ascii="Gill Sans MT" w:hAnsi="Gill Sans MT"/>
          <w:b/>
          <w:bCs/>
          <w:sz w:val="28"/>
          <w:szCs w:val="28"/>
          <w:lang w:val="fr-BE"/>
        </w:rPr>
        <w:br w:type="page"/>
      </w:r>
    </w:p>
    <w:p w14:paraId="26974DAF" w14:textId="288B0048" w:rsidR="00C876EB" w:rsidRPr="009C1755" w:rsidRDefault="00C876EB" w:rsidP="00500AC8">
      <w:pPr>
        <w:jc w:val="both"/>
        <w:rPr>
          <w:rFonts w:ascii="Gill Sans MT" w:hAnsi="Gill Sans MT"/>
          <w:b/>
          <w:bCs/>
          <w:sz w:val="28"/>
          <w:szCs w:val="28"/>
          <w:lang w:val="fr-BE"/>
        </w:rPr>
      </w:pPr>
      <w:r w:rsidRPr="00865A82">
        <w:rPr>
          <w:rFonts w:ascii="Gill Sans MT" w:hAnsi="Gill Sans MT"/>
          <w:b/>
          <w:bCs/>
          <w:sz w:val="28"/>
          <w:szCs w:val="28"/>
          <w:lang w:val="fr-BE"/>
        </w:rPr>
        <w:t>L</w:t>
      </w:r>
      <w:r w:rsidR="007179E2">
        <w:rPr>
          <w:rFonts w:ascii="Gill Sans MT" w:hAnsi="Gill Sans MT"/>
          <w:b/>
          <w:bCs/>
          <w:sz w:val="28"/>
          <w:szCs w:val="28"/>
          <w:lang w:val="fr-BE"/>
        </w:rPr>
        <w:t>’</w:t>
      </w:r>
      <w:r w:rsidRPr="00865A82">
        <w:rPr>
          <w:rFonts w:ascii="Gill Sans MT" w:hAnsi="Gill Sans MT"/>
          <w:b/>
          <w:bCs/>
          <w:sz w:val="28"/>
          <w:szCs w:val="28"/>
          <w:lang w:val="fr-BE"/>
        </w:rPr>
        <w:t xml:space="preserve">approche </w:t>
      </w:r>
      <w:r>
        <w:rPr>
          <w:rFonts w:ascii="Gill Sans MT" w:hAnsi="Gill Sans MT"/>
          <w:b/>
          <w:bCs/>
          <w:sz w:val="28"/>
          <w:szCs w:val="28"/>
          <w:lang w:val="fr-BE"/>
        </w:rPr>
        <w:t>artistique</w:t>
      </w:r>
    </w:p>
    <w:p w14:paraId="158BFB55" w14:textId="1D3DF748" w:rsidR="006709C0" w:rsidRDefault="00C876EB" w:rsidP="00500AC8">
      <w:pPr>
        <w:ind w:left="567"/>
        <w:jc w:val="both"/>
        <w:rPr>
          <w:rFonts w:ascii="Gill Sans MT" w:hAnsi="Gill Sans MT"/>
          <w:lang w:val="fr-BE"/>
        </w:rPr>
      </w:pPr>
      <w:r>
        <w:rPr>
          <w:rFonts w:ascii="Gill Sans MT" w:hAnsi="Gill Sans MT"/>
          <w:lang w:val="fr-BE"/>
        </w:rPr>
        <w:t>La philosophie et la science peine</w:t>
      </w:r>
      <w:r w:rsidR="007338A0">
        <w:rPr>
          <w:rFonts w:ascii="Gill Sans MT" w:hAnsi="Gill Sans MT"/>
          <w:lang w:val="fr-BE"/>
        </w:rPr>
        <w:t xml:space="preserve">nt </w:t>
      </w:r>
      <w:r>
        <w:rPr>
          <w:rFonts w:ascii="Gill Sans MT" w:hAnsi="Gill Sans MT"/>
          <w:lang w:val="fr-BE"/>
        </w:rPr>
        <w:t xml:space="preserve">à être universelles, à </w:t>
      </w:r>
      <w:r w:rsidR="001374C2">
        <w:rPr>
          <w:rFonts w:ascii="Gill Sans MT" w:hAnsi="Gill Sans MT"/>
          <w:lang w:val="fr-BE"/>
        </w:rPr>
        <w:t>«</w:t>
      </w:r>
      <w:r w:rsidR="001374C2">
        <w:rPr>
          <w:rFonts w:ascii="Arial" w:hAnsi="Arial" w:cs="Arial"/>
          <w:lang w:val="fr-BE"/>
        </w:rPr>
        <w:t> </w:t>
      </w:r>
      <w:r>
        <w:rPr>
          <w:rFonts w:ascii="Gill Sans MT" w:hAnsi="Gill Sans MT"/>
          <w:lang w:val="fr-BE"/>
        </w:rPr>
        <w:t>parler à tous</w:t>
      </w:r>
      <w:r w:rsidR="001374C2">
        <w:rPr>
          <w:rFonts w:ascii="Arial" w:hAnsi="Arial" w:cs="Arial"/>
          <w:lang w:val="fr-BE"/>
        </w:rPr>
        <w:t> »</w:t>
      </w:r>
      <w:r>
        <w:rPr>
          <w:rFonts w:ascii="Gill Sans MT" w:hAnsi="Gill Sans MT"/>
          <w:lang w:val="fr-BE"/>
        </w:rPr>
        <w:t xml:space="preserve">. Leur langage est difficile, elles </w:t>
      </w:r>
      <w:bookmarkEnd w:id="2"/>
      <w:r>
        <w:rPr>
          <w:rFonts w:ascii="Gill Sans MT" w:hAnsi="Gill Sans MT"/>
          <w:lang w:val="fr-BE"/>
        </w:rPr>
        <w:t>sont souvent très abstraites, difficiles à comprendre.</w:t>
      </w:r>
    </w:p>
    <w:p w14:paraId="3635ADAB" w14:textId="77777777" w:rsidR="00C876EB" w:rsidRDefault="00C876EB" w:rsidP="00500AC8">
      <w:pPr>
        <w:ind w:left="567"/>
        <w:jc w:val="both"/>
        <w:rPr>
          <w:rFonts w:ascii="Gill Sans MT" w:hAnsi="Gill Sans MT"/>
          <w:lang w:val="fr-BE"/>
        </w:rPr>
      </w:pPr>
      <w:r>
        <w:rPr>
          <w:rFonts w:ascii="Gill Sans MT" w:hAnsi="Gill Sans MT"/>
          <w:lang w:val="fr-BE"/>
        </w:rPr>
        <w:t>C</w:t>
      </w:r>
      <w:r w:rsidR="007179E2">
        <w:rPr>
          <w:rFonts w:ascii="Gill Sans MT" w:hAnsi="Gill Sans MT"/>
          <w:lang w:val="fr-BE"/>
        </w:rPr>
        <w:t>’</w:t>
      </w:r>
      <w:r>
        <w:rPr>
          <w:rFonts w:ascii="Gill Sans MT" w:hAnsi="Gill Sans MT"/>
          <w:lang w:val="fr-BE"/>
        </w:rPr>
        <w:t>est bien moins le cas de l</w:t>
      </w:r>
      <w:r w:rsidR="007179E2">
        <w:rPr>
          <w:rFonts w:ascii="Gill Sans MT" w:hAnsi="Gill Sans MT"/>
          <w:lang w:val="fr-BE"/>
        </w:rPr>
        <w:t>’</w:t>
      </w:r>
      <w:r>
        <w:rPr>
          <w:rFonts w:ascii="Gill Sans MT" w:hAnsi="Gill Sans MT"/>
          <w:lang w:val="fr-BE"/>
        </w:rPr>
        <w:t xml:space="preserve">art qui parle facilement à tous (même si des </w:t>
      </w:r>
      <w:r w:rsidR="007179E2">
        <w:rPr>
          <w:rFonts w:ascii="Gill Sans MT" w:hAnsi="Gill Sans MT"/>
          <w:lang w:val="fr-BE"/>
        </w:rPr>
        <w:t>œ</w:t>
      </w:r>
      <w:r>
        <w:rPr>
          <w:rFonts w:ascii="Gill Sans MT" w:hAnsi="Gill Sans MT"/>
          <w:lang w:val="fr-BE"/>
        </w:rPr>
        <w:t>uvres sont parfois plus difficiles).</w:t>
      </w:r>
    </w:p>
    <w:p w14:paraId="44543F07" w14:textId="77777777" w:rsidR="00C876EB" w:rsidRDefault="00A5487C" w:rsidP="00500AC8">
      <w:pPr>
        <w:ind w:left="567"/>
        <w:jc w:val="both"/>
        <w:rPr>
          <w:rFonts w:ascii="Gill Sans MT" w:hAnsi="Gill Sans MT"/>
          <w:lang w:val="fr-BE"/>
        </w:rPr>
      </w:pPr>
      <w:r>
        <w:rPr>
          <w:rFonts w:ascii="Gill Sans MT" w:hAnsi="Gill Sans MT"/>
          <w:lang w:val="fr-BE"/>
        </w:rPr>
        <w:t>La démarche artistique consiste à donner forme à une matière</w:t>
      </w:r>
      <w:r w:rsidR="007179E2">
        <w:rPr>
          <w:rFonts w:ascii="Gill Sans MT" w:hAnsi="Gill Sans MT"/>
          <w:lang w:val="fr-BE"/>
        </w:rPr>
        <w:t> </w:t>
      </w:r>
      <w:r>
        <w:rPr>
          <w:rFonts w:ascii="Gill Sans MT" w:hAnsi="Gill Sans MT"/>
          <w:lang w:val="fr-BE"/>
        </w:rPr>
        <w:t>: les mots, la langue, pour l</w:t>
      </w:r>
      <w:r w:rsidR="007179E2">
        <w:rPr>
          <w:rFonts w:ascii="Gill Sans MT" w:hAnsi="Gill Sans MT"/>
          <w:lang w:val="fr-BE"/>
        </w:rPr>
        <w:t>’</w:t>
      </w:r>
      <w:r>
        <w:rPr>
          <w:rFonts w:ascii="Gill Sans MT" w:hAnsi="Gill Sans MT"/>
          <w:lang w:val="fr-BE"/>
        </w:rPr>
        <w:t>écrivain (le poète)</w:t>
      </w:r>
      <w:r w:rsidR="007179E2">
        <w:rPr>
          <w:rFonts w:ascii="Arial" w:hAnsi="Arial" w:cs="Arial"/>
          <w:lang w:val="fr-BE"/>
        </w:rPr>
        <w:t> </w:t>
      </w:r>
      <w:r>
        <w:rPr>
          <w:rFonts w:ascii="Gill Sans MT" w:hAnsi="Gill Sans MT"/>
          <w:lang w:val="fr-BE"/>
        </w:rPr>
        <w:t>; la glaise, le bois... pour le sculpteur</w:t>
      </w:r>
      <w:r w:rsidR="007179E2">
        <w:rPr>
          <w:rFonts w:ascii="Arial" w:hAnsi="Arial" w:cs="Arial"/>
          <w:lang w:val="fr-BE"/>
        </w:rPr>
        <w:t> </w:t>
      </w:r>
      <w:r>
        <w:rPr>
          <w:rFonts w:ascii="Gill Sans MT" w:hAnsi="Gill Sans MT"/>
          <w:lang w:val="fr-BE"/>
        </w:rPr>
        <w:t>; les pigments pour le peintre, etc.</w:t>
      </w:r>
    </w:p>
    <w:p w14:paraId="6F02DB70" w14:textId="77777777" w:rsidR="00A5487C" w:rsidRDefault="007338A0" w:rsidP="00500AC8">
      <w:pPr>
        <w:spacing w:line="240" w:lineRule="auto"/>
        <w:ind w:left="567"/>
        <w:jc w:val="both"/>
        <w:rPr>
          <w:rFonts w:ascii="Gill Sans MT" w:hAnsi="Gill Sans MT"/>
          <w:lang w:val="fr-BE"/>
        </w:rPr>
      </w:pPr>
      <w:r>
        <w:rPr>
          <w:rFonts w:ascii="Gill Sans MT" w:hAnsi="Gill Sans MT"/>
          <w:lang w:val="fr-BE"/>
        </w:rPr>
        <w:t>À</w:t>
      </w:r>
      <w:r w:rsidR="007F412C">
        <w:rPr>
          <w:rFonts w:ascii="Gill Sans MT" w:hAnsi="Gill Sans MT"/>
          <w:lang w:val="fr-BE"/>
        </w:rPr>
        <w:t xml:space="preserve"> l</w:t>
      </w:r>
      <w:r w:rsidR="007179E2">
        <w:rPr>
          <w:rFonts w:ascii="Gill Sans MT" w:hAnsi="Gill Sans MT"/>
          <w:lang w:val="fr-BE"/>
        </w:rPr>
        <w:t>’</w:t>
      </w:r>
      <w:r w:rsidR="007F412C">
        <w:rPr>
          <w:rFonts w:ascii="Gill Sans MT" w:hAnsi="Gill Sans MT"/>
          <w:lang w:val="fr-BE"/>
        </w:rPr>
        <w:t>époque classique (17e siècle)</w:t>
      </w:r>
      <w:r>
        <w:rPr>
          <w:rFonts w:ascii="Gill Sans MT" w:hAnsi="Gill Sans MT"/>
          <w:lang w:val="fr-BE"/>
        </w:rPr>
        <w:t xml:space="preserve">, </w:t>
      </w:r>
      <w:r w:rsidR="007F412C">
        <w:rPr>
          <w:rFonts w:ascii="Gill Sans MT" w:hAnsi="Gill Sans MT"/>
          <w:lang w:val="fr-BE"/>
        </w:rPr>
        <w:t>les écrivains et artistes donnaient un double objectif à l</w:t>
      </w:r>
      <w:r w:rsidR="007179E2">
        <w:rPr>
          <w:rFonts w:ascii="Gill Sans MT" w:hAnsi="Gill Sans MT"/>
          <w:lang w:val="fr-BE"/>
        </w:rPr>
        <w:t>’œ</w:t>
      </w:r>
      <w:r w:rsidR="007F412C">
        <w:rPr>
          <w:rFonts w:ascii="Gill Sans MT" w:hAnsi="Gill Sans MT"/>
          <w:lang w:val="fr-BE"/>
        </w:rPr>
        <w:t>uvre d</w:t>
      </w:r>
      <w:r w:rsidR="007179E2">
        <w:rPr>
          <w:rFonts w:ascii="Gill Sans MT" w:hAnsi="Gill Sans MT"/>
          <w:lang w:val="fr-BE"/>
        </w:rPr>
        <w:t>’</w:t>
      </w:r>
      <w:r w:rsidR="007F412C">
        <w:rPr>
          <w:rFonts w:ascii="Gill Sans MT" w:hAnsi="Gill Sans MT"/>
          <w:lang w:val="fr-BE"/>
        </w:rPr>
        <w:t>art</w:t>
      </w:r>
      <w:r w:rsidR="007179E2">
        <w:rPr>
          <w:rFonts w:ascii="Gill Sans MT" w:hAnsi="Gill Sans MT"/>
          <w:lang w:val="fr-BE"/>
        </w:rPr>
        <w:t> </w:t>
      </w:r>
      <w:r w:rsidR="007F412C">
        <w:rPr>
          <w:rFonts w:ascii="Gill Sans MT" w:hAnsi="Gill Sans MT"/>
          <w:lang w:val="fr-BE"/>
        </w:rPr>
        <w:t xml:space="preserve">: </w:t>
      </w:r>
      <w:r w:rsidR="007F412C">
        <w:rPr>
          <w:rFonts w:ascii="Gill Sans MT" w:hAnsi="Gill Sans MT"/>
          <w:i/>
          <w:iCs/>
          <w:lang w:val="fr-BE"/>
        </w:rPr>
        <w:t>plaire</w:t>
      </w:r>
      <w:r w:rsidR="007F412C">
        <w:rPr>
          <w:rFonts w:ascii="Gill Sans MT" w:hAnsi="Gill Sans MT"/>
          <w:lang w:val="fr-BE"/>
        </w:rPr>
        <w:t xml:space="preserve"> (provoquer une émotion, un plaisir, esthétique) et </w:t>
      </w:r>
      <w:r w:rsidR="007F412C">
        <w:rPr>
          <w:rFonts w:ascii="Gill Sans MT" w:hAnsi="Gill Sans MT"/>
          <w:i/>
          <w:iCs/>
          <w:lang w:val="fr-BE"/>
        </w:rPr>
        <w:t xml:space="preserve">instruire </w:t>
      </w:r>
      <w:r w:rsidR="007F412C">
        <w:rPr>
          <w:rFonts w:ascii="Gill Sans MT" w:hAnsi="Gill Sans MT"/>
          <w:lang w:val="fr-BE"/>
        </w:rPr>
        <w:t>(donner à réfléchir, à penser). L</w:t>
      </w:r>
      <w:r w:rsidR="007179E2">
        <w:rPr>
          <w:rFonts w:ascii="Gill Sans MT" w:hAnsi="Gill Sans MT"/>
          <w:lang w:val="fr-BE"/>
        </w:rPr>
        <w:t>’œ</w:t>
      </w:r>
      <w:r w:rsidR="007F412C">
        <w:rPr>
          <w:rFonts w:ascii="Gill Sans MT" w:hAnsi="Gill Sans MT"/>
          <w:lang w:val="fr-BE"/>
        </w:rPr>
        <w:t>uvre d</w:t>
      </w:r>
      <w:r w:rsidR="007179E2">
        <w:rPr>
          <w:rFonts w:ascii="Gill Sans MT" w:hAnsi="Gill Sans MT"/>
          <w:lang w:val="fr-BE"/>
        </w:rPr>
        <w:t>’</w:t>
      </w:r>
      <w:r w:rsidR="007F412C">
        <w:rPr>
          <w:rFonts w:ascii="Gill Sans MT" w:hAnsi="Gill Sans MT"/>
          <w:lang w:val="fr-BE"/>
        </w:rPr>
        <w:t xml:space="preserve">art a donc une portée </w:t>
      </w:r>
      <w:r w:rsidR="007F412C">
        <w:rPr>
          <w:rFonts w:ascii="Gill Sans MT" w:hAnsi="Gill Sans MT"/>
          <w:i/>
          <w:iCs/>
          <w:lang w:val="fr-BE"/>
        </w:rPr>
        <w:t>symbolique</w:t>
      </w:r>
      <w:r w:rsidR="007F412C">
        <w:rPr>
          <w:rFonts w:ascii="Gill Sans MT" w:hAnsi="Gill Sans MT"/>
          <w:lang w:val="fr-BE"/>
        </w:rPr>
        <w:t xml:space="preserve"> qui peut être fort profonde et amener le lecteur ou le spectateur à réfléchir sur </w:t>
      </w:r>
      <w:r w:rsidR="00500AC8">
        <w:rPr>
          <w:rFonts w:ascii="Gill Sans MT" w:hAnsi="Gill Sans MT"/>
          <w:lang w:val="fr-BE"/>
        </w:rPr>
        <w:t>diverses questions existentielles.</w:t>
      </w:r>
    </w:p>
    <w:p w14:paraId="5BA9471B" w14:textId="655F3CB3" w:rsidR="00500AC8" w:rsidRDefault="00500AC8" w:rsidP="00693BA4">
      <w:pPr>
        <w:spacing w:line="240" w:lineRule="auto"/>
        <w:ind w:left="567"/>
        <w:jc w:val="both"/>
        <w:rPr>
          <w:rFonts w:ascii="Gill Sans MT" w:hAnsi="Gill Sans MT"/>
          <w:i/>
          <w:iCs/>
          <w:lang w:val="fr-BE"/>
        </w:rPr>
      </w:pPr>
      <w:r>
        <w:rPr>
          <w:rFonts w:ascii="Gill Sans MT" w:hAnsi="Gill Sans MT"/>
          <w:lang w:val="fr-BE"/>
        </w:rPr>
        <w:t>Paul Ric</w:t>
      </w:r>
      <w:r w:rsidR="007179E2">
        <w:rPr>
          <w:rFonts w:ascii="Gill Sans MT" w:hAnsi="Gill Sans MT"/>
          <w:lang w:val="fr-BE"/>
        </w:rPr>
        <w:t>œ</w:t>
      </w:r>
      <w:r>
        <w:rPr>
          <w:rFonts w:ascii="Gill Sans MT" w:hAnsi="Gill Sans MT"/>
          <w:lang w:val="fr-BE"/>
        </w:rPr>
        <w:t>ur, un philosophe français, définit ainsi le symbolique</w:t>
      </w:r>
      <w:r w:rsidR="007179E2">
        <w:rPr>
          <w:rFonts w:ascii="Gill Sans MT" w:hAnsi="Gill Sans MT"/>
          <w:lang w:val="fr-BE"/>
        </w:rPr>
        <w:t> </w:t>
      </w:r>
      <w:r>
        <w:rPr>
          <w:rFonts w:ascii="Gill Sans MT" w:hAnsi="Gill Sans MT"/>
          <w:lang w:val="fr-BE"/>
        </w:rPr>
        <w:t xml:space="preserve">: il est ce qui </w:t>
      </w:r>
      <w:r w:rsidRPr="00500AC8">
        <w:rPr>
          <w:rFonts w:ascii="Gill Sans MT" w:hAnsi="Gill Sans MT"/>
          <w:i/>
          <w:iCs/>
          <w:lang w:val="fr-BE"/>
        </w:rPr>
        <w:t>donne à penser</w:t>
      </w:r>
      <w:r>
        <w:rPr>
          <w:rFonts w:ascii="Gill Sans MT" w:hAnsi="Gill Sans MT"/>
          <w:lang w:val="fr-BE"/>
        </w:rPr>
        <w:t>. C</w:t>
      </w:r>
      <w:r w:rsidR="007179E2">
        <w:rPr>
          <w:rFonts w:ascii="Gill Sans MT" w:hAnsi="Gill Sans MT"/>
          <w:lang w:val="fr-BE"/>
        </w:rPr>
        <w:t>’</w:t>
      </w:r>
      <w:r>
        <w:rPr>
          <w:rFonts w:ascii="Gill Sans MT" w:hAnsi="Gill Sans MT"/>
          <w:lang w:val="fr-BE"/>
        </w:rPr>
        <w:t>est aussi le cas de l</w:t>
      </w:r>
      <w:r w:rsidR="007179E2">
        <w:rPr>
          <w:rFonts w:ascii="Gill Sans MT" w:hAnsi="Gill Sans MT"/>
          <w:lang w:val="fr-BE"/>
        </w:rPr>
        <w:t>’œ</w:t>
      </w:r>
      <w:r>
        <w:rPr>
          <w:rFonts w:ascii="Gill Sans MT" w:hAnsi="Gill Sans MT"/>
          <w:lang w:val="fr-BE"/>
        </w:rPr>
        <w:t>uvre d</w:t>
      </w:r>
      <w:r w:rsidR="007179E2">
        <w:rPr>
          <w:rFonts w:ascii="Gill Sans MT" w:hAnsi="Gill Sans MT"/>
          <w:lang w:val="fr-BE"/>
        </w:rPr>
        <w:t>’</w:t>
      </w:r>
      <w:r>
        <w:rPr>
          <w:rFonts w:ascii="Gill Sans MT" w:hAnsi="Gill Sans MT"/>
          <w:lang w:val="fr-BE"/>
        </w:rPr>
        <w:t>art. Mais Ric</w:t>
      </w:r>
      <w:r w:rsidR="007179E2">
        <w:rPr>
          <w:rFonts w:ascii="Gill Sans MT" w:hAnsi="Gill Sans MT"/>
          <w:lang w:val="fr-BE"/>
        </w:rPr>
        <w:t>œ</w:t>
      </w:r>
      <w:r>
        <w:rPr>
          <w:rFonts w:ascii="Gill Sans MT" w:hAnsi="Gill Sans MT"/>
          <w:lang w:val="fr-BE"/>
        </w:rPr>
        <w:t xml:space="preserve">ur ajoute </w:t>
      </w:r>
      <w:r w:rsidR="002E7EA8">
        <w:rPr>
          <w:rFonts w:ascii="Gill Sans MT" w:hAnsi="Gill Sans MT"/>
          <w:lang w:val="fr-BE"/>
        </w:rPr>
        <w:t xml:space="preserve">que </w:t>
      </w:r>
      <w:r w:rsidR="002E7EA8" w:rsidRPr="002E7EA8">
        <w:rPr>
          <w:rFonts w:ascii="Gill Sans MT" w:hAnsi="Gill Sans MT"/>
          <w:lang w:val="fr-BE"/>
        </w:rPr>
        <w:t xml:space="preserve">ce que donne le symbole relève </w:t>
      </w:r>
      <w:r>
        <w:rPr>
          <w:rFonts w:ascii="Gill Sans MT" w:hAnsi="Gill Sans MT"/>
          <w:lang w:val="fr-BE"/>
        </w:rPr>
        <w:t xml:space="preserve">de </w:t>
      </w:r>
      <w:r w:rsidR="001374C2">
        <w:rPr>
          <w:rFonts w:ascii="Gill Sans MT" w:hAnsi="Gill Sans MT"/>
          <w:lang w:val="fr-BE"/>
        </w:rPr>
        <w:t>«</w:t>
      </w:r>
      <w:r w:rsidR="001374C2">
        <w:rPr>
          <w:rFonts w:ascii="Arial" w:hAnsi="Arial" w:cs="Arial"/>
          <w:lang w:val="fr-BE"/>
        </w:rPr>
        <w:t> </w:t>
      </w:r>
      <w:r>
        <w:rPr>
          <w:rFonts w:ascii="Gill Sans MT" w:hAnsi="Gill Sans MT"/>
          <w:lang w:val="fr-BE"/>
        </w:rPr>
        <w:t>l</w:t>
      </w:r>
      <w:r w:rsidR="007179E2">
        <w:rPr>
          <w:rFonts w:ascii="Gill Sans MT" w:hAnsi="Gill Sans MT"/>
          <w:lang w:val="fr-BE"/>
        </w:rPr>
        <w:t>’</w:t>
      </w:r>
      <w:r>
        <w:rPr>
          <w:rFonts w:ascii="Gill Sans MT" w:hAnsi="Gill Sans MT"/>
          <w:i/>
          <w:iCs/>
          <w:lang w:val="fr-BE"/>
        </w:rPr>
        <w:t>interprétation</w:t>
      </w:r>
      <w:r w:rsidR="001374C2">
        <w:rPr>
          <w:rFonts w:ascii="Arial" w:hAnsi="Arial" w:cs="Arial"/>
          <w:lang w:val="fr-BE"/>
        </w:rPr>
        <w:t> »</w:t>
      </w:r>
      <w:r w:rsidR="007179E2">
        <w:rPr>
          <w:rFonts w:ascii="Gill Sans MT" w:hAnsi="Gill Sans MT"/>
          <w:lang w:val="fr-BE"/>
        </w:rPr>
        <w:t> </w:t>
      </w:r>
      <w:r>
        <w:rPr>
          <w:rFonts w:ascii="Gill Sans MT" w:hAnsi="Gill Sans MT"/>
          <w:lang w:val="fr-BE"/>
        </w:rPr>
        <w:t>: autrement dit, il ne s</w:t>
      </w:r>
      <w:r w:rsidR="007179E2">
        <w:rPr>
          <w:rFonts w:ascii="Gill Sans MT" w:hAnsi="Gill Sans MT"/>
          <w:lang w:val="fr-BE"/>
        </w:rPr>
        <w:t>’</w:t>
      </w:r>
      <w:r>
        <w:rPr>
          <w:rFonts w:ascii="Gill Sans MT" w:hAnsi="Gill Sans MT"/>
          <w:lang w:val="fr-BE"/>
        </w:rPr>
        <w:t>agit pas d</w:t>
      </w:r>
      <w:r w:rsidR="007179E2">
        <w:rPr>
          <w:rFonts w:ascii="Gill Sans MT" w:hAnsi="Gill Sans MT"/>
          <w:lang w:val="fr-BE"/>
        </w:rPr>
        <w:t>’</w:t>
      </w:r>
      <w:r>
        <w:rPr>
          <w:rFonts w:ascii="Gill Sans MT" w:hAnsi="Gill Sans MT"/>
          <w:lang w:val="fr-BE"/>
        </w:rPr>
        <w:t xml:space="preserve">expliquer une </w:t>
      </w:r>
      <w:r w:rsidR="007179E2">
        <w:rPr>
          <w:rFonts w:ascii="Gill Sans MT" w:hAnsi="Gill Sans MT"/>
          <w:lang w:val="fr-BE"/>
        </w:rPr>
        <w:t>œ</w:t>
      </w:r>
      <w:r>
        <w:rPr>
          <w:rFonts w:ascii="Gill Sans MT" w:hAnsi="Gill Sans MT"/>
          <w:lang w:val="fr-BE"/>
        </w:rPr>
        <w:t>uvre d</w:t>
      </w:r>
      <w:r w:rsidR="007179E2">
        <w:rPr>
          <w:rFonts w:ascii="Gill Sans MT" w:hAnsi="Gill Sans MT"/>
          <w:lang w:val="fr-BE"/>
        </w:rPr>
        <w:t>’</w:t>
      </w:r>
      <w:r>
        <w:rPr>
          <w:rFonts w:ascii="Gill Sans MT" w:hAnsi="Gill Sans MT"/>
          <w:lang w:val="fr-BE"/>
        </w:rPr>
        <w:t>art comme si elle avait un sens unique à établir, mais d</w:t>
      </w:r>
      <w:r w:rsidR="007179E2">
        <w:rPr>
          <w:rFonts w:ascii="Gill Sans MT" w:hAnsi="Gill Sans MT"/>
          <w:lang w:val="fr-BE"/>
        </w:rPr>
        <w:t>’</w:t>
      </w:r>
      <w:r>
        <w:rPr>
          <w:rFonts w:ascii="Gill Sans MT" w:hAnsi="Gill Sans MT"/>
          <w:lang w:val="fr-BE"/>
        </w:rPr>
        <w:t xml:space="preserve">en proposer des </w:t>
      </w:r>
      <w:r>
        <w:rPr>
          <w:rFonts w:ascii="Gill Sans MT" w:hAnsi="Gill Sans MT"/>
          <w:i/>
          <w:iCs/>
          <w:lang w:val="fr-BE"/>
        </w:rPr>
        <w:t>interprétations.</w:t>
      </w:r>
    </w:p>
    <w:p w14:paraId="3BC312A6" w14:textId="77777777" w:rsidR="009C1755" w:rsidRDefault="009C1755" w:rsidP="00693BA4">
      <w:pPr>
        <w:jc w:val="both"/>
        <w:rPr>
          <w:rFonts w:ascii="Gill Sans MT" w:hAnsi="Gill Sans MT"/>
          <w:b/>
          <w:bCs/>
          <w:sz w:val="28"/>
          <w:szCs w:val="28"/>
          <w:lang w:val="fr-BE"/>
        </w:rPr>
      </w:pPr>
    </w:p>
    <w:p w14:paraId="78C97570" w14:textId="75D286D1" w:rsidR="009C1755" w:rsidRPr="009C1755" w:rsidRDefault="00693BA4" w:rsidP="00693BA4">
      <w:pPr>
        <w:jc w:val="both"/>
        <w:rPr>
          <w:rFonts w:ascii="Gill Sans MT" w:hAnsi="Gill Sans MT"/>
          <w:b/>
          <w:bCs/>
          <w:sz w:val="28"/>
          <w:szCs w:val="28"/>
          <w:lang w:val="fr-BE"/>
        </w:rPr>
      </w:pPr>
      <w:r w:rsidRPr="00693BA4">
        <w:rPr>
          <w:rFonts w:ascii="Gill Sans MT" w:hAnsi="Gill Sans MT"/>
          <w:b/>
          <w:bCs/>
          <w:sz w:val="28"/>
          <w:szCs w:val="28"/>
          <w:lang w:val="fr-BE"/>
        </w:rPr>
        <w:t>L</w:t>
      </w:r>
      <w:r w:rsidR="007179E2">
        <w:rPr>
          <w:rFonts w:ascii="Gill Sans MT" w:hAnsi="Gill Sans MT"/>
          <w:b/>
          <w:bCs/>
          <w:sz w:val="28"/>
          <w:szCs w:val="28"/>
          <w:lang w:val="fr-BE"/>
        </w:rPr>
        <w:t>’</w:t>
      </w:r>
      <w:r w:rsidRPr="00693BA4">
        <w:rPr>
          <w:rFonts w:ascii="Gill Sans MT" w:hAnsi="Gill Sans MT"/>
          <w:b/>
          <w:bCs/>
          <w:sz w:val="28"/>
          <w:szCs w:val="28"/>
          <w:lang w:val="fr-BE"/>
        </w:rPr>
        <w:t xml:space="preserve">approche </w:t>
      </w:r>
      <w:r>
        <w:rPr>
          <w:rFonts w:ascii="Gill Sans MT" w:hAnsi="Gill Sans MT"/>
          <w:b/>
          <w:bCs/>
          <w:sz w:val="28"/>
          <w:szCs w:val="28"/>
          <w:lang w:val="fr-BE"/>
        </w:rPr>
        <w:t>religieuse</w:t>
      </w:r>
    </w:p>
    <w:p w14:paraId="63CC0F68" w14:textId="7E93E1E8" w:rsidR="008B618D" w:rsidRDefault="00693BA4" w:rsidP="008B618D">
      <w:pPr>
        <w:spacing w:line="240" w:lineRule="auto"/>
        <w:ind w:left="567"/>
        <w:jc w:val="both"/>
        <w:rPr>
          <w:rFonts w:ascii="Gill Sans MT" w:hAnsi="Gill Sans MT"/>
          <w:lang w:val="fr-BE"/>
        </w:rPr>
      </w:pPr>
      <w:r>
        <w:rPr>
          <w:rFonts w:ascii="Gill Sans MT" w:hAnsi="Gill Sans MT"/>
          <w:lang w:val="fr-BE"/>
        </w:rPr>
        <w:t xml:space="preserve">Traditionnellement deux étymologies existent pour le mot </w:t>
      </w:r>
      <w:r w:rsidR="001374C2">
        <w:rPr>
          <w:rFonts w:ascii="Gill Sans MT" w:hAnsi="Gill Sans MT"/>
          <w:lang w:val="fr-BE"/>
        </w:rPr>
        <w:t>«</w:t>
      </w:r>
      <w:r w:rsidR="001374C2">
        <w:rPr>
          <w:rFonts w:ascii="Arial" w:hAnsi="Arial" w:cs="Arial"/>
          <w:lang w:val="fr-BE"/>
        </w:rPr>
        <w:t> </w:t>
      </w:r>
      <w:r>
        <w:rPr>
          <w:rFonts w:ascii="Gill Sans MT" w:hAnsi="Gill Sans MT"/>
          <w:lang w:val="fr-BE"/>
        </w:rPr>
        <w:t>religion</w:t>
      </w:r>
      <w:r w:rsidR="001374C2">
        <w:rPr>
          <w:rFonts w:ascii="Arial" w:hAnsi="Arial" w:cs="Arial"/>
          <w:lang w:val="fr-BE"/>
        </w:rPr>
        <w:t> »</w:t>
      </w:r>
      <w:r>
        <w:rPr>
          <w:rFonts w:ascii="Gill Sans MT" w:hAnsi="Gill Sans MT"/>
          <w:lang w:val="fr-BE"/>
        </w:rPr>
        <w:t>. Elles impliquent une manière différente de concevoir ce qu</w:t>
      </w:r>
      <w:r w:rsidR="007179E2">
        <w:rPr>
          <w:rFonts w:ascii="Gill Sans MT" w:hAnsi="Gill Sans MT"/>
          <w:lang w:val="fr-BE"/>
        </w:rPr>
        <w:t>’</w:t>
      </w:r>
      <w:r>
        <w:rPr>
          <w:rFonts w:ascii="Gill Sans MT" w:hAnsi="Gill Sans MT"/>
          <w:lang w:val="fr-BE"/>
        </w:rPr>
        <w:t>est une religion.</w:t>
      </w:r>
    </w:p>
    <w:p w14:paraId="2677FDD2" w14:textId="0743DE6F" w:rsidR="008B618D" w:rsidRDefault="00C10CC7" w:rsidP="008B618D">
      <w:pPr>
        <w:pStyle w:val="Paragraphedeliste"/>
        <w:numPr>
          <w:ilvl w:val="0"/>
          <w:numId w:val="6"/>
        </w:numPr>
        <w:spacing w:line="240" w:lineRule="auto"/>
        <w:jc w:val="both"/>
        <w:rPr>
          <w:rFonts w:ascii="Gill Sans MT" w:hAnsi="Gill Sans MT"/>
          <w:lang w:val="fr-BE"/>
        </w:rPr>
      </w:pPr>
      <w:r w:rsidRPr="008E7073">
        <w:rPr>
          <w:rFonts w:ascii="Gill Sans MT" w:hAnsi="Gill Sans MT"/>
          <w:i/>
          <w:iCs/>
          <w:lang w:val="fr-BE"/>
        </w:rPr>
        <w:t>Lactance</w:t>
      </w:r>
      <w:r>
        <w:rPr>
          <w:rFonts w:ascii="Gill Sans MT" w:hAnsi="Gill Sans MT"/>
          <w:lang w:val="fr-BE"/>
        </w:rPr>
        <w:t>, un auteur chrétien du 4ème siècle, conseiller de l</w:t>
      </w:r>
      <w:r w:rsidR="007179E2">
        <w:rPr>
          <w:rFonts w:ascii="Gill Sans MT" w:hAnsi="Gill Sans MT"/>
          <w:lang w:val="fr-BE"/>
        </w:rPr>
        <w:t>’</w:t>
      </w:r>
      <w:r>
        <w:rPr>
          <w:rFonts w:ascii="Gill Sans MT" w:hAnsi="Gill Sans MT"/>
          <w:lang w:val="fr-BE"/>
        </w:rPr>
        <w:t xml:space="preserve">empereur chrétien Constantin, estime que le mot </w:t>
      </w:r>
      <w:r w:rsidR="001374C2">
        <w:rPr>
          <w:rFonts w:ascii="Gill Sans MT" w:hAnsi="Gill Sans MT"/>
          <w:lang w:val="fr-BE"/>
        </w:rPr>
        <w:t>«</w:t>
      </w:r>
      <w:r w:rsidR="001374C2">
        <w:rPr>
          <w:rFonts w:ascii="Arial" w:hAnsi="Arial" w:cs="Arial"/>
          <w:lang w:val="fr-BE"/>
        </w:rPr>
        <w:t> </w:t>
      </w:r>
      <w:r>
        <w:rPr>
          <w:rFonts w:ascii="Gill Sans MT" w:hAnsi="Gill Sans MT"/>
          <w:lang w:val="fr-BE"/>
        </w:rPr>
        <w:t>religion</w:t>
      </w:r>
      <w:r w:rsidR="001374C2">
        <w:rPr>
          <w:rFonts w:ascii="Arial" w:hAnsi="Arial" w:cs="Arial"/>
          <w:lang w:val="fr-BE"/>
        </w:rPr>
        <w:t> »</w:t>
      </w:r>
      <w:r>
        <w:rPr>
          <w:rFonts w:ascii="Gill Sans MT" w:hAnsi="Gill Sans MT"/>
          <w:lang w:val="fr-BE"/>
        </w:rPr>
        <w:t xml:space="preserve"> vient du latin </w:t>
      </w:r>
      <w:r w:rsidR="001374C2">
        <w:rPr>
          <w:rFonts w:ascii="Gill Sans MT" w:hAnsi="Gill Sans MT"/>
          <w:lang w:val="fr-BE"/>
        </w:rPr>
        <w:t>«</w:t>
      </w:r>
      <w:r w:rsidR="001374C2">
        <w:rPr>
          <w:rFonts w:ascii="Arial" w:hAnsi="Arial" w:cs="Arial"/>
          <w:lang w:val="fr-BE"/>
        </w:rPr>
        <w:t> </w:t>
      </w:r>
      <w:proofErr w:type="spellStart"/>
      <w:r>
        <w:rPr>
          <w:rFonts w:ascii="Gill Sans MT" w:hAnsi="Gill Sans MT"/>
          <w:lang w:val="fr-BE"/>
        </w:rPr>
        <w:t>religare</w:t>
      </w:r>
      <w:proofErr w:type="spellEnd"/>
      <w:r w:rsidR="001374C2">
        <w:rPr>
          <w:rFonts w:ascii="Arial" w:hAnsi="Arial" w:cs="Arial"/>
          <w:lang w:val="fr-BE"/>
        </w:rPr>
        <w:t> »</w:t>
      </w:r>
      <w:r>
        <w:rPr>
          <w:rFonts w:ascii="Gill Sans MT" w:hAnsi="Gill Sans MT"/>
          <w:lang w:val="fr-BE"/>
        </w:rPr>
        <w:t xml:space="preserve"> (</w:t>
      </w:r>
      <w:r>
        <w:rPr>
          <w:rFonts w:ascii="Gill Sans MT" w:hAnsi="Gill Sans MT"/>
          <w:i/>
          <w:iCs/>
          <w:lang w:val="fr-BE"/>
        </w:rPr>
        <w:t>relier</w:t>
      </w:r>
      <w:r>
        <w:rPr>
          <w:rFonts w:ascii="Gill Sans MT" w:hAnsi="Gill Sans MT"/>
          <w:lang w:val="fr-BE"/>
        </w:rPr>
        <w:t>). La religion est donc une institution qui relie les hommes à Dieu et les hommes entre eux.</w:t>
      </w:r>
    </w:p>
    <w:p w14:paraId="6451307D" w14:textId="77777777" w:rsidR="00C10CC7" w:rsidRDefault="00C10CC7" w:rsidP="00C10CC7">
      <w:pPr>
        <w:pStyle w:val="Paragraphedeliste"/>
        <w:spacing w:line="240" w:lineRule="auto"/>
        <w:ind w:left="1287"/>
        <w:jc w:val="both"/>
        <w:rPr>
          <w:rFonts w:ascii="Gill Sans MT" w:hAnsi="Gill Sans MT"/>
          <w:lang w:val="fr-BE"/>
        </w:rPr>
      </w:pPr>
    </w:p>
    <w:p w14:paraId="19BE0507" w14:textId="7ED7BCED" w:rsidR="001F1B21" w:rsidRDefault="00C10CC7" w:rsidP="00C10CC7">
      <w:pPr>
        <w:pStyle w:val="Paragraphedeliste"/>
        <w:spacing w:line="240" w:lineRule="auto"/>
        <w:ind w:left="1287"/>
        <w:jc w:val="both"/>
        <w:rPr>
          <w:rFonts w:ascii="Gill Sans MT" w:hAnsi="Gill Sans MT"/>
          <w:lang w:val="fr-BE"/>
        </w:rPr>
      </w:pPr>
      <w:r>
        <w:rPr>
          <w:rFonts w:ascii="Gill Sans MT" w:hAnsi="Gill Sans MT"/>
          <w:lang w:val="fr-BE"/>
        </w:rPr>
        <w:t>A ces yeux</w:t>
      </w:r>
      <w:r w:rsidR="00B105E5">
        <w:rPr>
          <w:rFonts w:ascii="Gill Sans MT" w:hAnsi="Gill Sans MT"/>
          <w:lang w:val="fr-BE"/>
        </w:rPr>
        <w:t xml:space="preserve"> de chrétien</w:t>
      </w:r>
      <w:r>
        <w:rPr>
          <w:rFonts w:ascii="Gill Sans MT" w:hAnsi="Gill Sans MT"/>
          <w:lang w:val="fr-BE"/>
        </w:rPr>
        <w:t xml:space="preserve">, </w:t>
      </w:r>
      <w:r w:rsidR="00B105E5">
        <w:rPr>
          <w:rFonts w:ascii="Gill Sans MT" w:hAnsi="Gill Sans MT"/>
          <w:lang w:val="fr-BE"/>
        </w:rPr>
        <w:t xml:space="preserve">la religion doit être </w:t>
      </w:r>
      <w:r w:rsidR="001374C2">
        <w:rPr>
          <w:rFonts w:ascii="Gill Sans MT" w:hAnsi="Gill Sans MT"/>
          <w:lang w:val="fr-BE"/>
        </w:rPr>
        <w:t>«</w:t>
      </w:r>
      <w:r w:rsidR="001374C2">
        <w:rPr>
          <w:rFonts w:ascii="Arial" w:hAnsi="Arial" w:cs="Arial"/>
          <w:lang w:val="fr-BE"/>
        </w:rPr>
        <w:t> </w:t>
      </w:r>
      <w:r w:rsidR="00B105E5">
        <w:rPr>
          <w:rFonts w:ascii="Gill Sans MT" w:hAnsi="Gill Sans MT"/>
          <w:lang w:val="fr-BE"/>
        </w:rPr>
        <w:t>catholique</w:t>
      </w:r>
      <w:r w:rsidR="001374C2">
        <w:rPr>
          <w:rFonts w:ascii="Arial" w:hAnsi="Arial" w:cs="Arial"/>
          <w:lang w:val="fr-BE"/>
        </w:rPr>
        <w:t> »</w:t>
      </w:r>
      <w:r w:rsidR="00B105E5">
        <w:rPr>
          <w:rFonts w:ascii="Gill Sans MT" w:hAnsi="Gill Sans MT"/>
          <w:lang w:val="fr-BE"/>
        </w:rPr>
        <w:t>, universelle (c</w:t>
      </w:r>
      <w:r w:rsidR="007179E2">
        <w:rPr>
          <w:rFonts w:ascii="Gill Sans MT" w:hAnsi="Gill Sans MT"/>
          <w:lang w:val="fr-BE"/>
        </w:rPr>
        <w:t>’</w:t>
      </w:r>
      <w:r w:rsidR="00B105E5">
        <w:rPr>
          <w:rFonts w:ascii="Gill Sans MT" w:hAnsi="Gill Sans MT"/>
          <w:lang w:val="fr-BE"/>
        </w:rPr>
        <w:t xml:space="preserve">est le sens du mot </w:t>
      </w:r>
      <w:r w:rsidR="001374C2">
        <w:rPr>
          <w:rFonts w:ascii="Gill Sans MT" w:hAnsi="Gill Sans MT"/>
          <w:lang w:val="fr-BE"/>
        </w:rPr>
        <w:t>«</w:t>
      </w:r>
      <w:r w:rsidR="001374C2">
        <w:rPr>
          <w:rFonts w:ascii="Arial" w:hAnsi="Arial" w:cs="Arial"/>
          <w:lang w:val="fr-BE"/>
        </w:rPr>
        <w:t> </w:t>
      </w:r>
      <w:r w:rsidR="00B105E5">
        <w:rPr>
          <w:rFonts w:ascii="Gill Sans MT" w:hAnsi="Gill Sans MT"/>
          <w:lang w:val="fr-BE"/>
        </w:rPr>
        <w:t>catholique</w:t>
      </w:r>
      <w:r w:rsidR="001374C2">
        <w:rPr>
          <w:rFonts w:ascii="Arial" w:hAnsi="Arial" w:cs="Arial"/>
          <w:lang w:val="fr-BE"/>
        </w:rPr>
        <w:t> »</w:t>
      </w:r>
      <w:r w:rsidR="00B105E5">
        <w:rPr>
          <w:rFonts w:ascii="Gill Sans MT" w:hAnsi="Gill Sans MT"/>
          <w:lang w:val="fr-BE"/>
        </w:rPr>
        <w:t>)</w:t>
      </w:r>
      <w:r>
        <w:rPr>
          <w:rFonts w:ascii="Gill Sans MT" w:hAnsi="Gill Sans MT"/>
          <w:lang w:val="fr-BE"/>
        </w:rPr>
        <w:t xml:space="preserve"> puisqu</w:t>
      </w:r>
      <w:r w:rsidR="007179E2">
        <w:rPr>
          <w:rFonts w:ascii="Gill Sans MT" w:hAnsi="Gill Sans MT"/>
          <w:lang w:val="fr-BE"/>
        </w:rPr>
        <w:t>’</w:t>
      </w:r>
      <w:r>
        <w:rPr>
          <w:rFonts w:ascii="Gill Sans MT" w:hAnsi="Gill Sans MT"/>
          <w:lang w:val="fr-BE"/>
        </w:rPr>
        <w:t>il s</w:t>
      </w:r>
      <w:r w:rsidR="007179E2">
        <w:rPr>
          <w:rFonts w:ascii="Gill Sans MT" w:hAnsi="Gill Sans MT"/>
          <w:lang w:val="fr-BE"/>
        </w:rPr>
        <w:t>’</w:t>
      </w:r>
      <w:r>
        <w:rPr>
          <w:rFonts w:ascii="Gill Sans MT" w:hAnsi="Gill Sans MT"/>
          <w:lang w:val="fr-BE"/>
        </w:rPr>
        <w:t>agit de relier l</w:t>
      </w:r>
      <w:r w:rsidR="007179E2">
        <w:rPr>
          <w:rFonts w:ascii="Gill Sans MT" w:hAnsi="Gill Sans MT"/>
          <w:lang w:val="fr-BE"/>
        </w:rPr>
        <w:t>’</w:t>
      </w:r>
      <w:r>
        <w:rPr>
          <w:rFonts w:ascii="Gill Sans MT" w:hAnsi="Gill Sans MT"/>
          <w:lang w:val="fr-BE"/>
        </w:rPr>
        <w:t>ensemble des humains et à Dieu et les uns aux autres</w:t>
      </w:r>
      <w:r w:rsidR="00B105E5">
        <w:rPr>
          <w:rFonts w:ascii="Gill Sans MT" w:hAnsi="Gill Sans MT"/>
          <w:lang w:val="fr-BE"/>
        </w:rPr>
        <w:t>. L</w:t>
      </w:r>
      <w:r w:rsidR="007179E2">
        <w:rPr>
          <w:rFonts w:ascii="Gill Sans MT" w:hAnsi="Gill Sans MT"/>
          <w:lang w:val="fr-BE"/>
        </w:rPr>
        <w:t>’</w:t>
      </w:r>
      <w:r w:rsidR="00B105E5">
        <w:rPr>
          <w:rFonts w:ascii="Gill Sans MT" w:hAnsi="Gill Sans MT"/>
          <w:lang w:val="fr-BE"/>
        </w:rPr>
        <w:t xml:space="preserve">empereur </w:t>
      </w:r>
      <w:r w:rsidR="001374C2">
        <w:rPr>
          <w:rFonts w:ascii="Gill Sans MT" w:hAnsi="Gill Sans MT"/>
          <w:lang w:val="fr-BE"/>
        </w:rPr>
        <w:t>«</w:t>
      </w:r>
      <w:r w:rsidR="001374C2">
        <w:rPr>
          <w:rFonts w:ascii="Arial" w:hAnsi="Arial" w:cs="Arial"/>
          <w:lang w:val="fr-BE"/>
        </w:rPr>
        <w:t> </w:t>
      </w:r>
      <w:r w:rsidR="00B105E5">
        <w:rPr>
          <w:rFonts w:ascii="Gill Sans MT" w:hAnsi="Gill Sans MT"/>
          <w:lang w:val="fr-BE"/>
        </w:rPr>
        <w:t>chrétien</w:t>
      </w:r>
      <w:r w:rsidR="001374C2">
        <w:rPr>
          <w:rFonts w:ascii="Arial" w:hAnsi="Arial" w:cs="Arial"/>
          <w:lang w:val="fr-BE"/>
        </w:rPr>
        <w:t> »</w:t>
      </w:r>
      <w:r w:rsidR="00B105E5">
        <w:rPr>
          <w:rFonts w:ascii="Gill Sans MT" w:hAnsi="Gill Sans MT"/>
          <w:lang w:val="fr-BE"/>
        </w:rPr>
        <w:t xml:space="preserve"> sera considéré comme le lieutenant de Dieu pour assurer l</w:t>
      </w:r>
      <w:r w:rsidR="007179E2">
        <w:rPr>
          <w:rFonts w:ascii="Gill Sans MT" w:hAnsi="Gill Sans MT"/>
          <w:lang w:val="fr-BE"/>
        </w:rPr>
        <w:t>’</w:t>
      </w:r>
      <w:r w:rsidR="00B105E5">
        <w:rPr>
          <w:rFonts w:ascii="Gill Sans MT" w:hAnsi="Gill Sans MT"/>
          <w:lang w:val="fr-BE"/>
        </w:rPr>
        <w:t>unification sociale de l</w:t>
      </w:r>
      <w:r w:rsidR="007179E2">
        <w:rPr>
          <w:rFonts w:ascii="Gill Sans MT" w:hAnsi="Gill Sans MT"/>
          <w:lang w:val="fr-BE"/>
        </w:rPr>
        <w:t>’</w:t>
      </w:r>
      <w:r w:rsidR="00B105E5">
        <w:rPr>
          <w:rFonts w:ascii="Gill Sans MT" w:hAnsi="Gill Sans MT"/>
          <w:lang w:val="fr-BE"/>
        </w:rPr>
        <w:t>humanité</w:t>
      </w:r>
      <w:r w:rsidR="007179E2">
        <w:rPr>
          <w:rFonts w:ascii="Arial" w:hAnsi="Arial" w:cs="Arial"/>
          <w:lang w:val="fr-BE"/>
        </w:rPr>
        <w:t> </w:t>
      </w:r>
      <w:r w:rsidR="00B105E5">
        <w:rPr>
          <w:rFonts w:ascii="Gill Sans MT" w:hAnsi="Gill Sans MT"/>
          <w:lang w:val="fr-BE"/>
        </w:rPr>
        <w:t xml:space="preserve">; les </w:t>
      </w:r>
      <w:r w:rsidR="007338A0">
        <w:rPr>
          <w:rFonts w:ascii="Gill Sans MT" w:hAnsi="Gill Sans MT"/>
          <w:lang w:val="fr-BE"/>
        </w:rPr>
        <w:t>É</w:t>
      </w:r>
      <w:r w:rsidR="00B105E5">
        <w:rPr>
          <w:rFonts w:ascii="Gill Sans MT" w:hAnsi="Gill Sans MT"/>
          <w:lang w:val="fr-BE"/>
        </w:rPr>
        <w:t>vêques unis au Pape</w:t>
      </w:r>
      <w:r w:rsidR="008E7073">
        <w:rPr>
          <w:rFonts w:ascii="Gill Sans MT" w:hAnsi="Gill Sans MT"/>
          <w:lang w:val="fr-BE"/>
        </w:rPr>
        <w:t xml:space="preserve"> assurent, eux, le lien des humains avec Dieu. </w:t>
      </w:r>
      <w:r w:rsidR="001F1B21">
        <w:rPr>
          <w:rFonts w:ascii="Gill Sans MT" w:hAnsi="Gill Sans MT"/>
          <w:lang w:val="fr-BE"/>
        </w:rPr>
        <w:t>Cette</w:t>
      </w:r>
      <w:r w:rsidR="008E7073">
        <w:rPr>
          <w:rFonts w:ascii="Gill Sans MT" w:hAnsi="Gill Sans MT"/>
          <w:lang w:val="fr-BE"/>
        </w:rPr>
        <w:t xml:space="preserve"> vision a donné lieu à une singulière civilisation</w:t>
      </w:r>
      <w:r w:rsidR="007179E2">
        <w:rPr>
          <w:rFonts w:ascii="Gill Sans MT" w:hAnsi="Gill Sans MT"/>
          <w:lang w:val="fr-BE"/>
        </w:rPr>
        <w:t> </w:t>
      </w:r>
      <w:r w:rsidR="008E7073">
        <w:rPr>
          <w:rFonts w:ascii="Gill Sans MT" w:hAnsi="Gill Sans MT"/>
          <w:lang w:val="fr-BE"/>
        </w:rPr>
        <w:t xml:space="preserve">: la chrétienté, laquelle a été abolie avec la </w:t>
      </w:r>
      <w:r w:rsidR="007338A0">
        <w:rPr>
          <w:rFonts w:ascii="Gill Sans MT" w:hAnsi="Gill Sans MT"/>
          <w:lang w:val="fr-BE"/>
        </w:rPr>
        <w:t>R</w:t>
      </w:r>
      <w:r w:rsidR="008E7073">
        <w:rPr>
          <w:rFonts w:ascii="Gill Sans MT" w:hAnsi="Gill Sans MT"/>
          <w:lang w:val="fr-BE"/>
        </w:rPr>
        <w:t>évolution Française.</w:t>
      </w:r>
    </w:p>
    <w:p w14:paraId="29D39A50" w14:textId="77777777" w:rsidR="008E7073" w:rsidRDefault="008E7073" w:rsidP="00C10CC7">
      <w:pPr>
        <w:pStyle w:val="Paragraphedeliste"/>
        <w:spacing w:line="240" w:lineRule="auto"/>
        <w:ind w:left="1287"/>
        <w:jc w:val="both"/>
        <w:rPr>
          <w:rFonts w:ascii="Gill Sans MT" w:hAnsi="Gill Sans MT"/>
          <w:lang w:val="fr-BE"/>
        </w:rPr>
      </w:pPr>
    </w:p>
    <w:p w14:paraId="35D3AE74" w14:textId="24A40BC1" w:rsidR="00D14C74" w:rsidRDefault="008E7073" w:rsidP="00D14C74">
      <w:pPr>
        <w:pStyle w:val="Paragraphedeliste"/>
        <w:numPr>
          <w:ilvl w:val="0"/>
          <w:numId w:val="6"/>
        </w:numPr>
        <w:spacing w:line="240" w:lineRule="auto"/>
        <w:jc w:val="both"/>
        <w:rPr>
          <w:rFonts w:ascii="Gill Sans MT" w:hAnsi="Gill Sans MT"/>
          <w:lang w:val="fr-BE"/>
        </w:rPr>
      </w:pPr>
      <w:r w:rsidRPr="00D14C74">
        <w:rPr>
          <w:rFonts w:ascii="Gill Sans MT" w:hAnsi="Gill Sans MT"/>
          <w:i/>
          <w:iCs/>
          <w:lang w:val="fr-BE"/>
        </w:rPr>
        <w:t>Cicéron</w:t>
      </w:r>
      <w:r>
        <w:rPr>
          <w:rFonts w:ascii="Gill Sans MT" w:hAnsi="Gill Sans MT"/>
          <w:lang w:val="fr-BE"/>
        </w:rPr>
        <w:t>, au</w:t>
      </w:r>
      <w:r w:rsidR="00D14C74">
        <w:rPr>
          <w:rFonts w:ascii="Gill Sans MT" w:hAnsi="Gill Sans MT"/>
          <w:lang w:val="fr-BE"/>
        </w:rPr>
        <w:t>teur romain non chrétien du</w:t>
      </w:r>
      <w:r>
        <w:rPr>
          <w:rFonts w:ascii="Gill Sans MT" w:hAnsi="Gill Sans MT"/>
          <w:lang w:val="fr-BE"/>
        </w:rPr>
        <w:t xml:space="preserve"> premier siècle avant Jésus-Christ, avait avancé une étymologie sans doute linguistiquement plus correcte</w:t>
      </w:r>
      <w:r w:rsidR="009C1755">
        <w:rPr>
          <w:rStyle w:val="Appelnotedebasdep"/>
          <w:rFonts w:ascii="Gill Sans MT" w:hAnsi="Gill Sans MT"/>
          <w:lang w:val="fr-BE"/>
        </w:rPr>
        <w:footnoteReference w:id="1"/>
      </w:r>
      <w:r w:rsidR="00D14C74">
        <w:rPr>
          <w:rFonts w:ascii="Gill Sans MT" w:hAnsi="Gill Sans MT"/>
          <w:lang w:val="fr-BE"/>
        </w:rPr>
        <w:t>. Pour lui, le mot vien</w:t>
      </w:r>
      <w:r w:rsidR="0070145E">
        <w:rPr>
          <w:rFonts w:ascii="Gill Sans MT" w:hAnsi="Gill Sans MT"/>
          <w:lang w:val="fr-BE"/>
        </w:rPr>
        <w:t>t</w:t>
      </w:r>
      <w:r w:rsidR="00D14C74">
        <w:rPr>
          <w:rFonts w:ascii="Gill Sans MT" w:hAnsi="Gill Sans MT"/>
          <w:lang w:val="fr-BE"/>
        </w:rPr>
        <w:t xml:space="preserve"> de </w:t>
      </w:r>
      <w:r w:rsidR="001374C2">
        <w:rPr>
          <w:rFonts w:ascii="Gill Sans MT" w:hAnsi="Gill Sans MT"/>
          <w:lang w:val="fr-BE"/>
        </w:rPr>
        <w:t>«</w:t>
      </w:r>
      <w:r w:rsidR="001374C2">
        <w:rPr>
          <w:rFonts w:ascii="Arial" w:hAnsi="Arial" w:cs="Arial"/>
          <w:lang w:val="fr-BE"/>
        </w:rPr>
        <w:t> </w:t>
      </w:r>
      <w:r w:rsidR="00D14C74">
        <w:rPr>
          <w:rFonts w:ascii="Gill Sans MT" w:hAnsi="Gill Sans MT"/>
          <w:lang w:val="fr-BE"/>
        </w:rPr>
        <w:t>re-</w:t>
      </w:r>
      <w:proofErr w:type="spellStart"/>
      <w:r w:rsidR="00D14C74">
        <w:rPr>
          <w:rFonts w:ascii="Gill Sans MT" w:hAnsi="Gill Sans MT"/>
          <w:lang w:val="fr-BE"/>
        </w:rPr>
        <w:t>legere</w:t>
      </w:r>
      <w:proofErr w:type="spellEnd"/>
      <w:r w:rsidR="001374C2">
        <w:rPr>
          <w:rFonts w:ascii="Arial" w:hAnsi="Arial" w:cs="Arial"/>
          <w:lang w:val="fr-BE"/>
        </w:rPr>
        <w:t> »</w:t>
      </w:r>
      <w:r w:rsidR="00D14C74">
        <w:rPr>
          <w:rFonts w:ascii="Gill Sans MT" w:hAnsi="Gill Sans MT"/>
          <w:lang w:val="fr-BE"/>
        </w:rPr>
        <w:t xml:space="preserve">, </w:t>
      </w:r>
      <w:r w:rsidR="001374C2">
        <w:rPr>
          <w:rFonts w:ascii="Gill Sans MT" w:hAnsi="Gill Sans MT"/>
          <w:lang w:val="fr-BE"/>
        </w:rPr>
        <w:t>«</w:t>
      </w:r>
      <w:r w:rsidR="001374C2">
        <w:rPr>
          <w:rFonts w:ascii="Arial" w:hAnsi="Arial" w:cs="Arial"/>
          <w:lang w:val="fr-BE"/>
        </w:rPr>
        <w:t> </w:t>
      </w:r>
      <w:proofErr w:type="spellStart"/>
      <w:r w:rsidR="00D14C74">
        <w:rPr>
          <w:rFonts w:ascii="Gill Sans MT" w:hAnsi="Gill Sans MT"/>
          <w:lang w:val="fr-BE"/>
        </w:rPr>
        <w:t>re-cueillir</w:t>
      </w:r>
      <w:proofErr w:type="spellEnd"/>
      <w:r w:rsidR="001374C2">
        <w:rPr>
          <w:rFonts w:ascii="Arial" w:hAnsi="Arial" w:cs="Arial"/>
          <w:lang w:val="fr-BE"/>
        </w:rPr>
        <w:t> »</w:t>
      </w:r>
      <w:r w:rsidR="00D14C74">
        <w:rPr>
          <w:rFonts w:ascii="Gill Sans MT" w:hAnsi="Gill Sans MT"/>
          <w:lang w:val="fr-BE"/>
        </w:rPr>
        <w:t xml:space="preserve">. Est </w:t>
      </w:r>
      <w:r w:rsidR="001374C2">
        <w:rPr>
          <w:rFonts w:ascii="Gill Sans MT" w:hAnsi="Gill Sans MT"/>
          <w:lang w:val="fr-BE"/>
        </w:rPr>
        <w:t>"</w:t>
      </w:r>
      <w:r w:rsidR="00D14C74">
        <w:rPr>
          <w:rFonts w:ascii="Gill Sans MT" w:hAnsi="Gill Sans MT"/>
          <w:lang w:val="fr-BE"/>
        </w:rPr>
        <w:t>religieux</w:t>
      </w:r>
      <w:r w:rsidR="001374C2">
        <w:rPr>
          <w:rFonts w:ascii="Arial" w:hAnsi="Arial" w:cs="Arial"/>
          <w:lang w:val="fr-BE"/>
        </w:rPr>
        <w:t>"</w:t>
      </w:r>
      <w:r w:rsidR="00D14C74">
        <w:rPr>
          <w:rFonts w:ascii="Gill Sans MT" w:hAnsi="Gill Sans MT"/>
          <w:lang w:val="fr-BE"/>
        </w:rPr>
        <w:t xml:space="preserve"> l</w:t>
      </w:r>
      <w:r w:rsidR="007179E2">
        <w:rPr>
          <w:rFonts w:ascii="Gill Sans MT" w:hAnsi="Gill Sans MT"/>
          <w:lang w:val="fr-BE"/>
        </w:rPr>
        <w:t>’</w:t>
      </w:r>
      <w:r w:rsidR="00D14C74">
        <w:rPr>
          <w:rFonts w:ascii="Gill Sans MT" w:hAnsi="Gill Sans MT"/>
          <w:lang w:val="fr-BE"/>
        </w:rPr>
        <w:t>homme qui s</w:t>
      </w:r>
      <w:r w:rsidR="007179E2">
        <w:rPr>
          <w:rFonts w:ascii="Gill Sans MT" w:hAnsi="Gill Sans MT"/>
          <w:lang w:val="fr-BE"/>
        </w:rPr>
        <w:t>’</w:t>
      </w:r>
      <w:r w:rsidR="00D14C74">
        <w:rPr>
          <w:rFonts w:ascii="Gill Sans MT" w:hAnsi="Gill Sans MT"/>
          <w:lang w:val="fr-BE"/>
        </w:rPr>
        <w:t xml:space="preserve">arrête, fait le point sur sa pratique devant les dieux (Cicéron est un polythéiste) pour ne pas </w:t>
      </w:r>
      <w:r w:rsidR="001374C2">
        <w:rPr>
          <w:rFonts w:ascii="Gill Sans MT" w:hAnsi="Gill Sans MT"/>
          <w:lang w:val="fr-BE"/>
        </w:rPr>
        <w:t>"</w:t>
      </w:r>
      <w:r w:rsidR="00D14C74">
        <w:rPr>
          <w:rFonts w:ascii="Gill Sans MT" w:hAnsi="Gill Sans MT"/>
          <w:lang w:val="fr-BE"/>
        </w:rPr>
        <w:t>négliger</w:t>
      </w:r>
      <w:r w:rsidR="001374C2">
        <w:rPr>
          <w:rFonts w:ascii="Arial" w:hAnsi="Arial" w:cs="Arial"/>
          <w:lang w:val="fr-BE"/>
        </w:rPr>
        <w:t>"</w:t>
      </w:r>
      <w:r w:rsidR="00D14C74">
        <w:rPr>
          <w:rFonts w:ascii="Gill Sans MT" w:hAnsi="Gill Sans MT"/>
          <w:lang w:val="fr-BE"/>
        </w:rPr>
        <w:t xml:space="preserve"> (ne-</w:t>
      </w:r>
      <w:proofErr w:type="spellStart"/>
      <w:r w:rsidR="00D14C74">
        <w:rPr>
          <w:rFonts w:ascii="Gill Sans MT" w:hAnsi="Gill Sans MT"/>
          <w:lang w:val="fr-BE"/>
        </w:rPr>
        <w:t>legere</w:t>
      </w:r>
      <w:proofErr w:type="spellEnd"/>
      <w:r w:rsidR="00D14C74">
        <w:rPr>
          <w:rFonts w:ascii="Gill Sans MT" w:hAnsi="Gill Sans MT"/>
          <w:lang w:val="fr-BE"/>
        </w:rPr>
        <w:t xml:space="preserve">) ses devoirs et les accomplir avec </w:t>
      </w:r>
      <w:r w:rsidR="001374C2">
        <w:rPr>
          <w:rFonts w:ascii="Gill Sans MT" w:hAnsi="Gill Sans MT"/>
          <w:lang w:val="fr-BE"/>
        </w:rPr>
        <w:t>"</w:t>
      </w:r>
      <w:r w:rsidR="00D14C74">
        <w:rPr>
          <w:rFonts w:ascii="Gill Sans MT" w:hAnsi="Gill Sans MT"/>
          <w:lang w:val="fr-BE"/>
        </w:rPr>
        <w:t>diligence</w:t>
      </w:r>
      <w:r w:rsidR="001374C2">
        <w:rPr>
          <w:rFonts w:ascii="Arial" w:hAnsi="Arial" w:cs="Arial"/>
          <w:lang w:val="fr-BE"/>
        </w:rPr>
        <w:t>"</w:t>
      </w:r>
      <w:r w:rsidR="00D14C74">
        <w:rPr>
          <w:rFonts w:ascii="Gill Sans MT" w:hAnsi="Gill Sans MT"/>
          <w:lang w:val="fr-BE"/>
        </w:rPr>
        <w:t xml:space="preserve"> (sans traîner)</w:t>
      </w:r>
      <w:r w:rsidR="009C1755">
        <w:rPr>
          <w:rStyle w:val="Appelnotedebasdep"/>
          <w:rFonts w:ascii="Gill Sans MT" w:hAnsi="Gill Sans MT"/>
          <w:lang w:val="fr-BE"/>
        </w:rPr>
        <w:t>.</w:t>
      </w:r>
    </w:p>
    <w:p w14:paraId="14D8653F" w14:textId="3B0FFD38" w:rsidR="00D14C74" w:rsidRDefault="00D14C74" w:rsidP="00D14C74">
      <w:pPr>
        <w:pStyle w:val="Paragraphedeliste"/>
        <w:spacing w:line="240" w:lineRule="auto"/>
        <w:ind w:left="1287"/>
        <w:jc w:val="both"/>
        <w:rPr>
          <w:rFonts w:ascii="Gill Sans MT" w:hAnsi="Gill Sans MT"/>
          <w:lang w:val="fr-BE"/>
        </w:rPr>
      </w:pPr>
      <w:r>
        <w:rPr>
          <w:rFonts w:ascii="Gill Sans MT" w:hAnsi="Gill Sans MT"/>
          <w:lang w:val="fr-BE"/>
        </w:rPr>
        <w:br/>
        <w:t>Cicéron oppose l</w:t>
      </w:r>
      <w:r w:rsidR="007179E2">
        <w:rPr>
          <w:rFonts w:ascii="Gill Sans MT" w:hAnsi="Gill Sans MT"/>
          <w:lang w:val="fr-BE"/>
        </w:rPr>
        <w:t>’</w:t>
      </w:r>
      <w:r>
        <w:rPr>
          <w:rFonts w:ascii="Gill Sans MT" w:hAnsi="Gill Sans MT"/>
          <w:lang w:val="fr-BE"/>
        </w:rPr>
        <w:t xml:space="preserve">homme </w:t>
      </w:r>
      <w:r w:rsidRPr="0070145E">
        <w:rPr>
          <w:rFonts w:ascii="Gill Sans MT" w:hAnsi="Gill Sans MT"/>
          <w:i/>
          <w:iCs/>
          <w:lang w:val="fr-BE"/>
        </w:rPr>
        <w:t>religieux</w:t>
      </w:r>
      <w:r>
        <w:rPr>
          <w:rFonts w:ascii="Gill Sans MT" w:hAnsi="Gill Sans MT"/>
          <w:lang w:val="fr-BE"/>
        </w:rPr>
        <w:t xml:space="preserve"> qui</w:t>
      </w:r>
      <w:r w:rsidR="0070145E">
        <w:rPr>
          <w:rFonts w:ascii="Gill Sans MT" w:hAnsi="Gill Sans MT"/>
          <w:lang w:val="fr-BE"/>
        </w:rPr>
        <w:t xml:space="preserve"> librement</w:t>
      </w:r>
      <w:r>
        <w:rPr>
          <w:rFonts w:ascii="Gill Sans MT" w:hAnsi="Gill Sans MT"/>
          <w:lang w:val="fr-BE"/>
        </w:rPr>
        <w:t xml:space="preserve"> </w:t>
      </w:r>
      <w:r w:rsidR="001374C2">
        <w:rPr>
          <w:rFonts w:ascii="Gill Sans MT" w:hAnsi="Gill Sans MT"/>
          <w:lang w:val="fr-BE"/>
        </w:rPr>
        <w:t>"</w:t>
      </w:r>
      <w:r>
        <w:rPr>
          <w:rFonts w:ascii="Gill Sans MT" w:hAnsi="Gill Sans MT"/>
          <w:lang w:val="fr-BE"/>
        </w:rPr>
        <w:t>respecte</w:t>
      </w:r>
      <w:r w:rsidR="001374C2">
        <w:rPr>
          <w:rFonts w:ascii="Arial" w:hAnsi="Arial" w:cs="Arial"/>
          <w:lang w:val="fr-BE"/>
        </w:rPr>
        <w:t>"</w:t>
      </w:r>
      <w:r w:rsidR="0070145E">
        <w:rPr>
          <w:rFonts w:ascii="Gill Sans MT" w:hAnsi="Gill Sans MT"/>
          <w:lang w:val="fr-BE"/>
        </w:rPr>
        <w:t xml:space="preserve"> les dieux à l</w:t>
      </w:r>
      <w:r w:rsidR="007179E2">
        <w:rPr>
          <w:rFonts w:ascii="Gill Sans MT" w:hAnsi="Gill Sans MT"/>
          <w:lang w:val="fr-BE"/>
        </w:rPr>
        <w:t>’</w:t>
      </w:r>
      <w:r w:rsidR="0070145E">
        <w:rPr>
          <w:rFonts w:ascii="Gill Sans MT" w:hAnsi="Gill Sans MT"/>
          <w:lang w:val="fr-BE"/>
        </w:rPr>
        <w:t xml:space="preserve">homme </w:t>
      </w:r>
      <w:r w:rsidR="0070145E" w:rsidRPr="0070145E">
        <w:rPr>
          <w:rFonts w:ascii="Gill Sans MT" w:hAnsi="Gill Sans MT"/>
          <w:i/>
          <w:iCs/>
          <w:lang w:val="fr-BE"/>
        </w:rPr>
        <w:t>superstitieux</w:t>
      </w:r>
      <w:r w:rsidR="0070145E">
        <w:rPr>
          <w:rFonts w:ascii="Gill Sans MT" w:hAnsi="Gill Sans MT"/>
          <w:lang w:val="fr-BE"/>
        </w:rPr>
        <w:t xml:space="preserve"> qui a </w:t>
      </w:r>
      <w:r w:rsidR="0070145E" w:rsidRPr="0070145E">
        <w:rPr>
          <w:rFonts w:ascii="Gill Sans MT" w:hAnsi="Gill Sans MT"/>
          <w:u w:val="single"/>
          <w:lang w:val="fr-BE"/>
        </w:rPr>
        <w:t>peur</w:t>
      </w:r>
      <w:r w:rsidR="0070145E">
        <w:rPr>
          <w:rFonts w:ascii="Gill Sans MT" w:hAnsi="Gill Sans MT"/>
          <w:lang w:val="fr-BE"/>
        </w:rPr>
        <w:t xml:space="preserve"> de ceux-ci et règle sa vie en fonction de cette soumission.</w:t>
      </w:r>
      <w:r w:rsidR="0070145E">
        <w:rPr>
          <w:rFonts w:ascii="Gill Sans MT" w:hAnsi="Gill Sans MT"/>
          <w:lang w:val="fr-BE"/>
        </w:rPr>
        <w:br/>
      </w:r>
      <w:r w:rsidR="0070145E">
        <w:rPr>
          <w:rFonts w:ascii="Gill Sans MT" w:hAnsi="Gill Sans MT"/>
          <w:lang w:val="fr-BE"/>
        </w:rPr>
        <w:br/>
        <w:t xml:space="preserve">La conception de Cicéron ne convient-elle pas à notre époque </w:t>
      </w:r>
      <w:r w:rsidR="001374C2">
        <w:rPr>
          <w:rFonts w:ascii="Gill Sans MT" w:hAnsi="Gill Sans MT"/>
          <w:lang w:val="fr-BE"/>
        </w:rPr>
        <w:t>"</w:t>
      </w:r>
      <w:r w:rsidR="0070145E">
        <w:rPr>
          <w:rFonts w:ascii="Gill Sans MT" w:hAnsi="Gill Sans MT"/>
          <w:lang w:val="fr-BE"/>
        </w:rPr>
        <w:t>laïque</w:t>
      </w:r>
      <w:r w:rsidR="001374C2">
        <w:rPr>
          <w:rFonts w:ascii="Arial" w:hAnsi="Arial" w:cs="Arial"/>
          <w:lang w:val="fr-BE"/>
        </w:rPr>
        <w:t>"</w:t>
      </w:r>
      <w:r w:rsidR="007179E2">
        <w:rPr>
          <w:rFonts w:ascii="Arial" w:hAnsi="Arial" w:cs="Arial"/>
          <w:lang w:val="fr-BE"/>
        </w:rPr>
        <w:t> </w:t>
      </w:r>
      <w:r w:rsidR="0070145E">
        <w:rPr>
          <w:rFonts w:ascii="Gill Sans MT" w:hAnsi="Gill Sans MT"/>
          <w:lang w:val="fr-BE"/>
        </w:rPr>
        <w:t>? La laïcité</w:t>
      </w:r>
      <w:r w:rsidR="007179E2">
        <w:rPr>
          <w:rFonts w:ascii="Gill Sans MT" w:hAnsi="Gill Sans MT"/>
          <w:lang w:val="fr-BE"/>
        </w:rPr>
        <w:t> </w:t>
      </w:r>
      <w:r w:rsidR="00327131">
        <w:rPr>
          <w:rFonts w:ascii="Gill Sans MT" w:hAnsi="Gill Sans MT"/>
          <w:lang w:val="fr-BE"/>
        </w:rPr>
        <w:t xml:space="preserve">: </w:t>
      </w:r>
      <w:r w:rsidR="0070145E">
        <w:rPr>
          <w:rFonts w:ascii="Gill Sans MT" w:hAnsi="Gill Sans MT"/>
          <w:lang w:val="fr-BE"/>
        </w:rPr>
        <w:t>une organisation politique qui a rompu avec l</w:t>
      </w:r>
      <w:r w:rsidR="007179E2">
        <w:rPr>
          <w:rFonts w:ascii="Gill Sans MT" w:hAnsi="Gill Sans MT"/>
          <w:lang w:val="fr-BE"/>
        </w:rPr>
        <w:t>’</w:t>
      </w:r>
      <w:r w:rsidR="0070145E">
        <w:rPr>
          <w:rFonts w:ascii="Gill Sans MT" w:hAnsi="Gill Sans MT"/>
          <w:lang w:val="fr-BE"/>
        </w:rPr>
        <w:t>idée d</w:t>
      </w:r>
      <w:r w:rsidR="007179E2">
        <w:rPr>
          <w:rFonts w:ascii="Gill Sans MT" w:hAnsi="Gill Sans MT"/>
          <w:lang w:val="fr-BE"/>
        </w:rPr>
        <w:t>’</w:t>
      </w:r>
      <w:r w:rsidR="0070145E">
        <w:rPr>
          <w:rFonts w:ascii="Gill Sans MT" w:hAnsi="Gill Sans MT"/>
          <w:lang w:val="fr-BE"/>
        </w:rPr>
        <w:t>une religion unique ou profit d</w:t>
      </w:r>
      <w:r w:rsidR="007179E2">
        <w:rPr>
          <w:rFonts w:ascii="Gill Sans MT" w:hAnsi="Gill Sans MT"/>
          <w:lang w:val="fr-BE"/>
        </w:rPr>
        <w:t>’</w:t>
      </w:r>
      <w:r w:rsidR="0070145E">
        <w:rPr>
          <w:rFonts w:ascii="Gill Sans MT" w:hAnsi="Gill Sans MT"/>
          <w:lang w:val="fr-BE"/>
        </w:rPr>
        <w:t>une vis</w:t>
      </w:r>
      <w:r w:rsidR="007338A0">
        <w:rPr>
          <w:rFonts w:ascii="Gill Sans MT" w:hAnsi="Gill Sans MT"/>
          <w:lang w:val="fr-BE"/>
        </w:rPr>
        <w:t>io</w:t>
      </w:r>
      <w:r w:rsidR="0070145E">
        <w:rPr>
          <w:rFonts w:ascii="Gill Sans MT" w:hAnsi="Gill Sans MT"/>
          <w:lang w:val="fr-BE"/>
        </w:rPr>
        <w:t>n de la société où les citoyens peuve</w:t>
      </w:r>
      <w:r w:rsidR="00327131">
        <w:rPr>
          <w:rFonts w:ascii="Gill Sans MT" w:hAnsi="Gill Sans MT"/>
          <w:lang w:val="fr-BE"/>
        </w:rPr>
        <w:t>nt</w:t>
      </w:r>
      <w:r w:rsidR="0070145E">
        <w:rPr>
          <w:rFonts w:ascii="Gill Sans MT" w:hAnsi="Gill Sans MT"/>
          <w:lang w:val="fr-BE"/>
        </w:rPr>
        <w:t xml:space="preserve"> adhérer à une multiplicité de religions ou de systèmes de valeurs et où l</w:t>
      </w:r>
      <w:r w:rsidR="007179E2">
        <w:rPr>
          <w:rFonts w:ascii="Gill Sans MT" w:hAnsi="Gill Sans MT"/>
          <w:lang w:val="fr-BE"/>
        </w:rPr>
        <w:t>’</w:t>
      </w:r>
      <w:r w:rsidR="0070145E">
        <w:rPr>
          <w:rFonts w:ascii="Gill Sans MT" w:hAnsi="Gill Sans MT"/>
          <w:lang w:val="fr-BE"/>
        </w:rPr>
        <w:t>Etat est neutre par rapport à ces choix</w:t>
      </w:r>
      <w:r w:rsidR="00327131">
        <w:rPr>
          <w:rFonts w:ascii="Gill Sans MT" w:hAnsi="Gill Sans MT"/>
          <w:lang w:val="fr-BE"/>
        </w:rPr>
        <w:t>.</w:t>
      </w:r>
    </w:p>
    <w:p w14:paraId="4CB0D1D7" w14:textId="77777777" w:rsidR="00327131" w:rsidRDefault="00327131" w:rsidP="00D14C74">
      <w:pPr>
        <w:pStyle w:val="Paragraphedeliste"/>
        <w:spacing w:line="240" w:lineRule="auto"/>
        <w:ind w:left="1287"/>
        <w:jc w:val="both"/>
        <w:rPr>
          <w:rFonts w:ascii="Gill Sans MT" w:hAnsi="Gill Sans MT"/>
          <w:lang w:val="fr-BE"/>
        </w:rPr>
      </w:pPr>
    </w:p>
    <w:p w14:paraId="366F0889" w14:textId="472A4072" w:rsidR="00327131" w:rsidRPr="0070145E" w:rsidRDefault="00327131" w:rsidP="00D14C74">
      <w:pPr>
        <w:pStyle w:val="Paragraphedeliste"/>
        <w:spacing w:line="240" w:lineRule="auto"/>
        <w:ind w:left="1287"/>
        <w:jc w:val="both"/>
        <w:rPr>
          <w:rFonts w:ascii="Gill Sans MT" w:hAnsi="Gill Sans MT"/>
          <w:lang w:val="fr-BE"/>
        </w:rPr>
      </w:pPr>
      <w:r>
        <w:rPr>
          <w:rFonts w:ascii="Gill Sans MT" w:hAnsi="Gill Sans MT"/>
          <w:lang w:val="fr-BE"/>
        </w:rPr>
        <w:t>L</w:t>
      </w:r>
      <w:r w:rsidR="007179E2">
        <w:rPr>
          <w:rFonts w:ascii="Gill Sans MT" w:hAnsi="Gill Sans MT"/>
          <w:lang w:val="fr-BE"/>
        </w:rPr>
        <w:t>’</w:t>
      </w:r>
      <w:r>
        <w:rPr>
          <w:rFonts w:ascii="Gill Sans MT" w:hAnsi="Gill Sans MT"/>
          <w:lang w:val="fr-BE"/>
        </w:rPr>
        <w:t xml:space="preserve">homme </w:t>
      </w:r>
      <w:r w:rsidR="001374C2">
        <w:rPr>
          <w:rFonts w:ascii="Gill Sans MT" w:hAnsi="Gill Sans MT"/>
          <w:lang w:val="fr-BE"/>
        </w:rPr>
        <w:t>"</w:t>
      </w:r>
      <w:r>
        <w:rPr>
          <w:rFonts w:ascii="Gill Sans MT" w:hAnsi="Gill Sans MT"/>
          <w:lang w:val="fr-BE"/>
        </w:rPr>
        <w:t>religieux</w:t>
      </w:r>
      <w:r w:rsidR="001374C2">
        <w:rPr>
          <w:rFonts w:ascii="Arial" w:hAnsi="Arial" w:cs="Arial"/>
          <w:lang w:val="fr-BE"/>
        </w:rPr>
        <w:t>"</w:t>
      </w:r>
      <w:r>
        <w:rPr>
          <w:rFonts w:ascii="Gill Sans MT" w:hAnsi="Gill Sans MT"/>
          <w:lang w:val="fr-BE"/>
        </w:rPr>
        <w:t xml:space="preserve"> n</w:t>
      </w:r>
      <w:r w:rsidR="007179E2">
        <w:rPr>
          <w:rFonts w:ascii="Gill Sans MT" w:hAnsi="Gill Sans MT"/>
          <w:lang w:val="fr-BE"/>
        </w:rPr>
        <w:t>’</w:t>
      </w:r>
      <w:r>
        <w:rPr>
          <w:rFonts w:ascii="Gill Sans MT" w:hAnsi="Gill Sans MT"/>
          <w:lang w:val="fr-BE"/>
        </w:rPr>
        <w:t xml:space="preserve">est plus celui qui adhère à </w:t>
      </w:r>
      <w:r w:rsidR="001374C2">
        <w:rPr>
          <w:rFonts w:ascii="Gill Sans MT" w:hAnsi="Gill Sans MT"/>
          <w:lang w:val="fr-BE"/>
        </w:rPr>
        <w:t>"</w:t>
      </w:r>
      <w:r>
        <w:rPr>
          <w:rFonts w:ascii="Gill Sans MT" w:hAnsi="Gill Sans MT"/>
          <w:lang w:val="fr-BE"/>
        </w:rPr>
        <w:t>La</w:t>
      </w:r>
      <w:r w:rsidR="001374C2">
        <w:rPr>
          <w:rFonts w:ascii="Arial" w:hAnsi="Arial" w:cs="Arial"/>
          <w:lang w:val="fr-BE"/>
        </w:rPr>
        <w:t>"</w:t>
      </w:r>
      <w:r>
        <w:rPr>
          <w:rFonts w:ascii="Gill Sans MT" w:hAnsi="Gill Sans MT"/>
          <w:lang w:val="fr-BE"/>
        </w:rPr>
        <w:t xml:space="preserve"> religion officielle, mais qui librement se </w:t>
      </w:r>
      <w:r w:rsidR="001374C2">
        <w:rPr>
          <w:rFonts w:ascii="Gill Sans MT" w:hAnsi="Gill Sans MT"/>
          <w:lang w:val="fr-BE"/>
        </w:rPr>
        <w:t>"</w:t>
      </w:r>
      <w:r>
        <w:rPr>
          <w:rFonts w:ascii="Gill Sans MT" w:hAnsi="Gill Sans MT"/>
          <w:lang w:val="fr-BE"/>
        </w:rPr>
        <w:t>recueille</w:t>
      </w:r>
      <w:r w:rsidR="001374C2">
        <w:rPr>
          <w:rFonts w:ascii="Arial" w:hAnsi="Arial" w:cs="Arial"/>
          <w:lang w:val="fr-BE"/>
        </w:rPr>
        <w:t>"</w:t>
      </w:r>
      <w:r>
        <w:rPr>
          <w:rFonts w:ascii="Gill Sans MT" w:hAnsi="Gill Sans MT"/>
          <w:lang w:val="fr-BE"/>
        </w:rPr>
        <w:t xml:space="preserve"> </w:t>
      </w:r>
      <w:r w:rsidR="00142330" w:rsidRPr="00142330">
        <w:rPr>
          <w:rFonts w:ascii="Gill Sans MT" w:hAnsi="Gill Sans MT"/>
          <w:i/>
          <w:iCs/>
          <w:u w:val="single"/>
          <w:lang w:val="fr-BE"/>
        </w:rPr>
        <w:t>personnellement</w:t>
      </w:r>
      <w:r w:rsidR="00142330">
        <w:rPr>
          <w:rFonts w:ascii="Gill Sans MT" w:hAnsi="Gill Sans MT"/>
          <w:lang w:val="fr-BE"/>
        </w:rPr>
        <w:t xml:space="preserve"> </w:t>
      </w:r>
      <w:r>
        <w:rPr>
          <w:rFonts w:ascii="Gill Sans MT" w:hAnsi="Gill Sans MT"/>
          <w:lang w:val="fr-BE"/>
        </w:rPr>
        <w:t>devant Dieu en qui il a choisi de croire ou devant les valeurs qu</w:t>
      </w:r>
      <w:r w:rsidR="007179E2">
        <w:rPr>
          <w:rFonts w:ascii="Gill Sans MT" w:hAnsi="Gill Sans MT"/>
          <w:lang w:val="fr-BE"/>
        </w:rPr>
        <w:t>’</w:t>
      </w:r>
      <w:r>
        <w:rPr>
          <w:rFonts w:ascii="Gill Sans MT" w:hAnsi="Gill Sans MT"/>
          <w:lang w:val="fr-BE"/>
        </w:rPr>
        <w:t>il a choisie</w:t>
      </w:r>
      <w:r w:rsidR="00E319E8">
        <w:rPr>
          <w:rFonts w:ascii="Gill Sans MT" w:hAnsi="Gill Sans MT"/>
          <w:lang w:val="fr-BE"/>
        </w:rPr>
        <w:t>s</w:t>
      </w:r>
      <w:r w:rsidR="007179E2">
        <w:rPr>
          <w:rFonts w:ascii="Gill Sans MT" w:hAnsi="Gill Sans MT"/>
          <w:lang w:val="fr-BE"/>
        </w:rPr>
        <w:t> </w:t>
      </w:r>
      <w:r>
        <w:rPr>
          <w:rFonts w:ascii="Gill Sans MT" w:hAnsi="Gill Sans MT"/>
          <w:lang w:val="fr-BE"/>
        </w:rPr>
        <w:t>: pour choisir (élire</w:t>
      </w:r>
      <w:r w:rsidR="007179E2">
        <w:rPr>
          <w:rFonts w:ascii="Arial" w:hAnsi="Arial" w:cs="Arial"/>
          <w:lang w:val="fr-BE"/>
        </w:rPr>
        <w:t> </w:t>
      </w:r>
      <w:r>
        <w:rPr>
          <w:rFonts w:ascii="Gill Sans MT" w:hAnsi="Gill Sans MT"/>
          <w:lang w:val="fr-BE"/>
        </w:rPr>
        <w:t>; ex-</w:t>
      </w:r>
      <w:proofErr w:type="spellStart"/>
      <w:r>
        <w:rPr>
          <w:rFonts w:ascii="Gill Sans MT" w:hAnsi="Gill Sans MT"/>
          <w:lang w:val="fr-BE"/>
        </w:rPr>
        <w:t>legere</w:t>
      </w:r>
      <w:proofErr w:type="spellEnd"/>
      <w:r>
        <w:rPr>
          <w:rFonts w:ascii="Gill Sans MT" w:hAnsi="Gill Sans MT"/>
          <w:lang w:val="fr-BE"/>
        </w:rPr>
        <w:t>) ce qu</w:t>
      </w:r>
      <w:r w:rsidR="007179E2">
        <w:rPr>
          <w:rFonts w:ascii="Gill Sans MT" w:hAnsi="Gill Sans MT"/>
          <w:lang w:val="fr-BE"/>
        </w:rPr>
        <w:t>’</w:t>
      </w:r>
      <w:r>
        <w:rPr>
          <w:rFonts w:ascii="Gill Sans MT" w:hAnsi="Gill Sans MT"/>
          <w:lang w:val="fr-BE"/>
        </w:rPr>
        <w:t xml:space="preserve">il y a pour lui de meilleur et </w:t>
      </w:r>
      <w:r w:rsidR="00142330">
        <w:rPr>
          <w:rFonts w:ascii="Gill Sans MT" w:hAnsi="Gill Sans MT"/>
          <w:lang w:val="fr-BE"/>
        </w:rPr>
        <w:t>chercher à y conformer son existence.</w:t>
      </w:r>
    </w:p>
    <w:sectPr w:rsidR="00327131" w:rsidRPr="007014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EB60C" w14:textId="77777777" w:rsidR="00805A44" w:rsidRDefault="00805A44" w:rsidP="0033654E">
      <w:pPr>
        <w:spacing w:after="0" w:line="240" w:lineRule="auto"/>
      </w:pPr>
      <w:r>
        <w:separator/>
      </w:r>
    </w:p>
  </w:endnote>
  <w:endnote w:type="continuationSeparator" w:id="0">
    <w:p w14:paraId="7B60D8CF" w14:textId="77777777" w:rsidR="00805A44" w:rsidRDefault="00805A44" w:rsidP="0033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0D84" w14:textId="07B2561E" w:rsidR="009C1755" w:rsidRDefault="009C1755">
    <w:pPr>
      <w:pStyle w:val="Pieddepage"/>
      <w:jc w:val="right"/>
    </w:pPr>
    <w:r w:rsidRPr="00544DC6">
      <w:rPr>
        <w:rFonts w:ascii="Gill Sans MT" w:hAnsi="Gill Sans MT"/>
        <w:sz w:val="20"/>
        <w:szCs w:val="20"/>
      </w:rPr>
      <w:t xml:space="preserve">Philosophie, </w:t>
    </w:r>
    <w:r w:rsidR="00544DC6" w:rsidRPr="00544DC6">
      <w:rPr>
        <w:rFonts w:ascii="Gill Sans MT" w:hAnsi="Gill Sans MT"/>
        <w:sz w:val="20"/>
        <w:szCs w:val="20"/>
      </w:rPr>
      <w:t>science, art, religion</w:t>
    </w:r>
    <w:r w:rsidR="00544DC6" w:rsidRPr="00544DC6">
      <w:rPr>
        <w:sz w:val="20"/>
        <w:szCs w:val="20"/>
      </w:rPr>
      <w:t xml:space="preserve"> </w:t>
    </w:r>
    <w:sdt>
      <w:sdtPr>
        <w:id w:val="50255841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BA5E99B" w14:textId="77777777" w:rsidR="009C1755" w:rsidRDefault="009C17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4792" w14:textId="77777777" w:rsidR="00805A44" w:rsidRDefault="00805A44" w:rsidP="0033654E">
      <w:pPr>
        <w:spacing w:after="0" w:line="240" w:lineRule="auto"/>
      </w:pPr>
      <w:r>
        <w:separator/>
      </w:r>
    </w:p>
  </w:footnote>
  <w:footnote w:type="continuationSeparator" w:id="0">
    <w:p w14:paraId="72C54A42" w14:textId="77777777" w:rsidR="00805A44" w:rsidRDefault="00805A44" w:rsidP="0033654E">
      <w:pPr>
        <w:spacing w:after="0" w:line="240" w:lineRule="auto"/>
      </w:pPr>
      <w:r>
        <w:continuationSeparator/>
      </w:r>
    </w:p>
  </w:footnote>
  <w:footnote w:id="1">
    <w:p w14:paraId="02EEBADA" w14:textId="7B53AC0B" w:rsidR="009C1755" w:rsidRPr="009C1755" w:rsidRDefault="009C1755">
      <w:pPr>
        <w:pStyle w:val="Notedebasdepage"/>
        <w:rPr>
          <w:lang w:val="fr-BE"/>
        </w:rPr>
      </w:pPr>
      <w:r>
        <w:rPr>
          <w:rStyle w:val="Appelnotedebasdep"/>
        </w:rPr>
        <w:footnoteRef/>
      </w:r>
      <w:r>
        <w:t xml:space="preserve"> </w:t>
      </w:r>
      <w:r w:rsidRPr="009C1755">
        <w:t>« Ce ne sont pas les philosophes seuls, ce sont aussi nos ancêtres qui ont distingué la religion de la superstition. Ceux qui, des journées entières, adressaient des prières aux dieux et leur immolaient des victimes pour que leurs enfants leur survécussent (</w:t>
      </w:r>
      <w:proofErr w:type="spellStart"/>
      <w:r w:rsidRPr="009C1755">
        <w:t>superstites</w:t>
      </w:r>
      <w:proofErr w:type="spellEnd"/>
      <w:r w:rsidRPr="009C1755">
        <w:t xml:space="preserve"> </w:t>
      </w:r>
      <w:proofErr w:type="spellStart"/>
      <w:r w:rsidRPr="009C1755">
        <w:t>essent</w:t>
      </w:r>
      <w:proofErr w:type="spellEnd"/>
      <w:r w:rsidRPr="009C1755">
        <w:t>) on les a qualifiés de superstitieux (</w:t>
      </w:r>
      <w:proofErr w:type="spellStart"/>
      <w:r w:rsidRPr="009C1755">
        <w:t>superstitiosi</w:t>
      </w:r>
      <w:proofErr w:type="spellEnd"/>
      <w:r w:rsidRPr="009C1755">
        <w:t>) ; ce mot a pris plus tard un sens plus étendu. Ceux qui en revanche s’appliquaient avec diligence au culte des dieux, en le reprenant et en le relisant, méritaient le qualificatif de religieux qui vient de relire (</w:t>
      </w:r>
      <w:proofErr w:type="spellStart"/>
      <w:r w:rsidRPr="009C1755">
        <w:t>religiosi</w:t>
      </w:r>
      <w:proofErr w:type="spellEnd"/>
      <w:r w:rsidRPr="009C1755">
        <w:t xml:space="preserve"> ex </w:t>
      </w:r>
      <w:proofErr w:type="spellStart"/>
      <w:r w:rsidRPr="009C1755">
        <w:t>relegendo</w:t>
      </w:r>
      <w:proofErr w:type="spellEnd"/>
      <w:r w:rsidRPr="009C1755">
        <w:t>) comme élégant d’élire (</w:t>
      </w:r>
      <w:proofErr w:type="spellStart"/>
      <w:r w:rsidRPr="009C1755">
        <w:t>elegantes</w:t>
      </w:r>
      <w:proofErr w:type="spellEnd"/>
      <w:r w:rsidRPr="009C1755">
        <w:t xml:space="preserve"> ex </w:t>
      </w:r>
      <w:proofErr w:type="spellStart"/>
      <w:r w:rsidRPr="009C1755">
        <w:t>eligando</w:t>
      </w:r>
      <w:proofErr w:type="spellEnd"/>
      <w:r w:rsidRPr="009C1755">
        <w:t xml:space="preserve">), diligent d’être zélé (ex </w:t>
      </w:r>
      <w:proofErr w:type="spellStart"/>
      <w:r w:rsidRPr="009C1755">
        <w:t>diligendo</w:t>
      </w:r>
      <w:proofErr w:type="spellEnd"/>
      <w:r w:rsidRPr="009C1755">
        <w:t xml:space="preserve"> diligentes), intelligent d’entendre (ex </w:t>
      </w:r>
      <w:proofErr w:type="spellStart"/>
      <w:r w:rsidRPr="009C1755">
        <w:t>intelligendo</w:t>
      </w:r>
      <w:proofErr w:type="spellEnd"/>
      <w:r w:rsidRPr="009C1755">
        <w:t xml:space="preserve"> intelligentes). On retrouve dans tous ces mots l’idée d’un </w:t>
      </w:r>
      <w:proofErr w:type="spellStart"/>
      <w:r w:rsidRPr="009C1755">
        <w:t>legendi</w:t>
      </w:r>
      <w:proofErr w:type="spellEnd"/>
      <w:r w:rsidRPr="009C1755">
        <w:t xml:space="preserve"> comme dans religieux. Entre superstitieux et religieux, il y a donc cette différence que le premier de ces vocables désigne une faiblesse (</w:t>
      </w:r>
      <w:proofErr w:type="spellStart"/>
      <w:r w:rsidRPr="009C1755">
        <w:t>vitii</w:t>
      </w:r>
      <w:proofErr w:type="spellEnd"/>
      <w:r w:rsidR="00BC1D1B">
        <w:t> </w:t>
      </w:r>
      <w:r w:rsidRPr="009C1755">
        <w:t>: vice, défaut), le second un mérite (</w:t>
      </w:r>
      <w:proofErr w:type="spellStart"/>
      <w:r w:rsidRPr="009C1755">
        <w:t>laudis</w:t>
      </w:r>
      <w:proofErr w:type="spellEnd"/>
      <w:r w:rsidR="00BC1D1B">
        <w:t> </w:t>
      </w:r>
      <w:r w:rsidRPr="009C1755">
        <w:t>: vertu, qualité). » Cicéron, De la Nature des dieux, 2, 28,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53DC"/>
    <w:multiLevelType w:val="hybridMultilevel"/>
    <w:tmpl w:val="C846D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614A5C"/>
    <w:multiLevelType w:val="hybridMultilevel"/>
    <w:tmpl w:val="6C92ABBA"/>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249C32AE"/>
    <w:multiLevelType w:val="hybridMultilevel"/>
    <w:tmpl w:val="DD86DA3C"/>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 w15:restartNumberingAfterBreak="0">
    <w:nsid w:val="2BB75243"/>
    <w:multiLevelType w:val="hybridMultilevel"/>
    <w:tmpl w:val="41D62642"/>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4" w15:restartNumberingAfterBreak="0">
    <w:nsid w:val="6FE61305"/>
    <w:multiLevelType w:val="hybridMultilevel"/>
    <w:tmpl w:val="D80C042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 w15:restartNumberingAfterBreak="0">
    <w:nsid w:val="7D0F04CE"/>
    <w:multiLevelType w:val="hybridMultilevel"/>
    <w:tmpl w:val="06AA0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C0"/>
    <w:rsid w:val="001065D7"/>
    <w:rsid w:val="001374C2"/>
    <w:rsid w:val="00142330"/>
    <w:rsid w:val="001C3B7F"/>
    <w:rsid w:val="001F1B21"/>
    <w:rsid w:val="002C017E"/>
    <w:rsid w:val="002E7EA8"/>
    <w:rsid w:val="00327131"/>
    <w:rsid w:val="0033654E"/>
    <w:rsid w:val="00392427"/>
    <w:rsid w:val="00452D1E"/>
    <w:rsid w:val="00472A92"/>
    <w:rsid w:val="004870EF"/>
    <w:rsid w:val="00494CE5"/>
    <w:rsid w:val="004B13E3"/>
    <w:rsid w:val="004C6FBB"/>
    <w:rsid w:val="004F5B7B"/>
    <w:rsid w:val="00500AC8"/>
    <w:rsid w:val="00544DC6"/>
    <w:rsid w:val="00586B1A"/>
    <w:rsid w:val="006709C0"/>
    <w:rsid w:val="00693BA4"/>
    <w:rsid w:val="006A51D7"/>
    <w:rsid w:val="006B3C07"/>
    <w:rsid w:val="0070145E"/>
    <w:rsid w:val="007179E2"/>
    <w:rsid w:val="007338A0"/>
    <w:rsid w:val="007A1F5A"/>
    <w:rsid w:val="007F412C"/>
    <w:rsid w:val="00805A44"/>
    <w:rsid w:val="00855E71"/>
    <w:rsid w:val="008615C4"/>
    <w:rsid w:val="008636E1"/>
    <w:rsid w:val="00865A82"/>
    <w:rsid w:val="008B618D"/>
    <w:rsid w:val="008E7073"/>
    <w:rsid w:val="009470FF"/>
    <w:rsid w:val="009C1755"/>
    <w:rsid w:val="009F0169"/>
    <w:rsid w:val="00A5487C"/>
    <w:rsid w:val="00AF1B97"/>
    <w:rsid w:val="00B105E5"/>
    <w:rsid w:val="00BC1D1B"/>
    <w:rsid w:val="00C10CC7"/>
    <w:rsid w:val="00C651F5"/>
    <w:rsid w:val="00C876EB"/>
    <w:rsid w:val="00CD44F1"/>
    <w:rsid w:val="00CD60A7"/>
    <w:rsid w:val="00D14C74"/>
    <w:rsid w:val="00D37799"/>
    <w:rsid w:val="00D57505"/>
    <w:rsid w:val="00D83F8F"/>
    <w:rsid w:val="00E034C1"/>
    <w:rsid w:val="00E21AC7"/>
    <w:rsid w:val="00E319E8"/>
    <w:rsid w:val="00F23DA3"/>
    <w:rsid w:val="00FE784D"/>
    <w:rsid w:val="00FF57C9"/>
    <w:rsid w:val="00FF7E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ADA25"/>
  <w15:chartTrackingRefBased/>
  <w15:docId w15:val="{EBBBAD90-B30F-445E-A835-7A4F5BFA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A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A82"/>
    <w:pPr>
      <w:ind w:left="720"/>
      <w:contextualSpacing/>
    </w:pPr>
  </w:style>
  <w:style w:type="character" w:styleId="Lienhypertexte">
    <w:name w:val="Hyperlink"/>
    <w:basedOn w:val="Policepardfaut"/>
    <w:uiPriority w:val="99"/>
    <w:semiHidden/>
    <w:unhideWhenUsed/>
    <w:rsid w:val="006A51D7"/>
    <w:rPr>
      <w:color w:val="0000FF"/>
      <w:u w:val="single"/>
    </w:rPr>
  </w:style>
  <w:style w:type="paragraph" w:styleId="Notedebasdepage">
    <w:name w:val="footnote text"/>
    <w:basedOn w:val="Normal"/>
    <w:link w:val="NotedebasdepageCar"/>
    <w:uiPriority w:val="99"/>
    <w:semiHidden/>
    <w:unhideWhenUsed/>
    <w:rsid w:val="003365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654E"/>
    <w:rPr>
      <w:sz w:val="20"/>
      <w:szCs w:val="20"/>
      <w:lang w:val="fr-FR"/>
    </w:rPr>
  </w:style>
  <w:style w:type="character" w:styleId="Appelnotedebasdep">
    <w:name w:val="footnote reference"/>
    <w:basedOn w:val="Policepardfaut"/>
    <w:uiPriority w:val="99"/>
    <w:semiHidden/>
    <w:unhideWhenUsed/>
    <w:rsid w:val="0033654E"/>
    <w:rPr>
      <w:vertAlign w:val="superscript"/>
    </w:rPr>
  </w:style>
  <w:style w:type="paragraph" w:styleId="En-tte">
    <w:name w:val="header"/>
    <w:basedOn w:val="Normal"/>
    <w:link w:val="En-tteCar"/>
    <w:uiPriority w:val="99"/>
    <w:unhideWhenUsed/>
    <w:rsid w:val="007338A0"/>
    <w:pPr>
      <w:tabs>
        <w:tab w:val="center" w:pos="4536"/>
        <w:tab w:val="right" w:pos="9072"/>
      </w:tabs>
      <w:spacing w:after="0" w:line="240" w:lineRule="auto"/>
    </w:pPr>
  </w:style>
  <w:style w:type="character" w:customStyle="1" w:styleId="En-tteCar">
    <w:name w:val="En-tête Car"/>
    <w:basedOn w:val="Policepardfaut"/>
    <w:link w:val="En-tte"/>
    <w:uiPriority w:val="99"/>
    <w:rsid w:val="007338A0"/>
    <w:rPr>
      <w:lang w:val="fr-FR"/>
    </w:rPr>
  </w:style>
  <w:style w:type="paragraph" w:styleId="Pieddepage">
    <w:name w:val="footer"/>
    <w:basedOn w:val="Normal"/>
    <w:link w:val="PieddepageCar"/>
    <w:uiPriority w:val="99"/>
    <w:unhideWhenUsed/>
    <w:rsid w:val="00733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8A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ilymotion.com/video/xgl4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6649</Characters>
  <Application>Microsoft Office Word</Application>
  <DocSecurity>0</DocSecurity>
  <Lines>147</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2020-09-28T06:39:00Z</dcterms:created>
  <dcterms:modified xsi:type="dcterms:W3CDTF">2020-09-28T06:39:00Z</dcterms:modified>
</cp:coreProperties>
</file>