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EC2A0" w14:textId="61308BA0" w:rsidR="00D74FD9" w:rsidRDefault="00D74FD9" w:rsidP="00D74FD9">
      <w:pPr>
        <w:pStyle w:val="NormalWeb"/>
        <w:jc w:val="both"/>
        <w:rPr>
          <w:rFonts w:ascii="Gill Sans MT" w:hAnsi="Gill Sans MT"/>
          <w:b/>
          <w:bCs/>
          <w:sz w:val="28"/>
          <w:szCs w:val="28"/>
        </w:rPr>
      </w:pPr>
      <w:r w:rsidRPr="00D74FD9">
        <w:rPr>
          <w:rFonts w:ascii="Gill Sans MT" w:hAnsi="Gill Sans MT"/>
          <w:b/>
          <w:bCs/>
          <w:sz w:val="28"/>
          <w:szCs w:val="28"/>
        </w:rPr>
        <w:t>Emmanuel Levinas : la patience n'attend rien</w:t>
      </w:r>
    </w:p>
    <w:p w14:paraId="1E69627A" w14:textId="77777777" w:rsidR="00D74FD9" w:rsidRPr="00D74FD9" w:rsidRDefault="00D74FD9" w:rsidP="00D74FD9">
      <w:pPr>
        <w:pStyle w:val="NormalWeb"/>
        <w:jc w:val="both"/>
        <w:rPr>
          <w:rFonts w:ascii="Gill Sans MT" w:hAnsi="Gill Sans MT"/>
          <w:b/>
          <w:bCs/>
          <w:sz w:val="28"/>
          <w:szCs w:val="28"/>
        </w:rPr>
      </w:pPr>
    </w:p>
    <w:p w14:paraId="0F59424D" w14:textId="205B233C" w:rsidR="00D74FD9" w:rsidRPr="00D74FD9" w:rsidRDefault="00D74FD9" w:rsidP="00D74FD9">
      <w:pPr>
        <w:pStyle w:val="NormalWeb"/>
        <w:jc w:val="both"/>
        <w:rPr>
          <w:rFonts w:ascii="Gill Sans MT" w:hAnsi="Gill Sans MT"/>
          <w:sz w:val="22"/>
          <w:szCs w:val="22"/>
        </w:rPr>
      </w:pPr>
      <w:r w:rsidRPr="00D74FD9">
        <w:rPr>
          <w:rFonts w:ascii="Gill Sans MT" w:hAnsi="Gill Sans MT"/>
          <w:sz w:val="22"/>
          <w:szCs w:val="22"/>
        </w:rPr>
        <w:t xml:space="preserve">Emmanuel </w:t>
      </w:r>
      <w:r>
        <w:rPr>
          <w:rFonts w:ascii="Gill Sans MT" w:hAnsi="Gill Sans MT"/>
          <w:sz w:val="22"/>
          <w:szCs w:val="22"/>
        </w:rPr>
        <w:t>Levinas</w:t>
      </w:r>
      <w:r w:rsidRPr="00D74FD9">
        <w:rPr>
          <w:rFonts w:ascii="Gill Sans MT" w:hAnsi="Gill Sans MT"/>
          <w:sz w:val="22"/>
          <w:szCs w:val="22"/>
        </w:rPr>
        <w:t xml:space="preserve"> (</w:t>
      </w:r>
      <w:hyperlink r:id="rId4" w:tgtFrame="_blank" w:history="1">
        <w:r w:rsidRPr="00D74FD9">
          <w:rPr>
            <w:rStyle w:val="Lienhypertexte"/>
            <w:rFonts w:ascii="Gill Sans MT" w:hAnsi="Gill Sans MT"/>
            <w:sz w:val="22"/>
            <w:szCs w:val="22"/>
          </w:rPr>
          <w:t>une autre note du cours est consacrée à ce philosophe</w:t>
        </w:r>
      </w:hyperlink>
      <w:r w:rsidRPr="00D74FD9">
        <w:rPr>
          <w:rFonts w:ascii="Gill Sans MT" w:hAnsi="Gill Sans MT"/>
          <w:sz w:val="22"/>
          <w:szCs w:val="22"/>
        </w:rPr>
        <w:t xml:space="preserve">) a donné au milieu des années 70, une série de cours qui ont été publiés chez Grasset, dans la collection Figures, sous le titre </w:t>
      </w:r>
      <w:r w:rsidRPr="00D74FD9">
        <w:rPr>
          <w:rStyle w:val="Accentuation"/>
          <w:rFonts w:ascii="Gill Sans MT" w:hAnsi="Gill Sans MT"/>
          <w:sz w:val="22"/>
          <w:szCs w:val="22"/>
        </w:rPr>
        <w:t xml:space="preserve">Dieu, la Mort et le Temps. </w:t>
      </w:r>
      <w:r w:rsidRPr="00D74FD9">
        <w:rPr>
          <w:rFonts w:ascii="Gill Sans MT" w:hAnsi="Gill Sans MT"/>
          <w:sz w:val="22"/>
          <w:szCs w:val="22"/>
        </w:rPr>
        <w:t xml:space="preserve">Leur lecture est plus facile que les livres plus écrits et concentrés de </w:t>
      </w:r>
      <w:r>
        <w:rPr>
          <w:rFonts w:ascii="Gill Sans MT" w:hAnsi="Gill Sans MT"/>
          <w:sz w:val="22"/>
          <w:szCs w:val="22"/>
        </w:rPr>
        <w:t>Levinas</w:t>
      </w:r>
      <w:r w:rsidRPr="00D74FD9">
        <w:rPr>
          <w:rFonts w:ascii="Gill Sans MT" w:hAnsi="Gill Sans MT"/>
          <w:sz w:val="22"/>
          <w:szCs w:val="22"/>
        </w:rPr>
        <w:t> : c’est une parole de cours, plus accessible.</w:t>
      </w:r>
    </w:p>
    <w:p w14:paraId="6E512C0F" w14:textId="2EC84D91" w:rsidR="00D74FD9" w:rsidRPr="00D74FD9" w:rsidRDefault="00D74FD9" w:rsidP="00D74FD9">
      <w:pPr>
        <w:pStyle w:val="NormalWeb"/>
        <w:jc w:val="both"/>
        <w:rPr>
          <w:rFonts w:ascii="Gill Sans MT" w:hAnsi="Gill Sans MT"/>
          <w:sz w:val="22"/>
          <w:szCs w:val="22"/>
        </w:rPr>
      </w:pPr>
      <w:r w:rsidRPr="00D74FD9">
        <w:rPr>
          <w:rFonts w:ascii="Gill Sans MT" w:hAnsi="Gill Sans MT"/>
          <w:sz w:val="22"/>
          <w:szCs w:val="22"/>
        </w:rPr>
        <w:t xml:space="preserve">Aux pages 157 et suivantes, il y est question de la </w:t>
      </w:r>
      <w:r w:rsidRPr="00D74FD9">
        <w:rPr>
          <w:rStyle w:val="Accentuation"/>
          <w:rFonts w:ascii="Gill Sans MT" w:hAnsi="Gill Sans MT"/>
          <w:sz w:val="22"/>
          <w:szCs w:val="22"/>
        </w:rPr>
        <w:t xml:space="preserve">patience </w:t>
      </w:r>
      <w:r w:rsidRPr="00D74FD9">
        <w:rPr>
          <w:rFonts w:ascii="Gill Sans MT" w:hAnsi="Gill Sans MT"/>
          <w:sz w:val="22"/>
          <w:szCs w:val="22"/>
        </w:rPr>
        <w:t xml:space="preserve">que </w:t>
      </w:r>
      <w:r>
        <w:rPr>
          <w:rFonts w:ascii="Gill Sans MT" w:hAnsi="Gill Sans MT"/>
          <w:sz w:val="22"/>
          <w:szCs w:val="22"/>
        </w:rPr>
        <w:t>Levinas</w:t>
      </w:r>
      <w:r w:rsidRPr="00D74FD9">
        <w:rPr>
          <w:rFonts w:ascii="Gill Sans MT" w:hAnsi="Gill Sans MT"/>
          <w:sz w:val="22"/>
          <w:szCs w:val="22"/>
        </w:rPr>
        <w:t xml:space="preserve"> distingue de </w:t>
      </w:r>
      <w:r w:rsidRPr="00D74FD9">
        <w:rPr>
          <w:rStyle w:val="Accentuation"/>
          <w:rFonts w:ascii="Gill Sans MT" w:hAnsi="Gill Sans MT"/>
          <w:sz w:val="22"/>
          <w:szCs w:val="22"/>
        </w:rPr>
        <w:t>l’attente</w:t>
      </w:r>
      <w:r w:rsidRPr="00D74FD9">
        <w:rPr>
          <w:rFonts w:ascii="Gill Sans MT" w:hAnsi="Gill Sans MT"/>
          <w:sz w:val="22"/>
          <w:szCs w:val="22"/>
        </w:rPr>
        <w:t xml:space="preserve"> et qu’il articule à l’irruption de l’autre et de la responsabilité à laquelle l’autre éveille.</w:t>
      </w:r>
    </w:p>
    <w:p w14:paraId="3B141C1B" w14:textId="252530E4" w:rsidR="00D74FD9" w:rsidRPr="00D74FD9" w:rsidRDefault="00D74FD9" w:rsidP="00D74FD9">
      <w:pPr>
        <w:pStyle w:val="NormalWeb"/>
        <w:jc w:val="both"/>
        <w:rPr>
          <w:rFonts w:ascii="Gill Sans MT" w:hAnsi="Gill Sans MT"/>
          <w:sz w:val="22"/>
          <w:szCs w:val="22"/>
        </w:rPr>
      </w:pPr>
      <w:r>
        <w:rPr>
          <w:rFonts w:ascii="Gill Sans MT" w:hAnsi="Gill Sans MT"/>
          <w:sz w:val="22"/>
          <w:szCs w:val="22"/>
        </w:rPr>
        <w:t>Levinas</w:t>
      </w:r>
      <w:r w:rsidRPr="00D74FD9">
        <w:rPr>
          <w:rFonts w:ascii="Gill Sans MT" w:hAnsi="Gill Sans MT"/>
          <w:sz w:val="22"/>
          <w:szCs w:val="22"/>
        </w:rPr>
        <w:t xml:space="preserve"> poursuit ensuite sur la patience qui attend, mais qui contrairement à l’attente n’attend pas quelque chose (n’est pas comme l’attente : « intentionnelle », n’est pas « vouloir », ne « vise » pas, n’a pas d’attendu - avec toute la violence meurtrière qui apparaît derrière ces mots : viser, attendu).</w:t>
      </w:r>
    </w:p>
    <w:p w14:paraId="0D871DF0" w14:textId="77777777" w:rsidR="00D74FD9" w:rsidRPr="00D74FD9" w:rsidRDefault="00D74FD9" w:rsidP="00D74FD9">
      <w:pPr>
        <w:pStyle w:val="NormalWeb"/>
        <w:jc w:val="both"/>
        <w:rPr>
          <w:rFonts w:ascii="Gill Sans MT" w:hAnsi="Gill Sans MT"/>
          <w:sz w:val="22"/>
          <w:szCs w:val="22"/>
        </w:rPr>
      </w:pPr>
      <w:r w:rsidRPr="00D74FD9">
        <w:rPr>
          <w:rFonts w:ascii="Gill Sans MT" w:hAnsi="Gill Sans MT"/>
          <w:sz w:val="22"/>
          <w:szCs w:val="22"/>
        </w:rPr>
        <w:t xml:space="preserve">L’attente avec ses attendus est en effet </w:t>
      </w:r>
      <w:proofErr w:type="spellStart"/>
      <w:r w:rsidRPr="00D74FD9">
        <w:rPr>
          <w:rFonts w:ascii="Gill Sans MT" w:hAnsi="Gill Sans MT"/>
          <w:sz w:val="22"/>
          <w:szCs w:val="22"/>
        </w:rPr>
        <w:t>piégeante</w:t>
      </w:r>
      <w:proofErr w:type="spellEnd"/>
      <w:r w:rsidRPr="00D74FD9">
        <w:rPr>
          <w:rFonts w:ascii="Gill Sans MT" w:hAnsi="Gill Sans MT"/>
          <w:sz w:val="22"/>
          <w:szCs w:val="22"/>
        </w:rPr>
        <w:t> : on veut que quelque chose se passe, et on le veut violemment, on peut être prêt à tout pour l’avoir et prêt à rien si ce que l’on attend ne vient pas (dans les conflits, les guerres, l’impatience fait que les belligérants exigent ceci ou cela de l’ennemi pour accepter de baisser les armes).</w:t>
      </w:r>
    </w:p>
    <w:p w14:paraId="139449C5" w14:textId="5CFFAB2C" w:rsidR="00D74FD9" w:rsidRPr="00D74FD9" w:rsidRDefault="00D74FD9" w:rsidP="00D74FD9">
      <w:pPr>
        <w:pStyle w:val="NormalWeb"/>
        <w:jc w:val="both"/>
        <w:rPr>
          <w:rFonts w:ascii="Gill Sans MT" w:hAnsi="Gill Sans MT"/>
          <w:sz w:val="22"/>
          <w:szCs w:val="22"/>
        </w:rPr>
      </w:pPr>
      <w:r w:rsidRPr="00D74FD9">
        <w:rPr>
          <w:rFonts w:ascii="Gill Sans MT" w:hAnsi="Gill Sans MT"/>
          <w:sz w:val="22"/>
          <w:szCs w:val="22"/>
        </w:rPr>
        <w:t xml:space="preserve">La Patience pour </w:t>
      </w:r>
      <w:r>
        <w:rPr>
          <w:rFonts w:ascii="Gill Sans MT" w:hAnsi="Gill Sans MT"/>
          <w:sz w:val="22"/>
          <w:szCs w:val="22"/>
        </w:rPr>
        <w:t>Levinas</w:t>
      </w:r>
      <w:r w:rsidRPr="00D74FD9">
        <w:rPr>
          <w:rFonts w:ascii="Gill Sans MT" w:hAnsi="Gill Sans MT"/>
          <w:sz w:val="22"/>
          <w:szCs w:val="22"/>
        </w:rPr>
        <w:t xml:space="preserve"> est une autre attitude : « une pure patience, un pur subir, un éveil qui est éveil à l’égard du prochain, une soudaineté qui devient la proximité du prochain. » La patience n’impose pas ses conditions au temps (et aux autres) contrairement à l’attente. Elle attend peut-être, elle espère peut-être - mais sans attendre, sans exiger, quelque chose.</w:t>
      </w:r>
    </w:p>
    <w:p w14:paraId="3ADECC47" w14:textId="7ACEC019" w:rsidR="00D74FD9" w:rsidRPr="00D74FD9" w:rsidRDefault="00D74FD9" w:rsidP="00D74FD9">
      <w:pPr>
        <w:pStyle w:val="NormalWeb"/>
        <w:jc w:val="both"/>
        <w:rPr>
          <w:rFonts w:ascii="Gill Sans MT" w:hAnsi="Gill Sans MT"/>
          <w:sz w:val="22"/>
          <w:szCs w:val="22"/>
        </w:rPr>
      </w:pPr>
      <w:r w:rsidRPr="00D74FD9">
        <w:rPr>
          <w:rFonts w:ascii="Gill Sans MT" w:hAnsi="Gill Sans MT"/>
          <w:sz w:val="22"/>
          <w:szCs w:val="22"/>
        </w:rPr>
        <w:t xml:space="preserve">Et </w:t>
      </w:r>
      <w:r>
        <w:rPr>
          <w:rFonts w:ascii="Gill Sans MT" w:hAnsi="Gill Sans MT"/>
          <w:sz w:val="22"/>
          <w:szCs w:val="22"/>
        </w:rPr>
        <w:t>Levinas</w:t>
      </w:r>
      <w:r w:rsidRPr="00D74FD9">
        <w:rPr>
          <w:rFonts w:ascii="Gill Sans MT" w:hAnsi="Gill Sans MT"/>
          <w:sz w:val="22"/>
          <w:szCs w:val="22"/>
        </w:rPr>
        <w:t xml:space="preserve"> de citer aussi ces deux célèbres vers de La Fontaine (tiré du Lion et du Rat : voir une note du cours sur cette fable) :</w:t>
      </w:r>
    </w:p>
    <w:p w14:paraId="03D40705" w14:textId="77777777" w:rsidR="00D74FD9" w:rsidRDefault="00D74FD9" w:rsidP="00D74FD9">
      <w:pPr>
        <w:pStyle w:val="NormalWeb"/>
        <w:ind w:left="709"/>
        <w:contextualSpacing/>
        <w:jc w:val="both"/>
        <w:rPr>
          <w:rFonts w:ascii="Gill Sans MT" w:hAnsi="Gill Sans MT"/>
          <w:sz w:val="22"/>
          <w:szCs w:val="22"/>
        </w:rPr>
      </w:pPr>
      <w:r w:rsidRPr="00D74FD9">
        <w:rPr>
          <w:rStyle w:val="Accentuation"/>
          <w:rFonts w:ascii="Gill Sans MT" w:hAnsi="Gill Sans MT"/>
          <w:sz w:val="22"/>
          <w:szCs w:val="22"/>
        </w:rPr>
        <w:t xml:space="preserve">Patience et longueur de temps </w:t>
      </w:r>
    </w:p>
    <w:p w14:paraId="5A7D79BC" w14:textId="264CFE02" w:rsidR="00D74FD9" w:rsidRDefault="00D74FD9" w:rsidP="00D74FD9">
      <w:pPr>
        <w:pStyle w:val="NormalWeb"/>
        <w:ind w:left="709"/>
        <w:contextualSpacing/>
        <w:jc w:val="both"/>
        <w:rPr>
          <w:rStyle w:val="Accentuation"/>
          <w:rFonts w:ascii="Gill Sans MT" w:hAnsi="Gill Sans MT"/>
          <w:sz w:val="22"/>
          <w:szCs w:val="22"/>
        </w:rPr>
      </w:pPr>
      <w:r w:rsidRPr="00D74FD9">
        <w:rPr>
          <w:rStyle w:val="Accentuation"/>
          <w:rFonts w:ascii="Gill Sans MT" w:hAnsi="Gill Sans MT"/>
          <w:sz w:val="22"/>
          <w:szCs w:val="22"/>
        </w:rPr>
        <w:t xml:space="preserve">Font plus que force ni que rage </w:t>
      </w:r>
    </w:p>
    <w:p w14:paraId="72B9636C" w14:textId="77777777" w:rsidR="00D74FD9" w:rsidRPr="00D74FD9" w:rsidRDefault="00D74FD9" w:rsidP="00D74FD9">
      <w:pPr>
        <w:pStyle w:val="NormalWeb"/>
        <w:ind w:left="709"/>
        <w:contextualSpacing/>
        <w:jc w:val="both"/>
        <w:rPr>
          <w:rFonts w:ascii="Gill Sans MT" w:hAnsi="Gill Sans MT"/>
          <w:sz w:val="22"/>
          <w:szCs w:val="22"/>
        </w:rPr>
      </w:pPr>
    </w:p>
    <w:p w14:paraId="1AB41058" w14:textId="743DD68E" w:rsidR="00D74FD9" w:rsidRPr="00D74FD9" w:rsidRDefault="00D74FD9" w:rsidP="00D74FD9">
      <w:pPr>
        <w:pStyle w:val="NormalWeb"/>
        <w:jc w:val="both"/>
        <w:rPr>
          <w:rFonts w:ascii="Gill Sans MT" w:hAnsi="Gill Sans MT"/>
          <w:sz w:val="22"/>
          <w:szCs w:val="22"/>
        </w:rPr>
      </w:pPr>
      <w:r w:rsidRPr="00D74FD9">
        <w:rPr>
          <w:rStyle w:val="Accentuation"/>
          <w:rFonts w:ascii="Gill Sans MT" w:hAnsi="Gill Sans MT"/>
          <w:sz w:val="22"/>
          <w:szCs w:val="22"/>
        </w:rPr>
        <w:t> </w:t>
      </w:r>
      <w:r w:rsidRPr="00D74FD9">
        <w:rPr>
          <w:rFonts w:ascii="Gill Sans MT" w:hAnsi="Gill Sans MT"/>
          <w:sz w:val="22"/>
          <w:szCs w:val="22"/>
        </w:rPr>
        <w:t xml:space="preserve">Et la patience, « l’attente sans attendu (le temps lui-même) se retourne en responsabilité pour autrui. » (Emmanuel </w:t>
      </w:r>
      <w:r>
        <w:rPr>
          <w:rFonts w:ascii="Gill Sans MT" w:hAnsi="Gill Sans MT"/>
          <w:sz w:val="22"/>
          <w:szCs w:val="22"/>
        </w:rPr>
        <w:t>Levinas</w:t>
      </w:r>
      <w:r w:rsidRPr="00D74FD9">
        <w:rPr>
          <w:rFonts w:ascii="Gill Sans MT" w:hAnsi="Gill Sans MT"/>
          <w:sz w:val="22"/>
          <w:szCs w:val="22"/>
        </w:rPr>
        <w:t xml:space="preserve">). </w:t>
      </w:r>
      <w:r>
        <w:rPr>
          <w:rFonts w:ascii="Gill Sans MT" w:hAnsi="Gill Sans MT"/>
          <w:sz w:val="22"/>
          <w:szCs w:val="22"/>
        </w:rPr>
        <w:t>Levinas</w:t>
      </w:r>
      <w:r w:rsidRPr="00D74FD9">
        <w:rPr>
          <w:rFonts w:ascii="Gill Sans MT" w:hAnsi="Gill Sans MT"/>
          <w:sz w:val="22"/>
          <w:szCs w:val="22"/>
        </w:rPr>
        <w:t xml:space="preserve"> fait en effet naître la patience de l’irruption de l’autre dans le repos du Temps. Irruption qui empêche de s’endormir. Moment « d’ouverture (...) qui est </w:t>
      </w:r>
      <w:r w:rsidRPr="00D74FD9">
        <w:rPr>
          <w:rStyle w:val="Accentuation"/>
          <w:rFonts w:ascii="Gill Sans MT" w:hAnsi="Gill Sans MT"/>
          <w:sz w:val="22"/>
          <w:szCs w:val="22"/>
        </w:rPr>
        <w:t>battement de l’Autre dans le Même</w:t>
      </w:r>
      <w:r w:rsidRPr="00D74FD9">
        <w:rPr>
          <w:rFonts w:ascii="Gill Sans MT" w:hAnsi="Gill Sans MT"/>
          <w:sz w:val="22"/>
          <w:szCs w:val="22"/>
        </w:rPr>
        <w:t xml:space="preserve">, lequel, précisément, agite le repos. » Et </w:t>
      </w:r>
      <w:r>
        <w:rPr>
          <w:rFonts w:ascii="Gill Sans MT" w:hAnsi="Gill Sans MT"/>
          <w:sz w:val="22"/>
          <w:szCs w:val="22"/>
        </w:rPr>
        <w:t>Levinas</w:t>
      </w:r>
      <w:r w:rsidRPr="00D74FD9">
        <w:rPr>
          <w:rFonts w:ascii="Gill Sans MT" w:hAnsi="Gill Sans MT"/>
          <w:sz w:val="22"/>
          <w:szCs w:val="22"/>
        </w:rPr>
        <w:t xml:space="preserve"> renvoie ce « battement » au mot hébreu « </w:t>
      </w:r>
      <w:proofErr w:type="spellStart"/>
      <w:r w:rsidRPr="00D74FD9">
        <w:rPr>
          <w:rFonts w:ascii="Gill Sans MT" w:hAnsi="Gill Sans MT"/>
          <w:sz w:val="22"/>
          <w:szCs w:val="22"/>
        </w:rPr>
        <w:t>pa'am</w:t>
      </w:r>
      <w:proofErr w:type="spellEnd"/>
      <w:r w:rsidRPr="00D74FD9">
        <w:rPr>
          <w:rFonts w:ascii="Gill Sans MT" w:hAnsi="Gill Sans MT"/>
          <w:sz w:val="22"/>
          <w:szCs w:val="22"/>
        </w:rPr>
        <w:t xml:space="preserve"> » (agiter, heurter, ou battre au sens où le </w:t>
      </w:r>
      <w:proofErr w:type="spellStart"/>
      <w:r w:rsidRPr="00D74FD9">
        <w:rPr>
          <w:rFonts w:ascii="Gill Sans MT" w:hAnsi="Gill Sans MT"/>
          <w:sz w:val="22"/>
          <w:szCs w:val="22"/>
        </w:rPr>
        <w:t>coeur</w:t>
      </w:r>
      <w:proofErr w:type="spellEnd"/>
      <w:r w:rsidRPr="00D74FD9">
        <w:rPr>
          <w:rFonts w:ascii="Gill Sans MT" w:hAnsi="Gill Sans MT"/>
          <w:sz w:val="22"/>
          <w:szCs w:val="22"/>
        </w:rPr>
        <w:t xml:space="preserve"> bat), « </w:t>
      </w:r>
      <w:proofErr w:type="spellStart"/>
      <w:r w:rsidRPr="00D74FD9">
        <w:rPr>
          <w:rFonts w:ascii="Gill Sans MT" w:hAnsi="Gill Sans MT"/>
          <w:sz w:val="22"/>
          <w:szCs w:val="22"/>
        </w:rPr>
        <w:t>po'am</w:t>
      </w:r>
      <w:proofErr w:type="spellEnd"/>
      <w:r w:rsidRPr="00D74FD9">
        <w:rPr>
          <w:rFonts w:ascii="Gill Sans MT" w:hAnsi="Gill Sans MT"/>
          <w:sz w:val="22"/>
          <w:szCs w:val="22"/>
        </w:rPr>
        <w:t> » (battement pulsation), « </w:t>
      </w:r>
      <w:proofErr w:type="spellStart"/>
      <w:r w:rsidRPr="00D74FD9">
        <w:rPr>
          <w:rFonts w:ascii="Gill Sans MT" w:hAnsi="Gill Sans MT"/>
          <w:sz w:val="22"/>
          <w:szCs w:val="22"/>
        </w:rPr>
        <w:t>pa'amon</w:t>
      </w:r>
      <w:proofErr w:type="spellEnd"/>
      <w:r w:rsidRPr="00D74FD9">
        <w:rPr>
          <w:rFonts w:ascii="Gill Sans MT" w:hAnsi="Gill Sans MT"/>
          <w:sz w:val="22"/>
          <w:szCs w:val="22"/>
        </w:rPr>
        <w:t> » (la cloche).</w:t>
      </w:r>
    </w:p>
    <w:p w14:paraId="08E3BACB" w14:textId="77777777" w:rsidR="00D74FD9" w:rsidRPr="00D74FD9" w:rsidRDefault="00D74FD9" w:rsidP="00D74FD9">
      <w:pPr>
        <w:pStyle w:val="NormalWeb"/>
        <w:jc w:val="both"/>
        <w:rPr>
          <w:rFonts w:ascii="Gill Sans MT" w:hAnsi="Gill Sans MT"/>
          <w:sz w:val="22"/>
          <w:szCs w:val="22"/>
        </w:rPr>
      </w:pPr>
      <w:r w:rsidRPr="00D74FD9">
        <w:rPr>
          <w:rFonts w:ascii="Gill Sans MT" w:hAnsi="Gill Sans MT"/>
          <w:sz w:val="22"/>
          <w:szCs w:val="22"/>
        </w:rPr>
        <w:t xml:space="preserve">Je suis appelé à la patience quand l’autre m’arrache à mon repos, m’inquiète, me met en </w:t>
      </w:r>
      <w:proofErr w:type="spellStart"/>
      <w:r w:rsidRPr="00D74FD9">
        <w:rPr>
          <w:rFonts w:ascii="Gill Sans MT" w:hAnsi="Gill Sans MT"/>
          <w:sz w:val="22"/>
          <w:szCs w:val="22"/>
        </w:rPr>
        <w:t>in-somnie</w:t>
      </w:r>
      <w:proofErr w:type="spellEnd"/>
      <w:r w:rsidRPr="00D74FD9">
        <w:rPr>
          <w:rFonts w:ascii="Gill Sans MT" w:hAnsi="Gill Sans MT"/>
          <w:sz w:val="22"/>
          <w:szCs w:val="22"/>
        </w:rPr>
        <w:t>, mais quand je n’ai rien à attendre, à exiger, de lui. Juste à patienter.</w:t>
      </w:r>
    </w:p>
    <w:p w14:paraId="2381A16A" w14:textId="77777777" w:rsidR="00D74FD9" w:rsidRPr="00D74FD9" w:rsidRDefault="00D74FD9" w:rsidP="00D74FD9">
      <w:pPr>
        <w:pStyle w:val="NormalWeb"/>
        <w:jc w:val="both"/>
        <w:rPr>
          <w:rFonts w:ascii="Gill Sans MT" w:hAnsi="Gill Sans MT"/>
          <w:sz w:val="22"/>
          <w:szCs w:val="22"/>
        </w:rPr>
      </w:pPr>
      <w:r w:rsidRPr="00D74FD9">
        <w:rPr>
          <w:rFonts w:ascii="Gill Sans MT" w:hAnsi="Gill Sans MT"/>
          <w:sz w:val="22"/>
          <w:szCs w:val="22"/>
        </w:rPr>
        <w:t xml:space="preserve">Le mot </w:t>
      </w:r>
      <w:r w:rsidRPr="00D74FD9">
        <w:rPr>
          <w:rStyle w:val="Accentuation"/>
          <w:rFonts w:ascii="Gill Sans MT" w:hAnsi="Gill Sans MT"/>
          <w:sz w:val="22"/>
          <w:szCs w:val="22"/>
        </w:rPr>
        <w:t>patience</w:t>
      </w:r>
      <w:r w:rsidRPr="00D74FD9">
        <w:rPr>
          <w:rFonts w:ascii="Gill Sans MT" w:hAnsi="Gill Sans MT"/>
          <w:sz w:val="22"/>
          <w:szCs w:val="22"/>
        </w:rPr>
        <w:t xml:space="preserve"> vient du mot grec </w:t>
      </w:r>
      <w:proofErr w:type="spellStart"/>
      <w:r w:rsidRPr="00D74FD9">
        <w:rPr>
          <w:rFonts w:ascii="Gill Sans MT" w:hAnsi="Gill Sans MT"/>
          <w:sz w:val="22"/>
          <w:szCs w:val="22"/>
        </w:rPr>
        <w:t>pathein</w:t>
      </w:r>
      <w:proofErr w:type="spellEnd"/>
      <w:r w:rsidRPr="00D74FD9">
        <w:rPr>
          <w:rFonts w:ascii="Gill Sans MT" w:hAnsi="Gill Sans MT"/>
          <w:sz w:val="22"/>
          <w:szCs w:val="22"/>
        </w:rPr>
        <w:t xml:space="preserve"> (équivalent latin </w:t>
      </w:r>
      <w:proofErr w:type="spellStart"/>
      <w:r w:rsidRPr="00D74FD9">
        <w:rPr>
          <w:rStyle w:val="Accentuation"/>
          <w:rFonts w:ascii="Gill Sans MT" w:hAnsi="Gill Sans MT"/>
          <w:sz w:val="22"/>
          <w:szCs w:val="22"/>
        </w:rPr>
        <w:t>pati</w:t>
      </w:r>
      <w:proofErr w:type="spellEnd"/>
      <w:r w:rsidRPr="00D74FD9">
        <w:rPr>
          <w:rFonts w:ascii="Gill Sans MT" w:hAnsi="Gill Sans MT"/>
          <w:sz w:val="22"/>
          <w:szCs w:val="22"/>
        </w:rPr>
        <w:t>) qui signifie </w:t>
      </w:r>
      <w:r w:rsidRPr="00D74FD9">
        <w:rPr>
          <w:rStyle w:val="Accentuation"/>
          <w:rFonts w:ascii="Gill Sans MT" w:hAnsi="Gill Sans MT"/>
          <w:sz w:val="22"/>
          <w:szCs w:val="22"/>
        </w:rPr>
        <w:t>subir, souffrir.</w:t>
      </w:r>
      <w:r w:rsidRPr="00D74FD9">
        <w:rPr>
          <w:rFonts w:ascii="Gill Sans MT" w:hAnsi="Gill Sans MT"/>
          <w:sz w:val="22"/>
          <w:szCs w:val="22"/>
        </w:rPr>
        <w:t xml:space="preserve"> Ainsi, </w:t>
      </w:r>
      <w:r w:rsidRPr="00D74FD9">
        <w:rPr>
          <w:rStyle w:val="Accentuation"/>
          <w:rFonts w:ascii="Gill Sans MT" w:hAnsi="Gill Sans MT"/>
          <w:sz w:val="22"/>
          <w:szCs w:val="22"/>
        </w:rPr>
        <w:t>patienter</w:t>
      </w:r>
      <w:r w:rsidRPr="00D74FD9">
        <w:rPr>
          <w:rFonts w:ascii="Gill Sans MT" w:hAnsi="Gill Sans MT"/>
          <w:sz w:val="22"/>
          <w:szCs w:val="22"/>
        </w:rPr>
        <w:t>, c’est choisir de simplement subir la situation douloureuse, frustrante, que l’on vit. Le </w:t>
      </w:r>
      <w:r w:rsidRPr="00D74FD9">
        <w:rPr>
          <w:rStyle w:val="Accentuation"/>
          <w:rFonts w:ascii="Gill Sans MT" w:hAnsi="Gill Sans MT"/>
          <w:sz w:val="22"/>
          <w:szCs w:val="22"/>
        </w:rPr>
        <w:t>patient</w:t>
      </w:r>
      <w:r w:rsidRPr="00D74FD9">
        <w:rPr>
          <w:rFonts w:ascii="Gill Sans MT" w:hAnsi="Gill Sans MT"/>
          <w:sz w:val="22"/>
          <w:szCs w:val="22"/>
        </w:rPr>
        <w:t>, à l’hôpital, est celui qui est réduit à subir la maladie et à s’en remettre aux autres pour la prise en charge de celle-ci. Au sens philosophique et moral classique, les </w:t>
      </w:r>
      <w:r w:rsidRPr="00D74FD9">
        <w:rPr>
          <w:rStyle w:val="Accentuation"/>
          <w:rFonts w:ascii="Gill Sans MT" w:hAnsi="Gill Sans MT"/>
          <w:sz w:val="22"/>
          <w:szCs w:val="22"/>
        </w:rPr>
        <w:t>passions</w:t>
      </w:r>
      <w:r w:rsidRPr="00D74FD9">
        <w:rPr>
          <w:rFonts w:ascii="Gill Sans MT" w:hAnsi="Gill Sans MT"/>
          <w:sz w:val="22"/>
          <w:szCs w:val="22"/>
        </w:rPr>
        <w:t xml:space="preserve"> sont ces émotions et sentiments intérieurs, parfois négatifs et terribles, qui surgissent en nous et que nous n’avons pas voulus, que nous ne maîtrisons pas, que nous subissons.</w:t>
      </w:r>
    </w:p>
    <w:p w14:paraId="603F1EEE" w14:textId="4BF3A4A2" w:rsidR="00D74FD9" w:rsidRPr="00D74FD9" w:rsidRDefault="00D74FD9" w:rsidP="00D74FD9">
      <w:pPr>
        <w:pStyle w:val="NormalWeb"/>
        <w:jc w:val="both"/>
        <w:rPr>
          <w:rFonts w:ascii="Gill Sans MT" w:hAnsi="Gill Sans MT"/>
          <w:sz w:val="22"/>
          <w:szCs w:val="22"/>
        </w:rPr>
      </w:pPr>
    </w:p>
    <w:sectPr w:rsidR="00D74FD9" w:rsidRPr="00D74F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D9"/>
    <w:rsid w:val="00392427"/>
    <w:rsid w:val="004870EF"/>
    <w:rsid w:val="00D74FD9"/>
    <w:rsid w:val="00D83F8F"/>
    <w:rsid w:val="00E034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4E824"/>
  <w15:chartTrackingRefBased/>
  <w15:docId w15:val="{189C3ED2-1729-4A4E-9F62-972CB48D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74FD9"/>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Lienhypertexte">
    <w:name w:val="Hyperlink"/>
    <w:basedOn w:val="Policepardfaut"/>
    <w:uiPriority w:val="99"/>
    <w:semiHidden/>
    <w:unhideWhenUsed/>
    <w:rsid w:val="00D74FD9"/>
    <w:rPr>
      <w:color w:val="0000FF"/>
      <w:u w:val="single"/>
    </w:rPr>
  </w:style>
  <w:style w:type="character" w:styleId="Accentuation">
    <w:name w:val="Emphasis"/>
    <w:basedOn w:val="Policepardfaut"/>
    <w:uiPriority w:val="20"/>
    <w:qFormat/>
    <w:rsid w:val="00D74F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llenogare.biz/cours/levina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486</Words>
  <Characters>2677</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1</cp:revision>
  <dcterms:created xsi:type="dcterms:W3CDTF">2022-01-15T09:34:00Z</dcterms:created>
  <dcterms:modified xsi:type="dcterms:W3CDTF">2022-01-15T09:37:00Z</dcterms:modified>
</cp:coreProperties>
</file>