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78D3" w14:textId="7224B0E4" w:rsidR="00D57535" w:rsidRPr="00262ED8" w:rsidRDefault="008638C9" w:rsidP="00D57535">
      <w:pPr>
        <w:spacing w:after="0"/>
        <w:jc w:val="center"/>
        <w:rPr>
          <w:rFonts w:ascii="Gill Sans MT" w:hAnsi="Gill Sans MT"/>
          <w:b/>
          <w:bCs/>
          <w:sz w:val="28"/>
          <w:szCs w:val="28"/>
          <w:lang w:val="fr-BE"/>
        </w:rPr>
      </w:pPr>
      <w:r w:rsidRPr="00262ED8">
        <w:rPr>
          <w:rFonts w:ascii="Gill Sans MT" w:hAnsi="Gill Sans MT"/>
          <w:b/>
          <w:bCs/>
          <w:sz w:val="28"/>
          <w:szCs w:val="28"/>
          <w:lang w:val="fr-BE"/>
        </w:rPr>
        <w:t>Union libre, cohabitation légale, mariage civil,</w:t>
      </w:r>
    </w:p>
    <w:p w14:paraId="6AD58056" w14:textId="4E81B17A" w:rsidR="00E034C1" w:rsidRPr="00262ED8" w:rsidRDefault="008638C9" w:rsidP="00D57535">
      <w:pPr>
        <w:spacing w:after="0"/>
        <w:jc w:val="center"/>
        <w:rPr>
          <w:rFonts w:ascii="Gill Sans MT" w:hAnsi="Gill Sans MT"/>
          <w:b/>
          <w:bCs/>
          <w:sz w:val="28"/>
          <w:szCs w:val="28"/>
          <w:lang w:val="fr-BE"/>
        </w:rPr>
      </w:pPr>
      <w:r w:rsidRPr="00262ED8">
        <w:rPr>
          <w:rFonts w:ascii="Gill Sans MT" w:hAnsi="Gill Sans MT"/>
          <w:b/>
          <w:bCs/>
          <w:sz w:val="28"/>
          <w:szCs w:val="28"/>
          <w:lang w:val="fr-BE"/>
        </w:rPr>
        <w:t>sacrement de mariage : caractéristiques et enjeux éthiques</w:t>
      </w:r>
    </w:p>
    <w:p w14:paraId="0FB14027" w14:textId="77777777" w:rsidR="008638C9" w:rsidRPr="00262ED8" w:rsidRDefault="008638C9" w:rsidP="00811FEC">
      <w:pPr>
        <w:jc w:val="both"/>
        <w:rPr>
          <w:rFonts w:ascii="Gill Sans MT" w:hAnsi="Gill Sans MT"/>
          <w:lang w:val="fr-BE"/>
        </w:rPr>
      </w:pPr>
    </w:p>
    <w:p w14:paraId="4D6CFB18" w14:textId="1DF6C02F" w:rsidR="008638C9" w:rsidRPr="00262ED8" w:rsidRDefault="008638C9" w:rsidP="00811FEC">
      <w:pPr>
        <w:jc w:val="both"/>
        <w:rPr>
          <w:rFonts w:ascii="Gill Sans MT" w:hAnsi="Gill Sans MT"/>
          <w:b/>
          <w:bCs/>
          <w:sz w:val="24"/>
          <w:szCs w:val="24"/>
          <w:lang w:val="fr-BE"/>
        </w:rPr>
      </w:pPr>
      <w:bookmarkStart w:id="0" w:name="_Hlk74157026"/>
      <w:r w:rsidRPr="00262ED8">
        <w:rPr>
          <w:rFonts w:ascii="Gill Sans MT" w:hAnsi="Gill Sans MT"/>
          <w:b/>
          <w:bCs/>
          <w:sz w:val="24"/>
          <w:szCs w:val="24"/>
          <w:lang w:val="fr-BE"/>
        </w:rPr>
        <w:t>1) Aspects juridiques</w:t>
      </w:r>
    </w:p>
    <w:p w14:paraId="297D1B7D" w14:textId="79C990C6" w:rsidR="003A69D9" w:rsidRPr="00262ED8" w:rsidRDefault="003A69D9" w:rsidP="00811FEC">
      <w:pPr>
        <w:jc w:val="both"/>
        <w:rPr>
          <w:rFonts w:ascii="Gill Sans MT" w:hAnsi="Gill Sans MT"/>
          <w:lang w:val="fr-BE"/>
        </w:rPr>
      </w:pPr>
      <w:r w:rsidRPr="00262ED8">
        <w:rPr>
          <w:rFonts w:ascii="Gill Sans MT" w:hAnsi="Gill Sans MT"/>
          <w:lang w:val="fr-BE"/>
        </w:rPr>
        <w:t>Le n</w:t>
      </w:r>
      <w:bookmarkEnd w:id="0"/>
      <w:r w:rsidRPr="00262ED8">
        <w:rPr>
          <w:rFonts w:ascii="Gill Sans MT" w:hAnsi="Gill Sans MT"/>
          <w:lang w:val="fr-BE"/>
        </w:rPr>
        <w:t>otaire est un conseiller indispensable lorsque l</w:t>
      </w:r>
      <w:r w:rsidR="0080080B" w:rsidRPr="00262ED8">
        <w:rPr>
          <w:rFonts w:ascii="Gill Sans MT" w:hAnsi="Gill Sans MT"/>
          <w:lang w:val="fr-BE"/>
        </w:rPr>
        <w:t>’</w:t>
      </w:r>
      <w:r w:rsidRPr="00262ED8">
        <w:rPr>
          <w:rFonts w:ascii="Gill Sans MT" w:hAnsi="Gill Sans MT"/>
          <w:lang w:val="fr-BE"/>
        </w:rPr>
        <w:t>on décide de passer à une vie commune de couple sérieuse.</w:t>
      </w:r>
    </w:p>
    <w:p w14:paraId="1E377E67" w14:textId="05E3B8EB" w:rsidR="008638C9" w:rsidRPr="00262ED8" w:rsidRDefault="008638C9" w:rsidP="00811FEC">
      <w:pPr>
        <w:jc w:val="both"/>
        <w:rPr>
          <w:rStyle w:val="Lienhypertexte"/>
          <w:rFonts w:ascii="Gill Sans MT" w:hAnsi="Gill Sans MT"/>
          <w:lang w:val="fr-BE"/>
        </w:rPr>
      </w:pPr>
      <w:r w:rsidRPr="00262ED8">
        <w:rPr>
          <w:rFonts w:ascii="Gill Sans MT" w:hAnsi="Gill Sans MT"/>
          <w:lang w:val="fr-BE"/>
        </w:rPr>
        <w:t>T</w:t>
      </w:r>
      <w:r w:rsidR="003A69D9" w:rsidRPr="00262ED8">
        <w:rPr>
          <w:rFonts w:ascii="Gill Sans MT" w:hAnsi="Gill Sans MT"/>
          <w:lang w:val="fr-BE"/>
        </w:rPr>
        <w:t>a</w:t>
      </w:r>
      <w:r w:rsidRPr="00262ED8">
        <w:rPr>
          <w:rFonts w:ascii="Gill Sans MT" w:hAnsi="Gill Sans MT"/>
          <w:lang w:val="fr-BE"/>
        </w:rPr>
        <w:t>bleau</w:t>
      </w:r>
      <w:r w:rsidR="00262ED8" w:rsidRPr="00262ED8">
        <w:rPr>
          <w:rFonts w:ascii="Gill Sans MT" w:hAnsi="Gill Sans MT"/>
          <w:lang w:val="fr-BE"/>
        </w:rPr>
        <w:t>x</w:t>
      </w:r>
      <w:r w:rsidRPr="00262ED8">
        <w:rPr>
          <w:rFonts w:ascii="Gill Sans MT" w:hAnsi="Gill Sans MT"/>
          <w:lang w:val="fr-BE"/>
        </w:rPr>
        <w:t xml:space="preserve"> récapitulatif</w:t>
      </w:r>
      <w:r w:rsidR="00262ED8" w:rsidRPr="00262ED8">
        <w:rPr>
          <w:rFonts w:ascii="Gill Sans MT" w:hAnsi="Gill Sans MT"/>
          <w:lang w:val="fr-BE"/>
        </w:rPr>
        <w:t>s</w:t>
      </w:r>
      <w:r w:rsidRPr="00262ED8">
        <w:rPr>
          <w:rFonts w:ascii="Gill Sans MT" w:hAnsi="Gill Sans MT"/>
          <w:lang w:val="fr-BE"/>
        </w:rPr>
        <w:t xml:space="preserve"> provenant du site </w:t>
      </w:r>
      <w:hyperlink r:id="rId7" w:history="1">
        <w:r w:rsidRPr="00262ED8">
          <w:rPr>
            <w:rStyle w:val="Lienhypertexte"/>
            <w:rFonts w:ascii="Gill Sans MT" w:hAnsi="Gill Sans MT"/>
            <w:lang w:val="fr-BE"/>
          </w:rPr>
          <w:t>notaire.be</w:t>
        </w:r>
      </w:hyperlink>
    </w:p>
    <w:p w14:paraId="0C39C8D8" w14:textId="26F0D582" w:rsidR="00262ED8" w:rsidRPr="00262ED8" w:rsidRDefault="00262ED8" w:rsidP="00811FEC">
      <w:pPr>
        <w:jc w:val="both"/>
        <w:rPr>
          <w:rStyle w:val="Lienhypertexte"/>
          <w:rFonts w:ascii="Gill Sans MT" w:hAnsi="Gill Sans MT"/>
          <w:lang w:val="fr-BE"/>
        </w:rPr>
      </w:pPr>
      <w:r w:rsidRPr="00262ED8">
        <w:rPr>
          <w:rFonts w:ascii="Gill Sans MT" w:hAnsi="Gill Sans MT"/>
          <w:noProof/>
          <w:color w:val="0563C1" w:themeColor="hyperlink"/>
          <w:u w:val="single"/>
          <w:lang w:val="fr-BE"/>
        </w:rPr>
        <w:drawing>
          <wp:inline distT="0" distB="0" distL="0" distR="0" wp14:anchorId="003BA210" wp14:editId="33CCAAA3">
            <wp:extent cx="4930140" cy="6162675"/>
            <wp:effectExtent l="0" t="0" r="3810" b="952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930469" cy="6163086"/>
                    </a:xfrm>
                    <a:prstGeom prst="rect">
                      <a:avLst/>
                    </a:prstGeom>
                  </pic:spPr>
                </pic:pic>
              </a:graphicData>
            </a:graphic>
          </wp:inline>
        </w:drawing>
      </w:r>
    </w:p>
    <w:p w14:paraId="6D7BDD33" w14:textId="66BD1558" w:rsidR="00FC4A44" w:rsidRPr="00262ED8" w:rsidRDefault="00FC4A44" w:rsidP="00811FEC">
      <w:pPr>
        <w:jc w:val="both"/>
        <w:rPr>
          <w:rFonts w:ascii="Gill Sans MT" w:hAnsi="Gill Sans MT"/>
          <w:lang w:val="fr-BE"/>
        </w:rPr>
      </w:pPr>
    </w:p>
    <w:p w14:paraId="3C718C22" w14:textId="69228374" w:rsidR="003A69D9" w:rsidRPr="00262ED8" w:rsidRDefault="00DD24B0" w:rsidP="00811FEC">
      <w:pPr>
        <w:jc w:val="both"/>
        <w:rPr>
          <w:rFonts w:ascii="Gill Sans MT" w:hAnsi="Gill Sans MT"/>
          <w:lang w:val="fr-BE"/>
        </w:rPr>
      </w:pPr>
      <w:r w:rsidRPr="00262ED8">
        <w:rPr>
          <w:rFonts w:ascii="Gill Sans MT" w:hAnsi="Gill Sans MT"/>
          <w:noProof/>
          <w:lang w:val="fr-BE"/>
        </w:rPr>
        <w:lastRenderedPageBreak/>
        <w:drawing>
          <wp:inline distT="0" distB="0" distL="0" distR="0" wp14:anchorId="19635603" wp14:editId="1F99B4E2">
            <wp:extent cx="8055793" cy="6224770"/>
            <wp:effectExtent l="1270" t="0" r="3810" b="381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rot="16200000">
                      <a:off x="0" y="0"/>
                      <a:ext cx="8084469" cy="6246928"/>
                    </a:xfrm>
                    <a:prstGeom prst="rect">
                      <a:avLst/>
                    </a:prstGeom>
                  </pic:spPr>
                </pic:pic>
              </a:graphicData>
            </a:graphic>
          </wp:inline>
        </w:drawing>
      </w:r>
    </w:p>
    <w:p w14:paraId="6C19EBA1" w14:textId="39716E4F" w:rsidR="00DD24B0" w:rsidRPr="00262ED8" w:rsidRDefault="00DD24B0" w:rsidP="00811FEC">
      <w:pPr>
        <w:jc w:val="both"/>
        <w:rPr>
          <w:rFonts w:ascii="Gill Sans MT" w:hAnsi="Gill Sans MT"/>
          <w:lang w:val="fr-BE"/>
        </w:rPr>
      </w:pPr>
    </w:p>
    <w:p w14:paraId="1E5A8C48" w14:textId="77777777" w:rsidR="00FC4A44" w:rsidRPr="00262ED8" w:rsidRDefault="00FC4A44" w:rsidP="00811FEC">
      <w:pPr>
        <w:jc w:val="both"/>
        <w:rPr>
          <w:rFonts w:ascii="Gill Sans MT" w:hAnsi="Gill Sans MT"/>
          <w:u w:val="single"/>
          <w:lang w:val="fr-BE"/>
        </w:rPr>
      </w:pPr>
      <w:r w:rsidRPr="00262ED8">
        <w:rPr>
          <w:rFonts w:ascii="Gill Sans MT" w:hAnsi="Gill Sans MT"/>
          <w:u w:val="single"/>
          <w:lang w:val="fr-BE"/>
        </w:rPr>
        <w:br w:type="page"/>
      </w:r>
    </w:p>
    <w:p w14:paraId="4FA1990D" w14:textId="10BF84E9" w:rsidR="00DD24B0" w:rsidRPr="00262ED8" w:rsidRDefault="00DD24B0" w:rsidP="00811FEC">
      <w:pPr>
        <w:jc w:val="both"/>
        <w:rPr>
          <w:rFonts w:ascii="Gill Sans MT" w:hAnsi="Gill Sans MT"/>
          <w:u w:val="single"/>
          <w:lang w:val="fr-BE"/>
        </w:rPr>
      </w:pPr>
      <w:r w:rsidRPr="00262ED8">
        <w:rPr>
          <w:rFonts w:ascii="Gill Sans MT" w:hAnsi="Gill Sans MT"/>
          <w:u w:val="single"/>
          <w:lang w:val="fr-BE"/>
        </w:rPr>
        <w:lastRenderedPageBreak/>
        <w:t>Principaux points d</w:t>
      </w:r>
      <w:r w:rsidR="0080080B" w:rsidRPr="00262ED8">
        <w:rPr>
          <w:rFonts w:ascii="Gill Sans MT" w:hAnsi="Gill Sans MT"/>
          <w:u w:val="single"/>
          <w:lang w:val="fr-BE"/>
        </w:rPr>
        <w:t>’</w:t>
      </w:r>
      <w:r w:rsidRPr="00262ED8">
        <w:rPr>
          <w:rFonts w:ascii="Gill Sans MT" w:hAnsi="Gill Sans MT"/>
          <w:u w:val="single"/>
          <w:lang w:val="fr-BE"/>
        </w:rPr>
        <w:t>attention</w:t>
      </w:r>
    </w:p>
    <w:p w14:paraId="377DA59F" w14:textId="055CD365" w:rsidR="00DD24B0" w:rsidRPr="00262ED8" w:rsidRDefault="00DD24B0" w:rsidP="00811FEC">
      <w:pPr>
        <w:pStyle w:val="Paragraphedeliste"/>
        <w:numPr>
          <w:ilvl w:val="0"/>
          <w:numId w:val="1"/>
        </w:numPr>
        <w:jc w:val="both"/>
        <w:rPr>
          <w:rFonts w:ascii="Gill Sans MT" w:hAnsi="Gill Sans MT"/>
          <w:lang w:val="fr-BE"/>
        </w:rPr>
      </w:pPr>
      <w:r w:rsidRPr="00262ED8">
        <w:rPr>
          <w:rFonts w:ascii="Gill Sans MT" w:hAnsi="Gill Sans MT"/>
          <w:lang w:val="fr-BE"/>
        </w:rPr>
        <w:t>Mariage et cohabitation légale permettent de garder l</w:t>
      </w:r>
      <w:r w:rsidR="0080080B" w:rsidRPr="00262ED8">
        <w:rPr>
          <w:rFonts w:ascii="Gill Sans MT" w:hAnsi="Gill Sans MT"/>
          <w:lang w:val="fr-BE"/>
        </w:rPr>
        <w:t>’</w:t>
      </w:r>
      <w:r w:rsidRPr="00262ED8">
        <w:rPr>
          <w:rFonts w:ascii="Gill Sans MT" w:hAnsi="Gill Sans MT"/>
          <w:lang w:val="fr-BE"/>
        </w:rPr>
        <w:t>usufruit de la maison jusqu</w:t>
      </w:r>
      <w:r w:rsidR="0080080B" w:rsidRPr="00262ED8">
        <w:rPr>
          <w:rFonts w:ascii="Gill Sans MT" w:hAnsi="Gill Sans MT"/>
          <w:lang w:val="fr-BE"/>
        </w:rPr>
        <w:t>’</w:t>
      </w:r>
      <w:r w:rsidRPr="00262ED8">
        <w:rPr>
          <w:rFonts w:ascii="Gill Sans MT" w:hAnsi="Gill Sans MT"/>
          <w:lang w:val="fr-BE"/>
        </w:rPr>
        <w:t>à sa mort en cas de décès du ou de la partenaire. Les héritiers du défunt ou de la défunte ne recevront leur part qu</w:t>
      </w:r>
      <w:r w:rsidR="0080080B" w:rsidRPr="00262ED8">
        <w:rPr>
          <w:rFonts w:ascii="Gill Sans MT" w:hAnsi="Gill Sans MT"/>
          <w:lang w:val="fr-BE"/>
        </w:rPr>
        <w:t>’</w:t>
      </w:r>
      <w:r w:rsidRPr="00262ED8">
        <w:rPr>
          <w:rFonts w:ascii="Gill Sans MT" w:hAnsi="Gill Sans MT"/>
          <w:lang w:val="fr-BE"/>
        </w:rPr>
        <w:t>à la mort du partenaire survivant.</w:t>
      </w:r>
      <w:r w:rsidR="0028034A" w:rsidRPr="00262ED8">
        <w:rPr>
          <w:rFonts w:ascii="Gill Sans MT" w:hAnsi="Gill Sans MT"/>
          <w:lang w:val="fr-BE"/>
        </w:rPr>
        <w:t xml:space="preserve"> Cet usufruit n</w:t>
      </w:r>
      <w:r w:rsidR="0080080B" w:rsidRPr="00262ED8">
        <w:rPr>
          <w:rFonts w:ascii="Gill Sans MT" w:hAnsi="Gill Sans MT"/>
          <w:lang w:val="fr-BE"/>
        </w:rPr>
        <w:t>’</w:t>
      </w:r>
      <w:r w:rsidR="0028034A" w:rsidRPr="00262ED8">
        <w:rPr>
          <w:rFonts w:ascii="Gill Sans MT" w:hAnsi="Gill Sans MT"/>
          <w:lang w:val="fr-BE"/>
        </w:rPr>
        <w:t>est toutefois pas garanti à 100</w:t>
      </w:r>
      <w:r w:rsidR="0080080B" w:rsidRPr="00262ED8">
        <w:rPr>
          <w:rFonts w:ascii="Gill Sans MT" w:hAnsi="Gill Sans MT"/>
          <w:lang w:val="fr-BE"/>
        </w:rPr>
        <w:t> </w:t>
      </w:r>
      <w:r w:rsidR="0028034A" w:rsidRPr="00262ED8">
        <w:rPr>
          <w:rFonts w:ascii="Gill Sans MT" w:hAnsi="Gill Sans MT"/>
          <w:lang w:val="fr-BE"/>
        </w:rPr>
        <w:t>% dans la cohabitation légale</w:t>
      </w:r>
      <w:r w:rsidR="0080080B" w:rsidRPr="00262ED8">
        <w:rPr>
          <w:rFonts w:ascii="Gill Sans MT" w:hAnsi="Gill Sans MT"/>
          <w:lang w:val="fr-BE"/>
        </w:rPr>
        <w:t> </w:t>
      </w:r>
      <w:r w:rsidR="0028034A" w:rsidRPr="00262ED8">
        <w:rPr>
          <w:rFonts w:ascii="Gill Sans MT" w:hAnsi="Gill Sans MT"/>
          <w:lang w:val="fr-BE"/>
        </w:rPr>
        <w:t>: un testament peut l</w:t>
      </w:r>
      <w:r w:rsidR="0080080B" w:rsidRPr="00262ED8">
        <w:rPr>
          <w:rFonts w:ascii="Gill Sans MT" w:hAnsi="Gill Sans MT"/>
          <w:lang w:val="fr-BE"/>
        </w:rPr>
        <w:t>’</w:t>
      </w:r>
      <w:r w:rsidR="0028034A" w:rsidRPr="00262ED8">
        <w:rPr>
          <w:rFonts w:ascii="Gill Sans MT" w:hAnsi="Gill Sans MT"/>
          <w:lang w:val="fr-BE"/>
        </w:rPr>
        <w:t>annuler.</w:t>
      </w:r>
    </w:p>
    <w:p w14:paraId="04AF2095" w14:textId="77777777" w:rsidR="00811FEC" w:rsidRPr="00262ED8" w:rsidRDefault="00811FEC" w:rsidP="00811FEC">
      <w:pPr>
        <w:pStyle w:val="Paragraphedeliste"/>
        <w:jc w:val="both"/>
        <w:rPr>
          <w:rFonts w:ascii="Gill Sans MT" w:hAnsi="Gill Sans MT"/>
          <w:lang w:val="fr-BE"/>
        </w:rPr>
      </w:pPr>
    </w:p>
    <w:p w14:paraId="71FD506F" w14:textId="6DF979CC" w:rsidR="0028034A" w:rsidRPr="00262ED8" w:rsidRDefault="0028034A" w:rsidP="00811FEC">
      <w:pPr>
        <w:pStyle w:val="Paragraphedeliste"/>
        <w:numPr>
          <w:ilvl w:val="0"/>
          <w:numId w:val="1"/>
        </w:numPr>
        <w:jc w:val="both"/>
        <w:rPr>
          <w:rFonts w:ascii="Gill Sans MT" w:hAnsi="Gill Sans MT"/>
          <w:lang w:val="fr-BE"/>
        </w:rPr>
      </w:pPr>
      <w:r w:rsidRPr="00262ED8">
        <w:rPr>
          <w:rFonts w:ascii="Gill Sans MT" w:hAnsi="Gill Sans MT"/>
          <w:lang w:val="fr-BE"/>
        </w:rPr>
        <w:t>Le mariage</w:t>
      </w:r>
      <w:r w:rsidR="00DB3B4D" w:rsidRPr="00262ED8">
        <w:rPr>
          <w:rFonts w:ascii="Gill Sans MT" w:hAnsi="Gill Sans MT"/>
          <w:lang w:val="fr-BE"/>
        </w:rPr>
        <w:t>, seul,</w:t>
      </w:r>
      <w:r w:rsidRPr="00262ED8">
        <w:rPr>
          <w:rFonts w:ascii="Gill Sans MT" w:hAnsi="Gill Sans MT"/>
          <w:lang w:val="fr-BE"/>
        </w:rPr>
        <w:t xml:space="preserve"> permet au conjoint survivant de bénéficier d</w:t>
      </w:r>
      <w:r w:rsidR="0080080B" w:rsidRPr="00262ED8">
        <w:rPr>
          <w:rFonts w:ascii="Gill Sans MT" w:hAnsi="Gill Sans MT"/>
          <w:lang w:val="fr-BE"/>
        </w:rPr>
        <w:t>’</w:t>
      </w:r>
      <w:r w:rsidRPr="00262ED8">
        <w:rPr>
          <w:rFonts w:ascii="Gill Sans MT" w:hAnsi="Gill Sans MT"/>
          <w:lang w:val="fr-BE"/>
        </w:rPr>
        <w:t>une pension de survie calculée sur base du montant de la pension</w:t>
      </w:r>
      <w:r w:rsidR="00DB3B4D" w:rsidRPr="00262ED8">
        <w:rPr>
          <w:rFonts w:ascii="Gill Sans MT" w:hAnsi="Gill Sans MT"/>
          <w:lang w:val="fr-BE"/>
        </w:rPr>
        <w:t xml:space="preserve"> du conjoint décédé</w:t>
      </w:r>
      <w:r w:rsidRPr="00262ED8">
        <w:rPr>
          <w:rFonts w:ascii="Gill Sans MT" w:hAnsi="Gill Sans MT"/>
          <w:lang w:val="fr-BE"/>
        </w:rPr>
        <w:t>. Intéressant si l</w:t>
      </w:r>
      <w:r w:rsidR="0080080B" w:rsidRPr="00262ED8">
        <w:rPr>
          <w:rFonts w:ascii="Gill Sans MT" w:hAnsi="Gill Sans MT"/>
          <w:lang w:val="fr-BE"/>
        </w:rPr>
        <w:t>’</w:t>
      </w:r>
      <w:r w:rsidRPr="00262ED8">
        <w:rPr>
          <w:rFonts w:ascii="Gill Sans MT" w:hAnsi="Gill Sans MT"/>
          <w:lang w:val="fr-BE"/>
        </w:rPr>
        <w:t>un des eux n</w:t>
      </w:r>
      <w:r w:rsidR="0080080B" w:rsidRPr="00262ED8">
        <w:rPr>
          <w:rFonts w:ascii="Gill Sans MT" w:hAnsi="Gill Sans MT"/>
          <w:lang w:val="fr-BE"/>
        </w:rPr>
        <w:t>’</w:t>
      </w:r>
      <w:r w:rsidRPr="00262ED8">
        <w:rPr>
          <w:rFonts w:ascii="Gill Sans MT" w:hAnsi="Gill Sans MT"/>
          <w:lang w:val="fr-BE"/>
        </w:rPr>
        <w:t>a pas tr</w:t>
      </w:r>
      <w:r w:rsidR="00DB3B4D" w:rsidRPr="00262ED8">
        <w:rPr>
          <w:rFonts w:ascii="Gill Sans MT" w:hAnsi="Gill Sans MT"/>
          <w:lang w:val="fr-BE"/>
        </w:rPr>
        <w:t>a</w:t>
      </w:r>
      <w:r w:rsidRPr="00262ED8">
        <w:rPr>
          <w:rFonts w:ascii="Gill Sans MT" w:hAnsi="Gill Sans MT"/>
          <w:lang w:val="fr-BE"/>
        </w:rPr>
        <w:t>vaill</w:t>
      </w:r>
      <w:r w:rsidR="00191B6F" w:rsidRPr="00262ED8">
        <w:rPr>
          <w:rFonts w:ascii="Gill Sans MT" w:hAnsi="Gill Sans MT"/>
          <w:lang w:val="fr-BE"/>
        </w:rPr>
        <w:t>é</w:t>
      </w:r>
      <w:r w:rsidR="00DB3B4D" w:rsidRPr="00262ED8">
        <w:rPr>
          <w:rFonts w:ascii="Gill Sans MT" w:hAnsi="Gill Sans MT"/>
          <w:lang w:val="fr-BE"/>
        </w:rPr>
        <w:t xml:space="preserve"> ou travaillé à temps partiel pour s</w:t>
      </w:r>
      <w:r w:rsidR="0080080B" w:rsidRPr="00262ED8">
        <w:rPr>
          <w:rFonts w:ascii="Gill Sans MT" w:hAnsi="Gill Sans MT"/>
          <w:lang w:val="fr-BE"/>
        </w:rPr>
        <w:t>’</w:t>
      </w:r>
      <w:r w:rsidR="00DB3B4D" w:rsidRPr="00262ED8">
        <w:rPr>
          <w:rFonts w:ascii="Gill Sans MT" w:hAnsi="Gill Sans MT"/>
          <w:lang w:val="fr-BE"/>
        </w:rPr>
        <w:t>occuper des enfants... En cas de décès de quelqu</w:t>
      </w:r>
      <w:r w:rsidR="0080080B" w:rsidRPr="00262ED8">
        <w:rPr>
          <w:rFonts w:ascii="Gill Sans MT" w:hAnsi="Gill Sans MT"/>
          <w:lang w:val="fr-BE"/>
        </w:rPr>
        <w:t>’</w:t>
      </w:r>
      <w:r w:rsidR="00DB3B4D" w:rsidRPr="00262ED8">
        <w:rPr>
          <w:rFonts w:ascii="Gill Sans MT" w:hAnsi="Gill Sans MT"/>
          <w:lang w:val="fr-BE"/>
        </w:rPr>
        <w:t>un dont on a divorcé et qui payait une pension alimentaire, cette pension de survie sera aussi calculée sur base de la durée pendant laquelle a existé le mariage.</w:t>
      </w:r>
    </w:p>
    <w:p w14:paraId="034108E3" w14:textId="77777777" w:rsidR="00811FEC" w:rsidRPr="00262ED8" w:rsidRDefault="00811FEC" w:rsidP="00811FEC">
      <w:pPr>
        <w:pStyle w:val="Paragraphedeliste"/>
        <w:jc w:val="both"/>
        <w:rPr>
          <w:rFonts w:ascii="Gill Sans MT" w:hAnsi="Gill Sans MT"/>
          <w:lang w:val="fr-BE"/>
        </w:rPr>
      </w:pPr>
    </w:p>
    <w:p w14:paraId="46362CA9" w14:textId="080F9197" w:rsidR="00DB3B4D" w:rsidRPr="00262ED8" w:rsidRDefault="00DB3B4D" w:rsidP="00811FEC">
      <w:pPr>
        <w:pStyle w:val="Paragraphedeliste"/>
        <w:numPr>
          <w:ilvl w:val="0"/>
          <w:numId w:val="1"/>
        </w:numPr>
        <w:jc w:val="both"/>
        <w:rPr>
          <w:rFonts w:ascii="Gill Sans MT" w:hAnsi="Gill Sans MT"/>
          <w:lang w:val="fr-BE"/>
        </w:rPr>
      </w:pPr>
      <w:r w:rsidRPr="00262ED8">
        <w:rPr>
          <w:rFonts w:ascii="Gill Sans MT" w:hAnsi="Gill Sans MT"/>
          <w:lang w:val="fr-BE"/>
        </w:rPr>
        <w:t>La cohabitation légale se termine quand on le décide. Il suffit de le déclarer. Le mariage exige de passer par un juge qui vérifiera ou décider des conventions en matière de pensions alimentaires, de partages des biens</w:t>
      </w:r>
      <w:r w:rsidR="00D002C5" w:rsidRPr="00262ED8">
        <w:rPr>
          <w:rFonts w:ascii="Gill Sans MT" w:hAnsi="Gill Sans MT"/>
          <w:lang w:val="fr-BE"/>
        </w:rPr>
        <w:t>, ainsi que de garde des enfants.</w:t>
      </w:r>
    </w:p>
    <w:p w14:paraId="74E5BFBA" w14:textId="77777777" w:rsidR="00811FEC" w:rsidRPr="00262ED8" w:rsidRDefault="00811FEC" w:rsidP="00811FEC">
      <w:pPr>
        <w:pStyle w:val="Paragraphedeliste"/>
        <w:jc w:val="both"/>
        <w:rPr>
          <w:rFonts w:ascii="Gill Sans MT" w:hAnsi="Gill Sans MT"/>
          <w:lang w:val="fr-BE"/>
        </w:rPr>
      </w:pPr>
    </w:p>
    <w:p w14:paraId="198B7C41" w14:textId="75CFE723" w:rsidR="00D002C5" w:rsidRPr="00262ED8" w:rsidRDefault="00D002C5" w:rsidP="00811FEC">
      <w:pPr>
        <w:pStyle w:val="Paragraphedeliste"/>
        <w:numPr>
          <w:ilvl w:val="0"/>
          <w:numId w:val="1"/>
        </w:numPr>
        <w:jc w:val="both"/>
        <w:rPr>
          <w:rFonts w:ascii="Gill Sans MT" w:hAnsi="Gill Sans MT"/>
          <w:lang w:val="fr-BE"/>
        </w:rPr>
      </w:pPr>
      <w:r w:rsidRPr="00262ED8">
        <w:rPr>
          <w:rFonts w:ascii="Gill Sans MT" w:hAnsi="Gill Sans MT"/>
          <w:lang w:val="fr-BE"/>
        </w:rPr>
        <w:t>Dans le régime légal, tous les biens acquis, les salaires gagnés durant le mariage appartiennent au deux (communauté de bien</w:t>
      </w:r>
      <w:r w:rsidR="00191B6F" w:rsidRPr="00262ED8">
        <w:rPr>
          <w:rFonts w:ascii="Gill Sans MT" w:hAnsi="Gill Sans MT"/>
          <w:lang w:val="fr-BE"/>
        </w:rPr>
        <w:t>s)</w:t>
      </w:r>
      <w:r w:rsidRPr="00262ED8">
        <w:rPr>
          <w:rFonts w:ascii="Gill Sans MT" w:hAnsi="Gill Sans MT"/>
          <w:lang w:val="fr-BE"/>
        </w:rPr>
        <w:t xml:space="preserve"> sauf les héritages ou donation</w:t>
      </w:r>
      <w:r w:rsidR="00191B6F" w:rsidRPr="00262ED8">
        <w:rPr>
          <w:rFonts w:ascii="Gill Sans MT" w:hAnsi="Gill Sans MT"/>
          <w:lang w:val="fr-BE"/>
        </w:rPr>
        <w:t xml:space="preserve">s </w:t>
      </w:r>
      <w:r w:rsidRPr="00262ED8">
        <w:rPr>
          <w:rFonts w:ascii="Gill Sans MT" w:hAnsi="Gill Sans MT"/>
          <w:lang w:val="fr-BE"/>
        </w:rPr>
        <w:t>venant des parents, frères, s</w:t>
      </w:r>
      <w:r w:rsidR="0080080B" w:rsidRPr="00262ED8">
        <w:rPr>
          <w:rFonts w:ascii="Gill Sans MT" w:hAnsi="Gill Sans MT"/>
          <w:lang w:val="fr-BE"/>
        </w:rPr>
        <w:t>œ</w:t>
      </w:r>
      <w:r w:rsidRPr="00262ED8">
        <w:rPr>
          <w:rFonts w:ascii="Gill Sans MT" w:hAnsi="Gill Sans MT"/>
          <w:lang w:val="fr-BE"/>
        </w:rPr>
        <w:t>urs, oncles, tantes... Il est possible de choisir un autre régime (séparation de bien</w:t>
      </w:r>
      <w:r w:rsidR="00191B6F" w:rsidRPr="00262ED8">
        <w:rPr>
          <w:rFonts w:ascii="Gill Sans MT" w:hAnsi="Gill Sans MT"/>
          <w:lang w:val="fr-BE"/>
        </w:rPr>
        <w:t>s,</w:t>
      </w:r>
      <w:r w:rsidRPr="00262ED8">
        <w:rPr>
          <w:rFonts w:ascii="Gill Sans MT" w:hAnsi="Gill Sans MT"/>
          <w:lang w:val="fr-BE"/>
        </w:rPr>
        <w:t xml:space="preserve"> communauté de bien</w:t>
      </w:r>
      <w:r w:rsidR="00191B6F" w:rsidRPr="00262ED8">
        <w:rPr>
          <w:rFonts w:ascii="Gill Sans MT" w:hAnsi="Gill Sans MT"/>
          <w:lang w:val="fr-BE"/>
        </w:rPr>
        <w:t xml:space="preserve">s </w:t>
      </w:r>
      <w:r w:rsidRPr="00262ED8">
        <w:rPr>
          <w:rFonts w:ascii="Gill Sans MT" w:hAnsi="Gill Sans MT"/>
          <w:lang w:val="fr-BE"/>
        </w:rPr>
        <w:t>totale) en établissant un contrat de mariage chez un notaire (service payant).</w:t>
      </w:r>
    </w:p>
    <w:p w14:paraId="72D0E8AC" w14:textId="77777777" w:rsidR="00811FEC" w:rsidRPr="00262ED8" w:rsidRDefault="00811FEC" w:rsidP="00811FEC">
      <w:pPr>
        <w:pStyle w:val="Paragraphedeliste"/>
        <w:jc w:val="both"/>
        <w:rPr>
          <w:rFonts w:ascii="Gill Sans MT" w:hAnsi="Gill Sans MT"/>
          <w:lang w:val="fr-BE"/>
        </w:rPr>
      </w:pPr>
    </w:p>
    <w:p w14:paraId="52AD3C4B" w14:textId="31ADECF4" w:rsidR="00811FEC" w:rsidRPr="00262ED8" w:rsidRDefault="00D002C5" w:rsidP="00811FEC">
      <w:pPr>
        <w:pStyle w:val="Paragraphedeliste"/>
        <w:numPr>
          <w:ilvl w:val="0"/>
          <w:numId w:val="1"/>
        </w:numPr>
        <w:jc w:val="both"/>
        <w:rPr>
          <w:rFonts w:ascii="Gill Sans MT" w:hAnsi="Gill Sans MT"/>
          <w:lang w:val="fr-BE"/>
        </w:rPr>
      </w:pPr>
      <w:r w:rsidRPr="00262ED8">
        <w:rPr>
          <w:rFonts w:ascii="Gill Sans MT" w:hAnsi="Gill Sans MT"/>
          <w:lang w:val="fr-BE"/>
        </w:rPr>
        <w:t>Si le mariage protège davantage, il implique davantage de devoir</w:t>
      </w:r>
      <w:r w:rsidR="00191B6F" w:rsidRPr="00262ED8">
        <w:rPr>
          <w:rFonts w:ascii="Gill Sans MT" w:hAnsi="Gill Sans MT"/>
          <w:lang w:val="fr-BE"/>
        </w:rPr>
        <w:t>s</w:t>
      </w:r>
      <w:r w:rsidR="0080080B" w:rsidRPr="00262ED8">
        <w:rPr>
          <w:rFonts w:ascii="Gill Sans MT" w:hAnsi="Gill Sans MT"/>
          <w:lang w:val="fr-BE"/>
        </w:rPr>
        <w:t> </w:t>
      </w:r>
      <w:r w:rsidRPr="00262ED8">
        <w:rPr>
          <w:rFonts w:ascii="Gill Sans MT" w:hAnsi="Gill Sans MT"/>
          <w:lang w:val="fr-BE"/>
        </w:rPr>
        <w:t xml:space="preserve">: </w:t>
      </w:r>
    </w:p>
    <w:p w14:paraId="1D00D402" w14:textId="5AEEE03D" w:rsidR="00811FEC" w:rsidRPr="00262ED8" w:rsidRDefault="00811FEC" w:rsidP="00811FEC">
      <w:pPr>
        <w:pStyle w:val="Paragraphedeliste"/>
        <w:jc w:val="both"/>
        <w:rPr>
          <w:rFonts w:ascii="Gill Sans MT" w:hAnsi="Gill Sans MT"/>
          <w:lang w:val="fr-BE"/>
        </w:rPr>
      </w:pPr>
    </w:p>
    <w:p w14:paraId="5C35DF1A" w14:textId="22C415C7" w:rsidR="00D9765D" w:rsidRPr="00262ED8" w:rsidRDefault="00D9765D" w:rsidP="00811FEC">
      <w:pPr>
        <w:pStyle w:val="Paragraphedeliste"/>
        <w:numPr>
          <w:ilvl w:val="0"/>
          <w:numId w:val="1"/>
        </w:numPr>
        <w:ind w:left="1985"/>
        <w:jc w:val="both"/>
        <w:rPr>
          <w:rFonts w:ascii="Gill Sans MT" w:hAnsi="Gill Sans MT"/>
          <w:lang w:val="fr-BE"/>
        </w:rPr>
      </w:pPr>
      <w:r w:rsidRPr="00262ED8">
        <w:rPr>
          <w:rFonts w:ascii="Gill Sans MT" w:hAnsi="Gill Sans MT"/>
          <w:b/>
          <w:bCs/>
          <w:lang w:val="fr-BE"/>
        </w:rPr>
        <w:t>Devoir de fidélité</w:t>
      </w:r>
      <w:r w:rsidR="0080080B" w:rsidRPr="00262ED8">
        <w:rPr>
          <w:rFonts w:ascii="Gill Sans MT" w:hAnsi="Gill Sans MT"/>
          <w:lang w:val="fr-BE"/>
        </w:rPr>
        <w:t> </w:t>
      </w:r>
      <w:r w:rsidRPr="00262ED8">
        <w:rPr>
          <w:rFonts w:ascii="Gill Sans MT" w:hAnsi="Gill Sans MT"/>
          <w:lang w:val="fr-BE"/>
        </w:rPr>
        <w:t>: la fidélité conjugale est un des éléments essentiels</w:t>
      </w:r>
      <w:r w:rsidR="00811FEC" w:rsidRPr="00262ED8">
        <w:rPr>
          <w:rFonts w:ascii="Gill Sans MT" w:hAnsi="Gill Sans MT"/>
          <w:lang w:val="fr-BE"/>
        </w:rPr>
        <w:t xml:space="preserve"> </w:t>
      </w:r>
      <w:r w:rsidRPr="00262ED8">
        <w:rPr>
          <w:rFonts w:ascii="Gill Sans MT" w:hAnsi="Gill Sans MT"/>
          <w:lang w:val="fr-BE"/>
        </w:rPr>
        <w:t>du mariage. Elle ne vise que les relations sexuelles</w:t>
      </w:r>
      <w:r w:rsidR="0080080B" w:rsidRPr="00262ED8">
        <w:rPr>
          <w:rFonts w:ascii="Gill Sans MT" w:hAnsi="Gill Sans MT"/>
          <w:lang w:val="fr-BE"/>
        </w:rPr>
        <w:t> </w:t>
      </w:r>
      <w:r w:rsidRPr="00262ED8">
        <w:rPr>
          <w:rFonts w:ascii="Gill Sans MT" w:hAnsi="Gill Sans MT"/>
          <w:lang w:val="fr-BE"/>
        </w:rPr>
        <w:t>: les époux mariés</w:t>
      </w:r>
      <w:r w:rsidR="00811FEC" w:rsidRPr="00262ED8">
        <w:rPr>
          <w:rFonts w:ascii="Gill Sans MT" w:hAnsi="Gill Sans MT"/>
          <w:lang w:val="fr-BE"/>
        </w:rPr>
        <w:t xml:space="preserve"> </w:t>
      </w:r>
      <w:r w:rsidRPr="00262ED8">
        <w:rPr>
          <w:rFonts w:ascii="Gill Sans MT" w:hAnsi="Gill Sans MT"/>
          <w:lang w:val="fr-BE"/>
        </w:rPr>
        <w:t>doivent «</w:t>
      </w:r>
      <w:r w:rsidR="0080080B" w:rsidRPr="00262ED8">
        <w:rPr>
          <w:rFonts w:ascii="Arial" w:hAnsi="Arial" w:cs="Arial"/>
          <w:lang w:val="fr-BE"/>
        </w:rPr>
        <w:t> </w:t>
      </w:r>
      <w:r w:rsidRPr="00262ED8">
        <w:rPr>
          <w:rFonts w:ascii="Gill Sans MT" w:hAnsi="Gill Sans MT"/>
          <w:lang w:val="fr-BE"/>
        </w:rPr>
        <w:t>se réserver</w:t>
      </w:r>
      <w:r w:rsidR="0080080B" w:rsidRPr="00262ED8">
        <w:rPr>
          <w:rFonts w:ascii="Arial" w:hAnsi="Arial" w:cs="Arial"/>
          <w:lang w:val="fr-BE"/>
        </w:rPr>
        <w:t> </w:t>
      </w:r>
      <w:r w:rsidRPr="00262ED8">
        <w:rPr>
          <w:rFonts w:ascii="Gill Sans MT" w:hAnsi="Gill Sans MT"/>
          <w:lang w:val="fr-BE"/>
        </w:rPr>
        <w:t>» à leur conjoint.</w:t>
      </w:r>
    </w:p>
    <w:p w14:paraId="200B927D" w14:textId="2F43BA7F" w:rsidR="00D9765D" w:rsidRPr="00262ED8" w:rsidRDefault="00D9765D" w:rsidP="00811FEC">
      <w:pPr>
        <w:pStyle w:val="Paragraphedeliste"/>
        <w:numPr>
          <w:ilvl w:val="0"/>
          <w:numId w:val="1"/>
        </w:numPr>
        <w:ind w:left="1985"/>
        <w:jc w:val="both"/>
        <w:rPr>
          <w:rFonts w:ascii="Gill Sans MT" w:hAnsi="Gill Sans MT"/>
          <w:lang w:val="fr-BE"/>
        </w:rPr>
      </w:pPr>
      <w:r w:rsidRPr="00262ED8">
        <w:rPr>
          <w:rFonts w:ascii="Gill Sans MT" w:hAnsi="Gill Sans MT"/>
          <w:b/>
          <w:bCs/>
          <w:lang w:val="fr-BE"/>
        </w:rPr>
        <w:t>Devoir de secours</w:t>
      </w:r>
      <w:r w:rsidR="0080080B" w:rsidRPr="00262ED8">
        <w:rPr>
          <w:rFonts w:ascii="Gill Sans MT" w:hAnsi="Gill Sans MT"/>
          <w:lang w:val="fr-BE"/>
        </w:rPr>
        <w:t> </w:t>
      </w:r>
      <w:r w:rsidRPr="00262ED8">
        <w:rPr>
          <w:rFonts w:ascii="Gill Sans MT" w:hAnsi="Gill Sans MT"/>
          <w:lang w:val="fr-BE"/>
        </w:rPr>
        <w:t>: chaque époux doit fournir à son conjoint tout ce dont il a besoin pour vivre correctement. Cela vise principalement les obligations alimentaires</w:t>
      </w:r>
      <w:r w:rsidR="0080080B" w:rsidRPr="00262ED8">
        <w:rPr>
          <w:rFonts w:ascii="Gill Sans MT" w:hAnsi="Gill Sans MT"/>
          <w:lang w:val="fr-BE"/>
        </w:rPr>
        <w:t> </w:t>
      </w:r>
      <w:r w:rsidRPr="00262ED8">
        <w:rPr>
          <w:rFonts w:ascii="Gill Sans MT" w:hAnsi="Gill Sans MT"/>
          <w:lang w:val="fr-BE"/>
        </w:rPr>
        <w:t>: la nourriture, l’habillement, le logement, les soins pharmaceutiques et médicaux, les autres charges du ménage, etc.</w:t>
      </w:r>
    </w:p>
    <w:p w14:paraId="08B9AFD6" w14:textId="62032C2D" w:rsidR="00D9765D" w:rsidRPr="00262ED8" w:rsidRDefault="00D9765D" w:rsidP="00811FEC">
      <w:pPr>
        <w:pStyle w:val="Paragraphedeliste"/>
        <w:ind w:left="1985"/>
        <w:jc w:val="both"/>
        <w:rPr>
          <w:rFonts w:ascii="Gill Sans MT" w:hAnsi="Gill Sans MT"/>
          <w:lang w:val="fr-BE"/>
        </w:rPr>
      </w:pPr>
      <w:r w:rsidRPr="00262ED8">
        <w:rPr>
          <w:rFonts w:ascii="Gill Sans MT" w:hAnsi="Gill Sans MT"/>
          <w:lang w:val="fr-BE"/>
        </w:rPr>
        <w:t>Au-delà du divorce, le juge peut notamment</w:t>
      </w:r>
      <w:r w:rsidR="00811FEC" w:rsidRPr="00262ED8">
        <w:rPr>
          <w:rFonts w:ascii="Gill Sans MT" w:hAnsi="Gill Sans MT"/>
          <w:lang w:val="fr-BE"/>
        </w:rPr>
        <w:t xml:space="preserve"> </w:t>
      </w:r>
      <w:r w:rsidRPr="00262ED8">
        <w:rPr>
          <w:rFonts w:ascii="Gill Sans MT" w:hAnsi="Gill Sans MT"/>
          <w:lang w:val="fr-BE"/>
        </w:rPr>
        <w:t>ordonner le paiement d’une pension</w:t>
      </w:r>
      <w:r w:rsidR="00811FEC" w:rsidRPr="00262ED8">
        <w:rPr>
          <w:rFonts w:ascii="Gill Sans MT" w:hAnsi="Gill Sans MT"/>
          <w:lang w:val="fr-BE"/>
        </w:rPr>
        <w:t xml:space="preserve"> </w:t>
      </w:r>
      <w:r w:rsidRPr="00262ED8">
        <w:rPr>
          <w:rFonts w:ascii="Gill Sans MT" w:hAnsi="Gill Sans MT"/>
          <w:lang w:val="fr-BE"/>
        </w:rPr>
        <w:t>alimentaire (qui ne relève plus du</w:t>
      </w:r>
      <w:r w:rsidR="00811FEC" w:rsidRPr="00262ED8">
        <w:rPr>
          <w:rFonts w:ascii="Gill Sans MT" w:hAnsi="Gill Sans MT"/>
          <w:lang w:val="fr-BE"/>
        </w:rPr>
        <w:t xml:space="preserve"> </w:t>
      </w:r>
      <w:r w:rsidRPr="00262ED8">
        <w:rPr>
          <w:rFonts w:ascii="Gill Sans MT" w:hAnsi="Gill Sans MT"/>
          <w:lang w:val="fr-BE"/>
        </w:rPr>
        <w:t>devoir de secours).</w:t>
      </w:r>
    </w:p>
    <w:p w14:paraId="352881CF" w14:textId="23BEB55C" w:rsidR="00191B6F" w:rsidRPr="00262ED8" w:rsidRDefault="00D9765D" w:rsidP="00811FEC">
      <w:pPr>
        <w:pStyle w:val="Paragraphedeliste"/>
        <w:numPr>
          <w:ilvl w:val="0"/>
          <w:numId w:val="1"/>
        </w:numPr>
        <w:ind w:left="1985"/>
        <w:jc w:val="both"/>
        <w:rPr>
          <w:rFonts w:ascii="Gill Sans MT" w:hAnsi="Gill Sans MT"/>
          <w:lang w:val="fr-BE"/>
        </w:rPr>
      </w:pPr>
      <w:r w:rsidRPr="00262ED8">
        <w:rPr>
          <w:rFonts w:ascii="Gill Sans MT" w:hAnsi="Gill Sans MT"/>
          <w:b/>
          <w:bCs/>
          <w:lang w:val="fr-BE"/>
        </w:rPr>
        <w:t>Devoir d’assistance</w:t>
      </w:r>
      <w:r w:rsidR="0080080B" w:rsidRPr="00262ED8">
        <w:rPr>
          <w:rFonts w:ascii="Gill Sans MT" w:hAnsi="Gill Sans MT"/>
          <w:lang w:val="fr-BE"/>
        </w:rPr>
        <w:t> </w:t>
      </w:r>
      <w:r w:rsidRPr="00262ED8">
        <w:rPr>
          <w:rFonts w:ascii="Gill Sans MT" w:hAnsi="Gill Sans MT"/>
          <w:lang w:val="fr-BE"/>
        </w:rPr>
        <w:t>: il s’agit surtout d’une obligation d’ordre moral</w:t>
      </w:r>
      <w:r w:rsidR="0080080B" w:rsidRPr="00262ED8">
        <w:rPr>
          <w:rFonts w:ascii="Arial" w:hAnsi="Arial" w:cs="Arial"/>
          <w:lang w:val="fr-BE"/>
        </w:rPr>
        <w:t> </w:t>
      </w:r>
      <w:r w:rsidRPr="00262ED8">
        <w:rPr>
          <w:rFonts w:ascii="Gill Sans MT" w:hAnsi="Gill Sans MT"/>
          <w:lang w:val="fr-BE"/>
        </w:rPr>
        <w:t>; chacun des époux doit veiller au bien-être de son conjoint. Cette notion d’assistance englobe tous les devoirs moraux résultant de l’affection que les époux se doivent.</w:t>
      </w:r>
      <w:r w:rsidR="00811FEC" w:rsidRPr="00262ED8">
        <w:rPr>
          <w:rFonts w:ascii="Gill Sans MT" w:hAnsi="Gill Sans MT"/>
          <w:lang w:val="fr-BE"/>
        </w:rPr>
        <w:t xml:space="preserve"> </w:t>
      </w:r>
      <w:r w:rsidRPr="00262ED8">
        <w:rPr>
          <w:rFonts w:ascii="Gill Sans MT" w:hAnsi="Gill Sans MT"/>
          <w:u w:val="single"/>
          <w:lang w:val="fr-BE"/>
        </w:rPr>
        <w:t>Exemples</w:t>
      </w:r>
      <w:r w:rsidR="0080080B" w:rsidRPr="00262ED8">
        <w:rPr>
          <w:rFonts w:ascii="Gill Sans MT" w:hAnsi="Gill Sans MT"/>
          <w:lang w:val="fr-BE"/>
        </w:rPr>
        <w:t> </w:t>
      </w:r>
      <w:r w:rsidRPr="00262ED8">
        <w:rPr>
          <w:rFonts w:ascii="Gill Sans MT" w:hAnsi="Gill Sans MT"/>
          <w:lang w:val="fr-BE"/>
        </w:rPr>
        <w:t>: fournir les soin</w:t>
      </w:r>
      <w:r w:rsidR="00191B6F" w:rsidRPr="00262ED8">
        <w:rPr>
          <w:rFonts w:ascii="Gill Sans MT" w:hAnsi="Gill Sans MT"/>
          <w:lang w:val="fr-BE"/>
        </w:rPr>
        <w:t>s p</w:t>
      </w:r>
      <w:r w:rsidRPr="00262ED8">
        <w:rPr>
          <w:rFonts w:ascii="Gill Sans MT" w:hAnsi="Gill Sans MT"/>
          <w:lang w:val="fr-BE"/>
        </w:rPr>
        <w:t>hysiques nécessaires ou accepter les conséquences des problèmes de santé du conjoint (maladie, handicap, vieillesse, etc.), prodiguer les soins moraux requis (tel que</w:t>
      </w:r>
      <w:r w:rsidR="00811FEC" w:rsidRPr="00262ED8">
        <w:rPr>
          <w:rFonts w:ascii="Gill Sans MT" w:hAnsi="Gill Sans MT"/>
          <w:lang w:val="fr-BE"/>
        </w:rPr>
        <w:t xml:space="preserve"> </w:t>
      </w:r>
      <w:r w:rsidRPr="00262ED8">
        <w:rPr>
          <w:rFonts w:ascii="Gill Sans MT" w:hAnsi="Gill Sans MT"/>
          <w:lang w:val="fr-BE"/>
        </w:rPr>
        <w:t xml:space="preserve">l’aider à surmonter une </w:t>
      </w:r>
      <w:proofErr w:type="spellStart"/>
      <w:r w:rsidR="00191B6F" w:rsidRPr="00262ED8">
        <w:rPr>
          <w:rFonts w:ascii="Gill Sans MT" w:hAnsi="Gill Sans MT"/>
          <w:lang w:val="fr-BE"/>
        </w:rPr>
        <w:t>contraindre.dépression</w:t>
      </w:r>
      <w:proofErr w:type="spellEnd"/>
      <w:r w:rsidR="00191B6F" w:rsidRPr="00262ED8">
        <w:rPr>
          <w:rFonts w:ascii="Gill Sans MT" w:hAnsi="Gill Sans MT"/>
          <w:lang w:val="fr-BE"/>
        </w:rPr>
        <w:t xml:space="preserve"> nerveuse), veiller à l’équilibre physique et psychologique de son conjoint, etc.</w:t>
      </w:r>
    </w:p>
    <w:p w14:paraId="71A52317" w14:textId="4542F7C8" w:rsidR="00811FEC" w:rsidRPr="00262ED8" w:rsidRDefault="00811FEC" w:rsidP="00811FEC">
      <w:pPr>
        <w:pStyle w:val="Paragraphedeliste"/>
        <w:numPr>
          <w:ilvl w:val="0"/>
          <w:numId w:val="1"/>
        </w:numPr>
        <w:ind w:left="1985"/>
        <w:jc w:val="both"/>
        <w:rPr>
          <w:rFonts w:ascii="Gill Sans MT" w:hAnsi="Gill Sans MT"/>
          <w:lang w:val="fr-BE"/>
        </w:rPr>
      </w:pPr>
    </w:p>
    <w:p w14:paraId="66F8D055" w14:textId="292682F3" w:rsidR="008638C9" w:rsidRPr="00262ED8" w:rsidRDefault="00811FEC" w:rsidP="00811FEC">
      <w:pPr>
        <w:pStyle w:val="Paragraphedeliste"/>
        <w:numPr>
          <w:ilvl w:val="0"/>
          <w:numId w:val="1"/>
        </w:numPr>
        <w:jc w:val="both"/>
        <w:rPr>
          <w:rFonts w:ascii="Gill Sans MT" w:hAnsi="Gill Sans MT"/>
          <w:lang w:val="fr-BE"/>
        </w:rPr>
      </w:pPr>
      <w:r w:rsidRPr="00262ED8">
        <w:rPr>
          <w:rFonts w:ascii="Gill Sans MT" w:hAnsi="Gill Sans MT"/>
          <w:lang w:val="fr-BE"/>
        </w:rPr>
        <w:t>La cohabitation légale, comme l</w:t>
      </w:r>
      <w:r w:rsidR="0080080B" w:rsidRPr="00262ED8">
        <w:rPr>
          <w:rFonts w:ascii="Gill Sans MT" w:hAnsi="Gill Sans MT"/>
          <w:lang w:val="fr-BE"/>
        </w:rPr>
        <w:t>’</w:t>
      </w:r>
      <w:r w:rsidRPr="00262ED8">
        <w:rPr>
          <w:rFonts w:ascii="Gill Sans MT" w:hAnsi="Gill Sans MT"/>
          <w:lang w:val="fr-BE"/>
        </w:rPr>
        <w:t>union libre, n</w:t>
      </w:r>
      <w:r w:rsidR="0080080B" w:rsidRPr="00262ED8">
        <w:rPr>
          <w:rFonts w:ascii="Gill Sans MT" w:hAnsi="Gill Sans MT"/>
          <w:lang w:val="fr-BE"/>
        </w:rPr>
        <w:t>’</w:t>
      </w:r>
      <w:r w:rsidRPr="00262ED8">
        <w:rPr>
          <w:rFonts w:ascii="Gill Sans MT" w:hAnsi="Gill Sans MT"/>
          <w:lang w:val="fr-BE"/>
        </w:rPr>
        <w:t>implique pas ces devoirs.</w:t>
      </w:r>
    </w:p>
    <w:p w14:paraId="0E32EC29" w14:textId="47A0368E" w:rsidR="00710C35" w:rsidRPr="00262ED8" w:rsidRDefault="003A6442" w:rsidP="00710C35">
      <w:pPr>
        <w:jc w:val="both"/>
        <w:rPr>
          <w:rFonts w:ascii="Gill Sans MT" w:hAnsi="Gill Sans MT"/>
          <w:lang w:val="fr-BE"/>
        </w:rPr>
      </w:pPr>
      <w:r w:rsidRPr="00262ED8">
        <w:rPr>
          <w:rFonts w:ascii="Gill Sans MT" w:hAnsi="Gill Sans MT"/>
          <w:lang w:val="fr-BE"/>
        </w:rPr>
        <w:t>---------------------------</w:t>
      </w:r>
    </w:p>
    <w:p w14:paraId="59F637AF" w14:textId="24A24E98" w:rsidR="00710C35" w:rsidRPr="00262ED8" w:rsidRDefault="00043392" w:rsidP="00710C35">
      <w:pPr>
        <w:jc w:val="both"/>
        <w:rPr>
          <w:rStyle w:val="Lienhypertexte"/>
          <w:rFonts w:ascii="Gill Sans MT" w:hAnsi="Gill Sans MT"/>
          <w:lang w:val="fr-BE"/>
        </w:rPr>
      </w:pPr>
      <w:r w:rsidRPr="00262ED8">
        <w:rPr>
          <w:rFonts w:ascii="Gill Sans MT" w:hAnsi="Gill Sans MT"/>
          <w:lang w:val="fr-BE"/>
        </w:rPr>
        <w:fldChar w:fldCharType="begin"/>
      </w:r>
      <w:r w:rsidRPr="00262ED8">
        <w:rPr>
          <w:rFonts w:ascii="Gill Sans MT" w:hAnsi="Gill Sans MT"/>
          <w:lang w:val="fr-BE"/>
        </w:rPr>
        <w:instrText xml:space="preserve"> HYPERLINK "http://www.dallenogare.biz/cours/wp-content/uploads/2021/06/Brochure-Je-mengage-avec-mon-partenaire-2020-LD.pdf" </w:instrText>
      </w:r>
      <w:r w:rsidRPr="00262ED8">
        <w:rPr>
          <w:rFonts w:ascii="Gill Sans MT" w:hAnsi="Gill Sans MT"/>
          <w:lang w:val="fr-BE"/>
        </w:rPr>
        <w:fldChar w:fldCharType="separate"/>
      </w:r>
      <w:r w:rsidR="003A6442" w:rsidRPr="00262ED8">
        <w:rPr>
          <w:rStyle w:val="Lienhypertexte"/>
          <w:rFonts w:ascii="Gill Sans MT" w:hAnsi="Gill Sans MT"/>
          <w:lang w:val="fr-BE"/>
        </w:rPr>
        <w:t>Une brochure de la Fédération des Notaires de Belgiques sur les diverses formes de la vie de couple.</w:t>
      </w:r>
    </w:p>
    <w:p w14:paraId="418E216E" w14:textId="2D781026" w:rsidR="0080080B" w:rsidRPr="00262ED8" w:rsidRDefault="00043392" w:rsidP="00710C35">
      <w:pPr>
        <w:jc w:val="both"/>
        <w:rPr>
          <w:rFonts w:ascii="Gill Sans MT" w:hAnsi="Gill Sans MT"/>
          <w:b/>
          <w:bCs/>
          <w:sz w:val="24"/>
          <w:szCs w:val="24"/>
          <w:lang w:val="fr-BE"/>
        </w:rPr>
      </w:pPr>
      <w:r w:rsidRPr="00262ED8">
        <w:rPr>
          <w:rFonts w:ascii="Gill Sans MT" w:hAnsi="Gill Sans MT"/>
          <w:lang w:val="fr-BE"/>
        </w:rPr>
        <w:fldChar w:fldCharType="end"/>
      </w:r>
    </w:p>
    <w:p w14:paraId="319F5C9C" w14:textId="77777777" w:rsidR="00FC4A44" w:rsidRPr="00262ED8" w:rsidRDefault="00FC4A44" w:rsidP="00710C35">
      <w:pPr>
        <w:jc w:val="both"/>
        <w:rPr>
          <w:rFonts w:ascii="Gill Sans MT" w:hAnsi="Gill Sans MT"/>
          <w:b/>
          <w:bCs/>
          <w:sz w:val="24"/>
          <w:szCs w:val="24"/>
          <w:lang w:val="fr-BE"/>
        </w:rPr>
      </w:pPr>
      <w:r w:rsidRPr="00262ED8">
        <w:rPr>
          <w:rFonts w:ascii="Gill Sans MT" w:hAnsi="Gill Sans MT"/>
          <w:b/>
          <w:bCs/>
          <w:sz w:val="24"/>
          <w:szCs w:val="24"/>
          <w:lang w:val="fr-BE"/>
        </w:rPr>
        <w:br w:type="page"/>
      </w:r>
    </w:p>
    <w:p w14:paraId="100B5DB9" w14:textId="113822E5" w:rsidR="00710C35" w:rsidRPr="00262ED8" w:rsidRDefault="00935AE9" w:rsidP="00710C35">
      <w:pPr>
        <w:jc w:val="both"/>
        <w:rPr>
          <w:rFonts w:ascii="Gill Sans MT" w:hAnsi="Gill Sans MT"/>
          <w:b/>
          <w:bCs/>
          <w:sz w:val="24"/>
          <w:szCs w:val="24"/>
          <w:lang w:val="fr-BE"/>
        </w:rPr>
      </w:pPr>
      <w:r w:rsidRPr="00262ED8">
        <w:rPr>
          <w:rFonts w:ascii="Gill Sans MT" w:hAnsi="Gill Sans MT"/>
          <w:b/>
          <w:bCs/>
          <w:sz w:val="24"/>
          <w:szCs w:val="24"/>
          <w:lang w:val="fr-BE"/>
        </w:rPr>
        <w:lastRenderedPageBreak/>
        <w:t>II</w:t>
      </w:r>
      <w:r w:rsidR="00710C35" w:rsidRPr="00262ED8">
        <w:rPr>
          <w:rFonts w:ascii="Gill Sans MT" w:hAnsi="Gill Sans MT"/>
          <w:b/>
          <w:bCs/>
          <w:sz w:val="24"/>
          <w:szCs w:val="24"/>
          <w:lang w:val="fr-BE"/>
        </w:rPr>
        <w:t xml:space="preserve">) Aspects </w:t>
      </w:r>
      <w:r w:rsidR="00BA260A" w:rsidRPr="00262ED8">
        <w:rPr>
          <w:rFonts w:ascii="Gill Sans MT" w:hAnsi="Gill Sans MT"/>
          <w:b/>
          <w:bCs/>
          <w:sz w:val="24"/>
          <w:szCs w:val="24"/>
          <w:lang w:val="fr-BE"/>
        </w:rPr>
        <w:t>et enjeux spirituels</w:t>
      </w:r>
      <w:r w:rsidR="0080080B" w:rsidRPr="00262ED8">
        <w:rPr>
          <w:rFonts w:ascii="Gill Sans MT" w:hAnsi="Gill Sans MT"/>
          <w:b/>
          <w:bCs/>
          <w:sz w:val="24"/>
          <w:szCs w:val="24"/>
          <w:lang w:val="fr-BE"/>
        </w:rPr>
        <w:t> </w:t>
      </w:r>
      <w:r w:rsidR="00BA260A" w:rsidRPr="00262ED8">
        <w:rPr>
          <w:rFonts w:ascii="Gill Sans MT" w:hAnsi="Gill Sans MT"/>
          <w:b/>
          <w:bCs/>
          <w:sz w:val="24"/>
          <w:szCs w:val="24"/>
          <w:lang w:val="fr-BE"/>
        </w:rPr>
        <w:t>: le sacrement de mariage :</w:t>
      </w:r>
    </w:p>
    <w:p w14:paraId="398DCD57" w14:textId="54FF551E" w:rsidR="00710C35" w:rsidRPr="00262ED8" w:rsidRDefault="00BA260A" w:rsidP="00710C35">
      <w:pPr>
        <w:jc w:val="both"/>
        <w:rPr>
          <w:rFonts w:ascii="Gill Sans MT" w:hAnsi="Gill Sans MT"/>
          <w:lang w:val="fr-BE"/>
        </w:rPr>
      </w:pPr>
      <w:r w:rsidRPr="00262ED8">
        <w:rPr>
          <w:rFonts w:ascii="Gill Sans MT" w:hAnsi="Gill Sans MT"/>
          <w:lang w:val="fr-BE"/>
        </w:rPr>
        <w:t>Chez les catholiques (comme chez les chrétiens orthodoxe</w:t>
      </w:r>
      <w:r w:rsidR="00191B6F" w:rsidRPr="00262ED8">
        <w:rPr>
          <w:rFonts w:ascii="Gill Sans MT" w:hAnsi="Gill Sans MT"/>
          <w:lang w:val="fr-BE"/>
        </w:rPr>
        <w:t>s)</w:t>
      </w:r>
      <w:r w:rsidRPr="00262ED8">
        <w:rPr>
          <w:rFonts w:ascii="Gill Sans MT" w:hAnsi="Gill Sans MT"/>
          <w:lang w:val="fr-BE"/>
        </w:rPr>
        <w:t xml:space="preserve">, le mariage est un </w:t>
      </w:r>
      <w:r w:rsidRPr="00262ED8">
        <w:rPr>
          <w:rFonts w:ascii="Gill Sans MT" w:hAnsi="Gill Sans MT"/>
          <w:u w:val="single"/>
          <w:lang w:val="fr-BE"/>
        </w:rPr>
        <w:t>sacrement</w:t>
      </w:r>
      <w:r w:rsidRPr="00262ED8">
        <w:rPr>
          <w:rFonts w:ascii="Gill Sans MT" w:hAnsi="Gill Sans MT"/>
          <w:lang w:val="fr-BE"/>
        </w:rPr>
        <w:t>. En Belgique, il faut d</w:t>
      </w:r>
      <w:r w:rsidR="0080080B" w:rsidRPr="00262ED8">
        <w:rPr>
          <w:rFonts w:ascii="Gill Sans MT" w:hAnsi="Gill Sans MT"/>
          <w:lang w:val="fr-BE"/>
        </w:rPr>
        <w:t>’</w:t>
      </w:r>
      <w:r w:rsidRPr="00262ED8">
        <w:rPr>
          <w:rFonts w:ascii="Gill Sans MT" w:hAnsi="Gill Sans MT"/>
          <w:lang w:val="fr-BE"/>
        </w:rPr>
        <w:t>abord s</w:t>
      </w:r>
      <w:r w:rsidR="0080080B" w:rsidRPr="00262ED8">
        <w:rPr>
          <w:rFonts w:ascii="Gill Sans MT" w:hAnsi="Gill Sans MT"/>
          <w:lang w:val="fr-BE"/>
        </w:rPr>
        <w:t>’</w:t>
      </w:r>
      <w:r w:rsidRPr="00262ED8">
        <w:rPr>
          <w:rFonts w:ascii="Gill Sans MT" w:hAnsi="Gill Sans MT"/>
          <w:lang w:val="fr-BE"/>
        </w:rPr>
        <w:t>être marié civilement avant de se marier religieusement.</w:t>
      </w:r>
    </w:p>
    <w:p w14:paraId="093370EA" w14:textId="1927A209" w:rsidR="00BA260A" w:rsidRPr="00262ED8" w:rsidRDefault="00BA260A" w:rsidP="00710C35">
      <w:pPr>
        <w:jc w:val="both"/>
        <w:rPr>
          <w:rFonts w:ascii="Gill Sans MT" w:hAnsi="Gill Sans MT"/>
          <w:lang w:val="fr-BE"/>
        </w:rPr>
      </w:pPr>
      <w:r w:rsidRPr="00262ED8">
        <w:rPr>
          <w:rFonts w:ascii="Gill Sans MT" w:hAnsi="Gill Sans MT"/>
          <w:lang w:val="fr-BE"/>
        </w:rPr>
        <w:t>Il n</w:t>
      </w:r>
      <w:r w:rsidR="0080080B" w:rsidRPr="00262ED8">
        <w:rPr>
          <w:rFonts w:ascii="Gill Sans MT" w:hAnsi="Gill Sans MT"/>
          <w:lang w:val="fr-BE"/>
        </w:rPr>
        <w:t>’</w:t>
      </w:r>
      <w:r w:rsidRPr="00262ED8">
        <w:rPr>
          <w:rFonts w:ascii="Gill Sans MT" w:hAnsi="Gill Sans MT"/>
          <w:lang w:val="fr-BE"/>
        </w:rPr>
        <w:t>a pas de conséquences juridiques nouvelles</w:t>
      </w:r>
      <w:r w:rsidR="0080080B" w:rsidRPr="00262ED8">
        <w:rPr>
          <w:rFonts w:ascii="Gill Sans MT" w:hAnsi="Gill Sans MT"/>
          <w:lang w:val="fr-BE"/>
        </w:rPr>
        <w:t> </w:t>
      </w:r>
      <w:r w:rsidRPr="00262ED8">
        <w:rPr>
          <w:rFonts w:ascii="Gill Sans MT" w:hAnsi="Gill Sans MT"/>
          <w:lang w:val="fr-BE"/>
        </w:rPr>
        <w:t xml:space="preserve">: sa dimension est donc </w:t>
      </w:r>
      <w:r w:rsidRPr="00262ED8">
        <w:rPr>
          <w:rFonts w:ascii="Gill Sans MT" w:hAnsi="Gill Sans MT"/>
          <w:u w:val="single"/>
          <w:lang w:val="fr-BE"/>
        </w:rPr>
        <w:t>spirituelle et morale</w:t>
      </w:r>
      <w:r w:rsidRPr="00262ED8">
        <w:rPr>
          <w:rFonts w:ascii="Gill Sans MT" w:hAnsi="Gill Sans MT"/>
          <w:lang w:val="fr-BE"/>
        </w:rPr>
        <w:t xml:space="preserve"> (éthique).</w:t>
      </w:r>
    </w:p>
    <w:p w14:paraId="2C6553A2" w14:textId="464644EB" w:rsidR="00BA260A" w:rsidRPr="00262ED8" w:rsidRDefault="00BA260A" w:rsidP="00710C35">
      <w:pPr>
        <w:jc w:val="both"/>
        <w:rPr>
          <w:rFonts w:ascii="Gill Sans MT" w:hAnsi="Gill Sans MT"/>
          <w:lang w:val="fr-BE"/>
        </w:rPr>
      </w:pPr>
    </w:p>
    <w:p w14:paraId="10CEC7C3" w14:textId="4DF7F34E" w:rsidR="00BA260A" w:rsidRPr="00262ED8" w:rsidRDefault="00BA260A" w:rsidP="00710C35">
      <w:pPr>
        <w:jc w:val="both"/>
        <w:rPr>
          <w:rFonts w:ascii="Gill Sans MT" w:hAnsi="Gill Sans MT"/>
          <w:sz w:val="24"/>
          <w:szCs w:val="24"/>
          <w:u w:val="single"/>
          <w:lang w:val="fr-BE"/>
        </w:rPr>
      </w:pPr>
      <w:r w:rsidRPr="00262ED8">
        <w:rPr>
          <w:rFonts w:ascii="Gill Sans MT" w:hAnsi="Gill Sans MT"/>
          <w:sz w:val="24"/>
          <w:szCs w:val="24"/>
          <w:u w:val="single"/>
          <w:lang w:val="fr-BE"/>
        </w:rPr>
        <w:t>Qu</w:t>
      </w:r>
      <w:r w:rsidR="0080080B" w:rsidRPr="00262ED8">
        <w:rPr>
          <w:rFonts w:ascii="Gill Sans MT" w:hAnsi="Gill Sans MT"/>
          <w:sz w:val="24"/>
          <w:szCs w:val="24"/>
          <w:u w:val="single"/>
          <w:lang w:val="fr-BE"/>
        </w:rPr>
        <w:t>’est-ce qu’</w:t>
      </w:r>
      <w:r w:rsidRPr="00262ED8">
        <w:rPr>
          <w:rFonts w:ascii="Gill Sans MT" w:hAnsi="Gill Sans MT"/>
          <w:sz w:val="24"/>
          <w:szCs w:val="24"/>
          <w:u w:val="single"/>
          <w:lang w:val="fr-BE"/>
        </w:rPr>
        <w:t>un sacrement</w:t>
      </w:r>
      <w:r w:rsidR="0080080B" w:rsidRPr="00262ED8">
        <w:rPr>
          <w:rFonts w:ascii="Arial" w:hAnsi="Arial" w:cs="Arial"/>
          <w:sz w:val="24"/>
          <w:szCs w:val="24"/>
          <w:u w:val="single"/>
          <w:lang w:val="fr-BE"/>
        </w:rPr>
        <w:t> </w:t>
      </w:r>
      <w:r w:rsidRPr="00262ED8">
        <w:rPr>
          <w:rFonts w:ascii="Gill Sans MT" w:hAnsi="Gill Sans MT"/>
          <w:sz w:val="24"/>
          <w:szCs w:val="24"/>
          <w:u w:val="single"/>
          <w:lang w:val="fr-BE"/>
        </w:rPr>
        <w:t>?</w:t>
      </w:r>
    </w:p>
    <w:p w14:paraId="3F115AE8" w14:textId="65B87F93" w:rsidR="00BA260A" w:rsidRPr="00262ED8" w:rsidRDefault="00BA260A" w:rsidP="00710C35">
      <w:pPr>
        <w:jc w:val="both"/>
        <w:rPr>
          <w:rFonts w:ascii="Gill Sans MT" w:hAnsi="Gill Sans MT"/>
          <w:lang w:val="fr-BE"/>
        </w:rPr>
      </w:pPr>
      <w:r w:rsidRPr="00262ED8">
        <w:rPr>
          <w:rFonts w:ascii="Gill Sans MT" w:hAnsi="Gill Sans MT"/>
          <w:lang w:val="fr-BE"/>
        </w:rPr>
        <w:t>Définition classique</w:t>
      </w:r>
      <w:r w:rsidR="0080080B" w:rsidRPr="00262ED8">
        <w:rPr>
          <w:rFonts w:ascii="Gill Sans MT" w:hAnsi="Gill Sans MT"/>
          <w:lang w:val="fr-BE"/>
        </w:rPr>
        <w:t> </w:t>
      </w:r>
      <w:r w:rsidRPr="00262ED8">
        <w:rPr>
          <w:rFonts w:ascii="Gill Sans MT" w:hAnsi="Gill Sans MT"/>
          <w:lang w:val="fr-BE"/>
        </w:rPr>
        <w:t xml:space="preserve">: </w:t>
      </w:r>
      <w:r w:rsidRPr="00262ED8">
        <w:rPr>
          <w:rFonts w:ascii="Gill Sans MT" w:hAnsi="Gill Sans MT"/>
          <w:u w:val="single"/>
          <w:lang w:val="fr-BE"/>
        </w:rPr>
        <w:t>le sacrement est un signe efficace du salut</w:t>
      </w:r>
      <w:r w:rsidRPr="00262ED8">
        <w:rPr>
          <w:rFonts w:ascii="Gill Sans MT" w:hAnsi="Gill Sans MT"/>
          <w:lang w:val="fr-BE"/>
        </w:rPr>
        <w:t>.</w:t>
      </w:r>
    </w:p>
    <w:p w14:paraId="73B5CB31" w14:textId="20411F53" w:rsidR="00BA260A" w:rsidRPr="00262ED8" w:rsidRDefault="00BA260A" w:rsidP="00710C35">
      <w:pPr>
        <w:jc w:val="both"/>
        <w:rPr>
          <w:rFonts w:ascii="Gill Sans MT" w:hAnsi="Gill Sans MT"/>
          <w:lang w:val="fr-BE"/>
        </w:rPr>
      </w:pPr>
    </w:p>
    <w:p w14:paraId="7D5B64D4" w14:textId="58511410" w:rsidR="00BA260A" w:rsidRPr="00262ED8" w:rsidRDefault="00BA260A" w:rsidP="00BA260A">
      <w:pPr>
        <w:pStyle w:val="Paragraphedeliste"/>
        <w:numPr>
          <w:ilvl w:val="0"/>
          <w:numId w:val="2"/>
        </w:numPr>
        <w:jc w:val="both"/>
        <w:rPr>
          <w:rFonts w:ascii="Gill Sans MT" w:hAnsi="Gill Sans MT"/>
          <w:lang w:val="fr-BE"/>
        </w:rPr>
      </w:pPr>
      <w:r w:rsidRPr="00262ED8">
        <w:rPr>
          <w:rFonts w:ascii="Gill Sans MT" w:hAnsi="Gill Sans MT"/>
          <w:lang w:val="fr-BE"/>
        </w:rPr>
        <w:t xml:space="preserve">Il est un </w:t>
      </w:r>
      <w:r w:rsidR="002D777C" w:rsidRPr="00262ED8">
        <w:rPr>
          <w:rFonts w:ascii="Gill Sans MT" w:hAnsi="Gill Sans MT"/>
          <w:i/>
          <w:iCs/>
          <w:lang w:val="fr-BE"/>
        </w:rPr>
        <w:t>signe</w:t>
      </w:r>
      <w:r w:rsidR="002D777C" w:rsidRPr="00262ED8">
        <w:rPr>
          <w:rFonts w:ascii="Gill Sans MT" w:hAnsi="Gill Sans MT"/>
          <w:lang w:val="fr-BE"/>
        </w:rPr>
        <w:t>, c</w:t>
      </w:r>
      <w:r w:rsidR="0080080B" w:rsidRPr="00262ED8">
        <w:rPr>
          <w:rFonts w:ascii="Gill Sans MT" w:hAnsi="Gill Sans MT"/>
          <w:lang w:val="fr-BE"/>
        </w:rPr>
        <w:t>’</w:t>
      </w:r>
      <w:r w:rsidR="002D777C" w:rsidRPr="00262ED8">
        <w:rPr>
          <w:rFonts w:ascii="Gill Sans MT" w:hAnsi="Gill Sans MT"/>
          <w:lang w:val="fr-BE"/>
        </w:rPr>
        <w:t>est</w:t>
      </w:r>
      <w:r w:rsidR="00191B6F" w:rsidRPr="00262ED8">
        <w:rPr>
          <w:rFonts w:ascii="Gill Sans MT" w:hAnsi="Gill Sans MT"/>
          <w:lang w:val="fr-BE"/>
        </w:rPr>
        <w:t>-</w:t>
      </w:r>
      <w:r w:rsidR="002D777C" w:rsidRPr="00262ED8">
        <w:rPr>
          <w:rFonts w:ascii="Gill Sans MT" w:hAnsi="Gill Sans MT"/>
          <w:lang w:val="fr-BE"/>
        </w:rPr>
        <w:t>à-dire une série de paroles, de réalités matérielles et d</w:t>
      </w:r>
      <w:r w:rsidR="0080080B" w:rsidRPr="00262ED8">
        <w:rPr>
          <w:rFonts w:ascii="Gill Sans MT" w:hAnsi="Gill Sans MT"/>
          <w:lang w:val="fr-BE"/>
        </w:rPr>
        <w:t>’</w:t>
      </w:r>
      <w:r w:rsidR="002D777C" w:rsidRPr="00262ED8">
        <w:rPr>
          <w:rFonts w:ascii="Gill Sans MT" w:hAnsi="Gill Sans MT"/>
          <w:lang w:val="fr-BE"/>
        </w:rPr>
        <w:t xml:space="preserve">actes qui ont une signification symbolique. Lors du </w:t>
      </w:r>
      <w:r w:rsidR="002D777C" w:rsidRPr="00262ED8">
        <w:rPr>
          <w:rFonts w:ascii="Gill Sans MT" w:hAnsi="Gill Sans MT"/>
          <w:i/>
          <w:iCs/>
          <w:lang w:val="fr-BE"/>
        </w:rPr>
        <w:t>baptême</w:t>
      </w:r>
      <w:r w:rsidR="002D777C" w:rsidRPr="00262ED8">
        <w:rPr>
          <w:rFonts w:ascii="Gill Sans MT" w:hAnsi="Gill Sans MT"/>
          <w:lang w:val="fr-BE"/>
        </w:rPr>
        <w:t>, par exemple, le baptisé est plongé trois fois dans l</w:t>
      </w:r>
      <w:r w:rsidR="0080080B" w:rsidRPr="00262ED8">
        <w:rPr>
          <w:rFonts w:ascii="Gill Sans MT" w:hAnsi="Gill Sans MT"/>
          <w:lang w:val="fr-BE"/>
        </w:rPr>
        <w:t>’</w:t>
      </w:r>
      <w:r w:rsidR="002D777C" w:rsidRPr="00262ED8">
        <w:rPr>
          <w:rFonts w:ascii="Gill Sans MT" w:hAnsi="Gill Sans MT"/>
          <w:lang w:val="fr-BE"/>
        </w:rPr>
        <w:t xml:space="preserve">eau </w:t>
      </w:r>
      <w:r w:rsidR="0080080B" w:rsidRPr="00262ED8">
        <w:rPr>
          <w:rFonts w:ascii="Gill Sans MT" w:hAnsi="Gill Sans MT"/>
          <w:lang w:val="fr-BE"/>
        </w:rPr>
        <w:t>«</w:t>
      </w:r>
      <w:r w:rsidR="0080080B" w:rsidRPr="00262ED8">
        <w:rPr>
          <w:rFonts w:ascii="Arial" w:hAnsi="Arial" w:cs="Arial"/>
          <w:lang w:val="fr-BE"/>
        </w:rPr>
        <w:t> </w:t>
      </w:r>
      <w:r w:rsidR="002D777C" w:rsidRPr="00262ED8">
        <w:rPr>
          <w:rFonts w:ascii="Gill Sans MT" w:hAnsi="Gill Sans MT"/>
          <w:lang w:val="fr-BE"/>
        </w:rPr>
        <w:t>au nom du Père</w:t>
      </w:r>
      <w:r w:rsidR="0080080B" w:rsidRPr="00262ED8">
        <w:rPr>
          <w:rFonts w:ascii="Arial" w:hAnsi="Arial" w:cs="Arial"/>
          <w:lang w:val="fr-BE"/>
        </w:rPr>
        <w:t> </w:t>
      </w:r>
      <w:r w:rsidR="0080080B" w:rsidRPr="00262ED8">
        <w:rPr>
          <w:rFonts w:ascii="Gill Sans MT" w:hAnsi="Gill Sans MT"/>
          <w:lang w:val="fr-BE"/>
        </w:rPr>
        <w:t>»</w:t>
      </w:r>
      <w:r w:rsidR="002D777C" w:rsidRPr="00262ED8">
        <w:rPr>
          <w:rFonts w:ascii="Gill Sans MT" w:hAnsi="Gill Sans MT"/>
          <w:lang w:val="fr-BE"/>
        </w:rPr>
        <w:t xml:space="preserve">, puis </w:t>
      </w:r>
      <w:r w:rsidR="0080080B" w:rsidRPr="00262ED8">
        <w:rPr>
          <w:rFonts w:ascii="Gill Sans MT" w:hAnsi="Gill Sans MT"/>
          <w:lang w:val="fr-BE"/>
        </w:rPr>
        <w:t>«</w:t>
      </w:r>
      <w:r w:rsidR="0080080B" w:rsidRPr="00262ED8">
        <w:rPr>
          <w:rFonts w:ascii="Arial" w:hAnsi="Arial" w:cs="Arial"/>
          <w:lang w:val="fr-BE"/>
        </w:rPr>
        <w:t> </w:t>
      </w:r>
      <w:r w:rsidR="002D777C" w:rsidRPr="00262ED8">
        <w:rPr>
          <w:rFonts w:ascii="Gill Sans MT" w:hAnsi="Gill Sans MT"/>
          <w:lang w:val="fr-BE"/>
        </w:rPr>
        <w:t>du Fils</w:t>
      </w:r>
      <w:r w:rsidR="0080080B" w:rsidRPr="00262ED8">
        <w:rPr>
          <w:rFonts w:ascii="Arial" w:hAnsi="Arial" w:cs="Arial"/>
          <w:lang w:val="fr-BE"/>
        </w:rPr>
        <w:t> </w:t>
      </w:r>
      <w:r w:rsidR="0080080B" w:rsidRPr="00262ED8">
        <w:rPr>
          <w:rFonts w:ascii="Gill Sans MT" w:hAnsi="Gill Sans MT"/>
          <w:lang w:val="fr-BE"/>
        </w:rPr>
        <w:t>»</w:t>
      </w:r>
      <w:r w:rsidR="002D777C" w:rsidRPr="00262ED8">
        <w:rPr>
          <w:rFonts w:ascii="Gill Sans MT" w:hAnsi="Gill Sans MT"/>
          <w:lang w:val="fr-BE"/>
        </w:rPr>
        <w:t xml:space="preserve">, puis </w:t>
      </w:r>
      <w:r w:rsidR="0080080B" w:rsidRPr="00262ED8">
        <w:rPr>
          <w:rFonts w:ascii="Gill Sans MT" w:hAnsi="Gill Sans MT"/>
          <w:lang w:val="fr-BE"/>
        </w:rPr>
        <w:t>«</w:t>
      </w:r>
      <w:r w:rsidR="0080080B" w:rsidRPr="00262ED8">
        <w:rPr>
          <w:rFonts w:ascii="Arial" w:hAnsi="Arial" w:cs="Arial"/>
          <w:lang w:val="fr-BE"/>
        </w:rPr>
        <w:t> </w:t>
      </w:r>
      <w:r w:rsidR="002D777C" w:rsidRPr="00262ED8">
        <w:rPr>
          <w:rFonts w:ascii="Gill Sans MT" w:hAnsi="Gill Sans MT"/>
          <w:lang w:val="fr-BE"/>
        </w:rPr>
        <w:t>du Saint-Esprit</w:t>
      </w:r>
      <w:r w:rsidR="0080080B" w:rsidRPr="00262ED8">
        <w:rPr>
          <w:rFonts w:ascii="Arial" w:hAnsi="Arial" w:cs="Arial"/>
          <w:lang w:val="fr-BE"/>
        </w:rPr>
        <w:t> </w:t>
      </w:r>
      <w:r w:rsidR="0080080B" w:rsidRPr="00262ED8">
        <w:rPr>
          <w:rFonts w:ascii="Gill Sans MT" w:hAnsi="Gill Sans MT"/>
          <w:lang w:val="fr-BE"/>
        </w:rPr>
        <w:t>»</w:t>
      </w:r>
      <w:r w:rsidR="002D777C" w:rsidRPr="00262ED8">
        <w:rPr>
          <w:rFonts w:ascii="Gill Sans MT" w:hAnsi="Gill Sans MT"/>
          <w:lang w:val="fr-BE"/>
        </w:rPr>
        <w:t>. Lors d</w:t>
      </w:r>
      <w:r w:rsidR="0080080B" w:rsidRPr="00262ED8">
        <w:rPr>
          <w:rFonts w:ascii="Gill Sans MT" w:hAnsi="Gill Sans MT"/>
          <w:lang w:val="fr-BE"/>
        </w:rPr>
        <w:t>’</w:t>
      </w:r>
      <w:r w:rsidR="002D777C" w:rsidRPr="00262ED8">
        <w:rPr>
          <w:rFonts w:ascii="Gill Sans MT" w:hAnsi="Gill Sans MT"/>
          <w:lang w:val="fr-BE"/>
        </w:rPr>
        <w:t xml:space="preserve">un </w:t>
      </w:r>
      <w:r w:rsidR="002D777C" w:rsidRPr="00262ED8">
        <w:rPr>
          <w:rFonts w:ascii="Gill Sans MT" w:hAnsi="Gill Sans MT"/>
          <w:i/>
          <w:iCs/>
          <w:lang w:val="fr-BE"/>
        </w:rPr>
        <w:t>mariage</w:t>
      </w:r>
      <w:r w:rsidR="002D777C" w:rsidRPr="00262ED8">
        <w:rPr>
          <w:rFonts w:ascii="Gill Sans MT" w:hAnsi="Gill Sans MT"/>
          <w:lang w:val="fr-BE"/>
        </w:rPr>
        <w:t>, les époux s</w:t>
      </w:r>
      <w:r w:rsidR="0080080B" w:rsidRPr="00262ED8">
        <w:rPr>
          <w:rFonts w:ascii="Gill Sans MT" w:hAnsi="Gill Sans MT"/>
          <w:lang w:val="fr-BE"/>
        </w:rPr>
        <w:t>’</w:t>
      </w:r>
      <w:r w:rsidR="002D777C" w:rsidRPr="00262ED8">
        <w:rPr>
          <w:rFonts w:ascii="Gill Sans MT" w:hAnsi="Gill Sans MT"/>
          <w:lang w:val="fr-BE"/>
        </w:rPr>
        <w:t>échangent publiquement leurs consentement</w:t>
      </w:r>
      <w:r w:rsidR="00191B6F" w:rsidRPr="00262ED8">
        <w:rPr>
          <w:rFonts w:ascii="Gill Sans MT" w:hAnsi="Gill Sans MT"/>
          <w:lang w:val="fr-BE"/>
        </w:rPr>
        <w:t>s,</w:t>
      </w:r>
      <w:r w:rsidR="002D777C" w:rsidRPr="00262ED8">
        <w:rPr>
          <w:rFonts w:ascii="Gill Sans MT" w:hAnsi="Gill Sans MT"/>
          <w:lang w:val="fr-BE"/>
        </w:rPr>
        <w:t xml:space="preserve"> puis ont </w:t>
      </w:r>
      <w:r w:rsidR="00191B6F" w:rsidRPr="00262ED8">
        <w:rPr>
          <w:rFonts w:ascii="Gill Sans MT" w:hAnsi="Gill Sans MT"/>
          <w:lang w:val="fr-BE"/>
        </w:rPr>
        <w:t xml:space="preserve">leurs </w:t>
      </w:r>
      <w:r w:rsidR="002D777C" w:rsidRPr="00262ED8">
        <w:rPr>
          <w:rFonts w:ascii="Gill Sans MT" w:hAnsi="Gill Sans MT"/>
          <w:lang w:val="fr-BE"/>
        </w:rPr>
        <w:t>premières</w:t>
      </w:r>
      <w:r w:rsidR="00191B6F" w:rsidRPr="00262ED8">
        <w:rPr>
          <w:rFonts w:ascii="Gill Sans MT" w:hAnsi="Gill Sans MT"/>
          <w:lang w:val="fr-BE"/>
        </w:rPr>
        <w:t xml:space="preserve"> (en principe) </w:t>
      </w:r>
      <w:r w:rsidR="002D777C" w:rsidRPr="00262ED8">
        <w:rPr>
          <w:rFonts w:ascii="Gill Sans MT" w:hAnsi="Gill Sans MT"/>
          <w:lang w:val="fr-BE"/>
        </w:rPr>
        <w:t>relations sexuelles (le mariage peut être tenu pour invalide si</w:t>
      </w:r>
      <w:r w:rsidR="00D13B82" w:rsidRPr="00262ED8">
        <w:rPr>
          <w:rFonts w:ascii="Gill Sans MT" w:hAnsi="Gill Sans MT"/>
          <w:lang w:val="fr-BE"/>
        </w:rPr>
        <w:t xml:space="preserve"> les époux ne parviennent pas à faire l</w:t>
      </w:r>
      <w:r w:rsidR="0080080B" w:rsidRPr="00262ED8">
        <w:rPr>
          <w:rFonts w:ascii="Gill Sans MT" w:hAnsi="Gill Sans MT"/>
          <w:lang w:val="fr-BE"/>
        </w:rPr>
        <w:t>’</w:t>
      </w:r>
      <w:r w:rsidR="00D13B82" w:rsidRPr="00262ED8">
        <w:rPr>
          <w:rFonts w:ascii="Gill Sans MT" w:hAnsi="Gill Sans MT"/>
          <w:lang w:val="fr-BE"/>
        </w:rPr>
        <w:t>amour ou si l</w:t>
      </w:r>
      <w:r w:rsidR="0080080B" w:rsidRPr="00262ED8">
        <w:rPr>
          <w:rFonts w:ascii="Gill Sans MT" w:hAnsi="Gill Sans MT"/>
          <w:lang w:val="fr-BE"/>
        </w:rPr>
        <w:t>’</w:t>
      </w:r>
      <w:r w:rsidR="00D13B82" w:rsidRPr="00262ED8">
        <w:rPr>
          <w:rFonts w:ascii="Gill Sans MT" w:hAnsi="Gill Sans MT"/>
          <w:lang w:val="fr-BE"/>
        </w:rPr>
        <w:t>un des deux ne veut pas).</w:t>
      </w:r>
    </w:p>
    <w:p w14:paraId="44F80C36" w14:textId="77777777" w:rsidR="00935AE9" w:rsidRPr="00262ED8" w:rsidRDefault="00935AE9" w:rsidP="00935AE9">
      <w:pPr>
        <w:pStyle w:val="Paragraphedeliste"/>
        <w:jc w:val="both"/>
        <w:rPr>
          <w:rFonts w:ascii="Gill Sans MT" w:hAnsi="Gill Sans MT"/>
          <w:lang w:val="fr-BE"/>
        </w:rPr>
      </w:pPr>
    </w:p>
    <w:p w14:paraId="48067FB8" w14:textId="3E867297" w:rsidR="00935AE9" w:rsidRPr="00262ED8" w:rsidRDefault="00D13B82" w:rsidP="00935AE9">
      <w:pPr>
        <w:pStyle w:val="Paragraphedeliste"/>
        <w:numPr>
          <w:ilvl w:val="0"/>
          <w:numId w:val="2"/>
        </w:numPr>
        <w:jc w:val="both"/>
        <w:rPr>
          <w:rFonts w:ascii="Gill Sans MT" w:hAnsi="Gill Sans MT"/>
          <w:lang w:val="fr-BE"/>
        </w:rPr>
      </w:pPr>
      <w:r w:rsidRPr="00262ED8">
        <w:rPr>
          <w:rFonts w:ascii="Gill Sans MT" w:hAnsi="Gill Sans MT"/>
          <w:lang w:val="fr-BE"/>
        </w:rPr>
        <w:t>Que signifie-t-il</w:t>
      </w:r>
      <w:r w:rsidR="0080080B" w:rsidRPr="00262ED8">
        <w:rPr>
          <w:rFonts w:ascii="Arial" w:hAnsi="Arial" w:cs="Arial"/>
          <w:lang w:val="fr-BE"/>
        </w:rPr>
        <w:t> </w:t>
      </w:r>
      <w:r w:rsidRPr="00262ED8">
        <w:rPr>
          <w:rFonts w:ascii="Gill Sans MT" w:hAnsi="Gill Sans MT"/>
          <w:lang w:val="fr-BE"/>
        </w:rPr>
        <w:t xml:space="preserve">? le </w:t>
      </w:r>
      <w:r w:rsidRPr="00262ED8">
        <w:rPr>
          <w:rFonts w:ascii="Gill Sans MT" w:hAnsi="Gill Sans MT"/>
          <w:i/>
          <w:iCs/>
          <w:lang w:val="fr-BE"/>
        </w:rPr>
        <w:t>salut</w:t>
      </w:r>
      <w:r w:rsidRPr="00262ED8">
        <w:rPr>
          <w:rFonts w:ascii="Gill Sans MT" w:hAnsi="Gill Sans MT"/>
          <w:lang w:val="fr-BE"/>
        </w:rPr>
        <w:t xml:space="preserve"> qu</w:t>
      </w:r>
      <w:r w:rsidR="0080080B" w:rsidRPr="00262ED8">
        <w:rPr>
          <w:rFonts w:ascii="Gill Sans MT" w:hAnsi="Gill Sans MT"/>
          <w:lang w:val="fr-BE"/>
        </w:rPr>
        <w:t>’</w:t>
      </w:r>
      <w:r w:rsidRPr="00262ED8">
        <w:rPr>
          <w:rFonts w:ascii="Gill Sans MT" w:hAnsi="Gill Sans MT"/>
          <w:lang w:val="fr-BE"/>
        </w:rPr>
        <w:t>offre gratuitement Dieu à chaque humain et à l</w:t>
      </w:r>
      <w:r w:rsidR="0080080B" w:rsidRPr="00262ED8">
        <w:rPr>
          <w:rFonts w:ascii="Gill Sans MT" w:hAnsi="Gill Sans MT"/>
          <w:lang w:val="fr-BE"/>
        </w:rPr>
        <w:t>’</w:t>
      </w:r>
      <w:r w:rsidRPr="00262ED8">
        <w:rPr>
          <w:rFonts w:ascii="Gill Sans MT" w:hAnsi="Gill Sans MT"/>
          <w:lang w:val="fr-BE"/>
        </w:rPr>
        <w:t xml:space="preserve">humanité. </w:t>
      </w:r>
      <w:r w:rsidR="00726B9E" w:rsidRPr="00262ED8">
        <w:rPr>
          <w:rFonts w:ascii="Gill Sans MT" w:hAnsi="Gill Sans MT"/>
          <w:lang w:val="fr-BE"/>
        </w:rPr>
        <w:t>Pour les chrétiens Dieu sauve l</w:t>
      </w:r>
      <w:r w:rsidR="0080080B" w:rsidRPr="00262ED8">
        <w:rPr>
          <w:rFonts w:ascii="Gill Sans MT" w:hAnsi="Gill Sans MT"/>
          <w:lang w:val="fr-BE"/>
        </w:rPr>
        <w:t>’</w:t>
      </w:r>
      <w:r w:rsidR="00726B9E" w:rsidRPr="00262ED8">
        <w:rPr>
          <w:rFonts w:ascii="Gill Sans MT" w:hAnsi="Gill Sans MT"/>
          <w:lang w:val="fr-BE"/>
        </w:rPr>
        <w:t>humanité et chaque humain, s</w:t>
      </w:r>
      <w:r w:rsidR="0080080B" w:rsidRPr="00262ED8">
        <w:rPr>
          <w:rFonts w:ascii="Gill Sans MT" w:hAnsi="Gill Sans MT"/>
          <w:lang w:val="fr-BE"/>
        </w:rPr>
        <w:t>’</w:t>
      </w:r>
      <w:r w:rsidR="00726B9E" w:rsidRPr="00262ED8">
        <w:rPr>
          <w:rFonts w:ascii="Gill Sans MT" w:hAnsi="Gill Sans MT"/>
          <w:lang w:val="fr-BE"/>
        </w:rPr>
        <w:t>il l</w:t>
      </w:r>
      <w:r w:rsidR="0080080B" w:rsidRPr="00262ED8">
        <w:rPr>
          <w:rFonts w:ascii="Gill Sans MT" w:hAnsi="Gill Sans MT"/>
          <w:lang w:val="fr-BE"/>
        </w:rPr>
        <w:t>’</w:t>
      </w:r>
      <w:r w:rsidR="00726B9E" w:rsidRPr="00262ED8">
        <w:rPr>
          <w:rFonts w:ascii="Gill Sans MT" w:hAnsi="Gill Sans MT"/>
          <w:lang w:val="fr-BE"/>
        </w:rPr>
        <w:t>accepte, de la mort</w:t>
      </w:r>
      <w:r w:rsidR="0080080B" w:rsidRPr="00262ED8">
        <w:rPr>
          <w:rFonts w:ascii="Gill Sans MT" w:hAnsi="Gill Sans MT"/>
          <w:lang w:val="fr-BE"/>
        </w:rPr>
        <w:t> </w:t>
      </w:r>
      <w:r w:rsidR="00726B9E" w:rsidRPr="00262ED8">
        <w:rPr>
          <w:rFonts w:ascii="Gill Sans MT" w:hAnsi="Gill Sans MT"/>
          <w:lang w:val="fr-BE"/>
        </w:rPr>
        <w:t xml:space="preserve">: autant la mort physique que la mort </w:t>
      </w:r>
      <w:r w:rsidR="0080080B" w:rsidRPr="00262ED8">
        <w:rPr>
          <w:rFonts w:ascii="Gill Sans MT" w:hAnsi="Gill Sans MT"/>
          <w:lang w:val="fr-BE"/>
        </w:rPr>
        <w:t>«</w:t>
      </w:r>
      <w:r w:rsidR="0080080B" w:rsidRPr="00262ED8">
        <w:rPr>
          <w:rFonts w:ascii="Arial" w:hAnsi="Arial" w:cs="Arial"/>
          <w:lang w:val="fr-BE"/>
        </w:rPr>
        <w:t> </w:t>
      </w:r>
      <w:r w:rsidR="00726B9E" w:rsidRPr="00262ED8">
        <w:rPr>
          <w:rFonts w:ascii="Gill Sans MT" w:hAnsi="Gill Sans MT"/>
          <w:lang w:val="fr-BE"/>
        </w:rPr>
        <w:t>morale</w:t>
      </w:r>
      <w:r w:rsidR="0080080B" w:rsidRPr="00262ED8">
        <w:rPr>
          <w:rFonts w:ascii="Arial" w:hAnsi="Arial" w:cs="Arial"/>
          <w:lang w:val="fr-BE"/>
        </w:rPr>
        <w:t> </w:t>
      </w:r>
      <w:r w:rsidR="0080080B" w:rsidRPr="00262ED8">
        <w:rPr>
          <w:rFonts w:ascii="Gill Sans MT" w:hAnsi="Gill Sans MT"/>
          <w:lang w:val="fr-BE"/>
        </w:rPr>
        <w:t>»</w:t>
      </w:r>
      <w:r w:rsidR="00726B9E" w:rsidRPr="00262ED8">
        <w:rPr>
          <w:rFonts w:ascii="Gill Sans MT" w:hAnsi="Gill Sans MT"/>
          <w:lang w:val="fr-BE"/>
        </w:rPr>
        <w:t xml:space="preserve"> qui amène l</w:t>
      </w:r>
      <w:r w:rsidR="0080080B" w:rsidRPr="00262ED8">
        <w:rPr>
          <w:rFonts w:ascii="Gill Sans MT" w:hAnsi="Gill Sans MT"/>
          <w:lang w:val="fr-BE"/>
        </w:rPr>
        <w:t>’</w:t>
      </w:r>
      <w:r w:rsidR="00726B9E" w:rsidRPr="00262ED8">
        <w:rPr>
          <w:rFonts w:ascii="Gill Sans MT" w:hAnsi="Gill Sans MT"/>
          <w:lang w:val="fr-BE"/>
        </w:rPr>
        <w:t>être humain à un enfermement (enfer) sur lui-même s</w:t>
      </w:r>
      <w:r w:rsidR="0080080B" w:rsidRPr="00262ED8">
        <w:rPr>
          <w:rFonts w:ascii="Gill Sans MT" w:hAnsi="Gill Sans MT"/>
          <w:lang w:val="fr-BE"/>
        </w:rPr>
        <w:t>’</w:t>
      </w:r>
      <w:r w:rsidR="00726B9E" w:rsidRPr="00262ED8">
        <w:rPr>
          <w:rFonts w:ascii="Gill Sans MT" w:hAnsi="Gill Sans MT"/>
          <w:lang w:val="fr-BE"/>
        </w:rPr>
        <w:t>il choisit volontairement et librement le mal.</w:t>
      </w:r>
    </w:p>
    <w:p w14:paraId="6D64D19C" w14:textId="77777777" w:rsidR="00935AE9" w:rsidRPr="00262ED8" w:rsidRDefault="00935AE9" w:rsidP="00935AE9">
      <w:pPr>
        <w:pStyle w:val="Paragraphedeliste"/>
        <w:jc w:val="both"/>
        <w:rPr>
          <w:rFonts w:ascii="Gill Sans MT" w:hAnsi="Gill Sans MT"/>
          <w:lang w:val="fr-BE"/>
        </w:rPr>
      </w:pPr>
    </w:p>
    <w:p w14:paraId="1EB2E0C8" w14:textId="1471CC48" w:rsidR="00935AE9" w:rsidRPr="00262ED8" w:rsidRDefault="00D13B82" w:rsidP="00726B9E">
      <w:pPr>
        <w:pStyle w:val="Paragraphedeliste"/>
        <w:jc w:val="both"/>
        <w:rPr>
          <w:rFonts w:ascii="Gill Sans MT" w:hAnsi="Gill Sans MT"/>
          <w:lang w:val="fr-BE"/>
        </w:rPr>
      </w:pPr>
      <w:r w:rsidRPr="00262ED8">
        <w:rPr>
          <w:rFonts w:ascii="Gill Sans MT" w:hAnsi="Gill Sans MT"/>
          <w:lang w:val="fr-BE"/>
        </w:rPr>
        <w:t xml:space="preserve">En nous mariant, </w:t>
      </w:r>
      <w:r w:rsidR="00726B9E" w:rsidRPr="00262ED8">
        <w:rPr>
          <w:rFonts w:ascii="Gill Sans MT" w:hAnsi="Gill Sans MT"/>
          <w:lang w:val="fr-BE"/>
        </w:rPr>
        <w:t xml:space="preserve">nous exprimons ce </w:t>
      </w:r>
      <w:r w:rsidR="0080080B" w:rsidRPr="00262ED8">
        <w:rPr>
          <w:rFonts w:ascii="Gill Sans MT" w:hAnsi="Gill Sans MT"/>
          <w:lang w:val="fr-BE"/>
        </w:rPr>
        <w:t>«</w:t>
      </w:r>
      <w:r w:rsidR="0080080B" w:rsidRPr="00262ED8">
        <w:rPr>
          <w:rFonts w:ascii="Arial" w:hAnsi="Arial" w:cs="Arial"/>
          <w:lang w:val="fr-BE"/>
        </w:rPr>
        <w:t> </w:t>
      </w:r>
      <w:r w:rsidR="00726B9E" w:rsidRPr="00262ED8">
        <w:rPr>
          <w:rFonts w:ascii="Gill Sans MT" w:hAnsi="Gill Sans MT"/>
          <w:lang w:val="fr-BE"/>
        </w:rPr>
        <w:t>salut</w:t>
      </w:r>
      <w:r w:rsidR="0080080B" w:rsidRPr="00262ED8">
        <w:rPr>
          <w:rFonts w:ascii="Arial" w:hAnsi="Arial" w:cs="Arial"/>
          <w:lang w:val="fr-BE"/>
        </w:rPr>
        <w:t> </w:t>
      </w:r>
      <w:r w:rsidR="0080080B" w:rsidRPr="00262ED8">
        <w:rPr>
          <w:rFonts w:ascii="Gill Sans MT" w:hAnsi="Gill Sans MT"/>
          <w:lang w:val="fr-BE"/>
        </w:rPr>
        <w:t>» </w:t>
      </w:r>
      <w:r w:rsidR="00726B9E" w:rsidRPr="00262ED8">
        <w:rPr>
          <w:rFonts w:ascii="Gill Sans MT" w:hAnsi="Gill Sans MT"/>
          <w:lang w:val="fr-BE"/>
        </w:rPr>
        <w:t>: nous donnons la vie au-delà de notre mort, nous choisissons de vivre pour un autre que nous (notre mari, notre femme) et non pour nous-même</w:t>
      </w:r>
      <w:r w:rsidR="0080080B" w:rsidRPr="00262ED8">
        <w:rPr>
          <w:rFonts w:ascii="Gill Sans MT" w:hAnsi="Gill Sans MT"/>
          <w:lang w:val="fr-BE"/>
        </w:rPr>
        <w:t xml:space="preserve">s </w:t>
      </w:r>
      <w:r w:rsidR="00726B9E" w:rsidRPr="00262ED8">
        <w:rPr>
          <w:rFonts w:ascii="Gill Sans MT" w:hAnsi="Gill Sans MT"/>
          <w:lang w:val="fr-BE"/>
        </w:rPr>
        <w:t>(nous ne choisissons</w:t>
      </w:r>
      <w:r w:rsidR="00935AE9" w:rsidRPr="00262ED8">
        <w:rPr>
          <w:rFonts w:ascii="Gill Sans MT" w:hAnsi="Gill Sans MT"/>
          <w:lang w:val="fr-BE"/>
        </w:rPr>
        <w:t xml:space="preserve"> pas un égocentrisme qui nous enferme sur nous-mêmes).</w:t>
      </w:r>
    </w:p>
    <w:p w14:paraId="4EC7E625" w14:textId="73BE8564" w:rsidR="00935AE9" w:rsidRPr="00262ED8" w:rsidRDefault="00935AE9" w:rsidP="00935AE9">
      <w:pPr>
        <w:pStyle w:val="Paragraphedeliste"/>
        <w:numPr>
          <w:ilvl w:val="0"/>
          <w:numId w:val="4"/>
        </w:numPr>
        <w:jc w:val="both"/>
        <w:rPr>
          <w:rFonts w:ascii="Gill Sans MT" w:hAnsi="Gill Sans MT"/>
          <w:lang w:val="fr-BE"/>
        </w:rPr>
      </w:pPr>
      <w:r w:rsidRPr="00262ED8">
        <w:rPr>
          <w:rFonts w:ascii="Gill Sans MT" w:hAnsi="Gill Sans MT"/>
          <w:lang w:val="fr-BE"/>
        </w:rPr>
        <w:t xml:space="preserve">Signe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i/>
          <w:iCs/>
          <w:lang w:val="fr-BE"/>
        </w:rPr>
        <w:t>efficace</w:t>
      </w:r>
      <w:r w:rsidR="0080080B" w:rsidRPr="00262ED8">
        <w:rPr>
          <w:rFonts w:ascii="Arial" w:hAnsi="Arial" w:cs="Arial"/>
          <w:i/>
          <w:iCs/>
          <w:lang w:val="fr-BE"/>
        </w:rPr>
        <w:t> </w:t>
      </w:r>
      <w:r w:rsidR="0080080B" w:rsidRPr="00262ED8">
        <w:rPr>
          <w:rFonts w:ascii="Gill Sans MT" w:hAnsi="Gill Sans MT"/>
          <w:i/>
          <w:iCs/>
          <w:lang w:val="fr-BE"/>
        </w:rPr>
        <w:t>»</w:t>
      </w:r>
      <w:r w:rsidR="0080080B" w:rsidRPr="00262ED8">
        <w:rPr>
          <w:rFonts w:ascii="Gill Sans MT" w:hAnsi="Gill Sans MT"/>
          <w:lang w:val="fr-BE"/>
        </w:rPr>
        <w:t> </w:t>
      </w:r>
      <w:r w:rsidRPr="00262ED8">
        <w:rPr>
          <w:rFonts w:ascii="Gill Sans MT" w:hAnsi="Gill Sans MT"/>
          <w:lang w:val="fr-BE"/>
        </w:rPr>
        <w:t>: c</w:t>
      </w:r>
      <w:r w:rsidR="0080080B" w:rsidRPr="00262ED8">
        <w:rPr>
          <w:rFonts w:ascii="Gill Sans MT" w:hAnsi="Gill Sans MT"/>
          <w:lang w:val="fr-BE"/>
        </w:rPr>
        <w:t>’</w:t>
      </w:r>
      <w:r w:rsidRPr="00262ED8">
        <w:rPr>
          <w:rFonts w:ascii="Gill Sans MT" w:hAnsi="Gill Sans MT"/>
          <w:lang w:val="fr-BE"/>
        </w:rPr>
        <w:t>est le caractère le plus profond et le plus stupéfiant du sacrement. Il n</w:t>
      </w:r>
      <w:r w:rsidR="0080080B" w:rsidRPr="00262ED8">
        <w:rPr>
          <w:rFonts w:ascii="Gill Sans MT" w:hAnsi="Gill Sans MT"/>
          <w:lang w:val="fr-BE"/>
        </w:rPr>
        <w:t>’</w:t>
      </w:r>
      <w:r w:rsidRPr="00262ED8">
        <w:rPr>
          <w:rFonts w:ascii="Gill Sans MT" w:hAnsi="Gill Sans MT"/>
          <w:lang w:val="fr-BE"/>
        </w:rPr>
        <w:t xml:space="preserve">est pas simplement signe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théorique</w:t>
      </w:r>
      <w:r w:rsidR="0080080B" w:rsidRPr="00262ED8">
        <w:rPr>
          <w:rFonts w:ascii="Arial" w:hAnsi="Arial" w:cs="Arial"/>
          <w:lang w:val="fr-BE"/>
        </w:rPr>
        <w:t> </w:t>
      </w:r>
      <w:r w:rsidR="0080080B" w:rsidRPr="00262ED8">
        <w:rPr>
          <w:rFonts w:ascii="Gill Sans MT" w:hAnsi="Gill Sans MT"/>
          <w:lang w:val="fr-BE"/>
        </w:rPr>
        <w:t>»</w:t>
      </w:r>
      <w:r w:rsidRPr="00262ED8">
        <w:rPr>
          <w:rFonts w:ascii="Gill Sans MT" w:hAnsi="Gill Sans MT"/>
          <w:lang w:val="fr-BE"/>
        </w:rPr>
        <w:t>. Il est le signe actif</w:t>
      </w:r>
      <w:r w:rsidR="0080080B" w:rsidRPr="00262ED8">
        <w:rPr>
          <w:rFonts w:ascii="Gill Sans MT" w:hAnsi="Gill Sans MT"/>
          <w:lang w:val="fr-BE"/>
        </w:rPr>
        <w:t> </w:t>
      </w:r>
      <w:r w:rsidRPr="00262ED8">
        <w:rPr>
          <w:rFonts w:ascii="Gill Sans MT" w:hAnsi="Gill Sans MT"/>
          <w:lang w:val="fr-BE"/>
        </w:rPr>
        <w:t>: il fait ce qu</w:t>
      </w:r>
      <w:r w:rsidR="0080080B" w:rsidRPr="00262ED8">
        <w:rPr>
          <w:rFonts w:ascii="Gill Sans MT" w:hAnsi="Gill Sans MT"/>
          <w:lang w:val="fr-BE"/>
        </w:rPr>
        <w:t>’</w:t>
      </w:r>
      <w:r w:rsidRPr="00262ED8">
        <w:rPr>
          <w:rFonts w:ascii="Gill Sans MT" w:hAnsi="Gill Sans MT"/>
          <w:lang w:val="fr-BE"/>
        </w:rPr>
        <w:t>il exprime, il réalise ce qu</w:t>
      </w:r>
      <w:r w:rsidR="0080080B" w:rsidRPr="00262ED8">
        <w:rPr>
          <w:rFonts w:ascii="Gill Sans MT" w:hAnsi="Gill Sans MT"/>
          <w:lang w:val="fr-BE"/>
        </w:rPr>
        <w:t>’</w:t>
      </w:r>
      <w:r w:rsidRPr="00262ED8">
        <w:rPr>
          <w:rFonts w:ascii="Gill Sans MT" w:hAnsi="Gill Sans MT"/>
          <w:lang w:val="fr-BE"/>
        </w:rPr>
        <w:t xml:space="preserve">il signifie. En </w:t>
      </w:r>
      <w:r w:rsidR="0080080B" w:rsidRPr="00262ED8">
        <w:rPr>
          <w:rFonts w:ascii="Gill Sans MT" w:hAnsi="Gill Sans MT"/>
          <w:lang w:val="fr-BE"/>
        </w:rPr>
        <w:t>nous</w:t>
      </w:r>
      <w:r w:rsidRPr="00262ED8">
        <w:rPr>
          <w:rFonts w:ascii="Gill Sans MT" w:hAnsi="Gill Sans MT"/>
          <w:lang w:val="fr-BE"/>
        </w:rPr>
        <w:t xml:space="preserve"> mariant</w:t>
      </w:r>
      <w:r w:rsidR="0080080B" w:rsidRPr="00262ED8">
        <w:rPr>
          <w:rFonts w:ascii="Gill Sans MT" w:hAnsi="Gill Sans MT"/>
          <w:lang w:val="fr-BE"/>
        </w:rPr>
        <w:t xml:space="preserve">, </w:t>
      </w:r>
      <w:r w:rsidRPr="00262ED8">
        <w:rPr>
          <w:rFonts w:ascii="Gill Sans MT" w:hAnsi="Gill Sans MT"/>
          <w:lang w:val="fr-BE"/>
        </w:rPr>
        <w:t xml:space="preserve">je suis sauvé et mon conjoint est sauvé </w:t>
      </w:r>
      <w:r w:rsidR="00733D58" w:rsidRPr="00262ED8">
        <w:rPr>
          <w:rFonts w:ascii="Gill Sans MT" w:hAnsi="Gill Sans MT"/>
          <w:lang w:val="fr-BE"/>
        </w:rPr>
        <w:t>parce que Dieu nous donne de faire ce que Dieu fait : aimer en nous donnant à autrui</w:t>
      </w:r>
      <w:r w:rsidRPr="00262ED8">
        <w:rPr>
          <w:rFonts w:ascii="Gill Sans MT" w:hAnsi="Gill Sans MT"/>
          <w:lang w:val="fr-BE"/>
        </w:rPr>
        <w:t>.</w:t>
      </w:r>
    </w:p>
    <w:p w14:paraId="6A81097D" w14:textId="2F702A9F" w:rsidR="00935AE9" w:rsidRPr="00262ED8" w:rsidRDefault="00935AE9" w:rsidP="00935AE9">
      <w:pPr>
        <w:jc w:val="both"/>
        <w:rPr>
          <w:rFonts w:ascii="Gill Sans MT" w:hAnsi="Gill Sans MT"/>
          <w:lang w:val="fr-BE"/>
        </w:rPr>
      </w:pPr>
    </w:p>
    <w:p w14:paraId="55329679" w14:textId="77777777" w:rsidR="0080080B" w:rsidRPr="00262ED8" w:rsidRDefault="0080080B" w:rsidP="00F33276">
      <w:pPr>
        <w:jc w:val="both"/>
        <w:rPr>
          <w:rFonts w:ascii="Gill Sans MT" w:hAnsi="Gill Sans MT"/>
          <w:b/>
          <w:bCs/>
          <w:sz w:val="24"/>
          <w:szCs w:val="24"/>
          <w:lang w:val="fr-BE"/>
        </w:rPr>
      </w:pPr>
    </w:p>
    <w:p w14:paraId="35B15DF5" w14:textId="77777777" w:rsidR="0080080B" w:rsidRPr="00262ED8" w:rsidRDefault="0080080B" w:rsidP="00F33276">
      <w:pPr>
        <w:jc w:val="both"/>
        <w:rPr>
          <w:rFonts w:ascii="Gill Sans MT" w:hAnsi="Gill Sans MT"/>
          <w:b/>
          <w:bCs/>
          <w:sz w:val="24"/>
          <w:szCs w:val="24"/>
          <w:lang w:val="fr-BE"/>
        </w:rPr>
      </w:pPr>
    </w:p>
    <w:p w14:paraId="505D7479" w14:textId="77777777" w:rsidR="0080080B" w:rsidRPr="00262ED8" w:rsidRDefault="0080080B" w:rsidP="00F33276">
      <w:pPr>
        <w:jc w:val="both"/>
        <w:rPr>
          <w:rFonts w:ascii="Gill Sans MT" w:hAnsi="Gill Sans MT"/>
          <w:b/>
          <w:bCs/>
          <w:sz w:val="24"/>
          <w:szCs w:val="24"/>
          <w:lang w:val="fr-BE"/>
        </w:rPr>
      </w:pPr>
    </w:p>
    <w:p w14:paraId="3473129B" w14:textId="77777777" w:rsidR="0080080B" w:rsidRPr="00262ED8" w:rsidRDefault="0080080B" w:rsidP="00F33276">
      <w:pPr>
        <w:jc w:val="both"/>
        <w:rPr>
          <w:rFonts w:ascii="Gill Sans MT" w:hAnsi="Gill Sans MT"/>
          <w:b/>
          <w:bCs/>
          <w:sz w:val="24"/>
          <w:szCs w:val="24"/>
          <w:lang w:val="fr-BE"/>
        </w:rPr>
      </w:pPr>
    </w:p>
    <w:p w14:paraId="641C1A37" w14:textId="77777777" w:rsidR="0080080B" w:rsidRPr="00262ED8" w:rsidRDefault="0080080B" w:rsidP="00F33276">
      <w:pPr>
        <w:jc w:val="both"/>
        <w:rPr>
          <w:rFonts w:ascii="Gill Sans MT" w:hAnsi="Gill Sans MT"/>
          <w:b/>
          <w:bCs/>
          <w:sz w:val="24"/>
          <w:szCs w:val="24"/>
          <w:lang w:val="fr-BE"/>
        </w:rPr>
      </w:pPr>
    </w:p>
    <w:p w14:paraId="544DFA45" w14:textId="77777777" w:rsidR="0080080B" w:rsidRPr="00262ED8" w:rsidRDefault="0080080B" w:rsidP="00F33276">
      <w:pPr>
        <w:jc w:val="both"/>
        <w:rPr>
          <w:rFonts w:ascii="Gill Sans MT" w:hAnsi="Gill Sans MT"/>
          <w:b/>
          <w:bCs/>
          <w:sz w:val="24"/>
          <w:szCs w:val="24"/>
          <w:lang w:val="fr-BE"/>
        </w:rPr>
      </w:pPr>
    </w:p>
    <w:p w14:paraId="2B621D25" w14:textId="77777777" w:rsidR="0080080B" w:rsidRPr="00262ED8" w:rsidRDefault="0080080B" w:rsidP="00F33276">
      <w:pPr>
        <w:jc w:val="both"/>
        <w:rPr>
          <w:rFonts w:ascii="Gill Sans MT" w:hAnsi="Gill Sans MT"/>
          <w:b/>
          <w:bCs/>
          <w:sz w:val="24"/>
          <w:szCs w:val="24"/>
          <w:lang w:val="fr-BE"/>
        </w:rPr>
      </w:pPr>
    </w:p>
    <w:p w14:paraId="4DE59573" w14:textId="77777777" w:rsidR="0080080B" w:rsidRPr="00262ED8" w:rsidRDefault="0080080B" w:rsidP="00F33276">
      <w:pPr>
        <w:jc w:val="both"/>
        <w:rPr>
          <w:rFonts w:ascii="Gill Sans MT" w:hAnsi="Gill Sans MT"/>
          <w:b/>
          <w:bCs/>
          <w:sz w:val="24"/>
          <w:szCs w:val="24"/>
          <w:lang w:val="fr-BE"/>
        </w:rPr>
      </w:pPr>
    </w:p>
    <w:p w14:paraId="3F731D12" w14:textId="77777777" w:rsidR="0080080B" w:rsidRPr="00262ED8" w:rsidRDefault="0080080B" w:rsidP="00F33276">
      <w:pPr>
        <w:jc w:val="both"/>
        <w:rPr>
          <w:rFonts w:ascii="Gill Sans MT" w:hAnsi="Gill Sans MT"/>
          <w:b/>
          <w:bCs/>
          <w:sz w:val="24"/>
          <w:szCs w:val="24"/>
          <w:lang w:val="fr-BE"/>
        </w:rPr>
      </w:pPr>
    </w:p>
    <w:p w14:paraId="09FAF042" w14:textId="77777777" w:rsidR="0080080B" w:rsidRPr="00262ED8" w:rsidRDefault="0080080B" w:rsidP="00F33276">
      <w:pPr>
        <w:jc w:val="both"/>
        <w:rPr>
          <w:rFonts w:ascii="Gill Sans MT" w:hAnsi="Gill Sans MT"/>
          <w:b/>
          <w:bCs/>
          <w:sz w:val="24"/>
          <w:szCs w:val="24"/>
          <w:lang w:val="fr-BE"/>
        </w:rPr>
      </w:pPr>
    </w:p>
    <w:p w14:paraId="4CB37E91" w14:textId="307B6C6A" w:rsidR="00F33276" w:rsidRPr="00262ED8" w:rsidRDefault="00F33276" w:rsidP="00F33276">
      <w:pPr>
        <w:jc w:val="both"/>
        <w:rPr>
          <w:rFonts w:ascii="Gill Sans MT" w:hAnsi="Gill Sans MT"/>
          <w:b/>
          <w:bCs/>
          <w:sz w:val="24"/>
          <w:szCs w:val="24"/>
          <w:lang w:val="fr-BE"/>
        </w:rPr>
      </w:pPr>
      <w:r w:rsidRPr="00262ED8">
        <w:rPr>
          <w:rFonts w:ascii="Gill Sans MT" w:hAnsi="Gill Sans MT"/>
          <w:b/>
          <w:bCs/>
          <w:sz w:val="24"/>
          <w:szCs w:val="24"/>
          <w:lang w:val="fr-BE"/>
        </w:rPr>
        <w:lastRenderedPageBreak/>
        <w:t>III) Pour aller plus loin (si vous voulez)</w:t>
      </w:r>
      <w:r w:rsidR="0080080B" w:rsidRPr="00262ED8">
        <w:rPr>
          <w:rFonts w:ascii="Gill Sans MT" w:hAnsi="Gill Sans MT"/>
          <w:b/>
          <w:bCs/>
          <w:sz w:val="24"/>
          <w:szCs w:val="24"/>
          <w:lang w:val="fr-BE"/>
        </w:rPr>
        <w:t> </w:t>
      </w:r>
      <w:r w:rsidRPr="00262ED8">
        <w:rPr>
          <w:rFonts w:ascii="Gill Sans MT" w:hAnsi="Gill Sans MT"/>
          <w:b/>
          <w:bCs/>
          <w:sz w:val="24"/>
          <w:szCs w:val="24"/>
          <w:lang w:val="fr-BE"/>
        </w:rPr>
        <w:t>: un texte de Blaise Pascal</w:t>
      </w:r>
      <w:r w:rsidR="0080080B" w:rsidRPr="00262ED8">
        <w:rPr>
          <w:rFonts w:ascii="Gill Sans MT" w:hAnsi="Gill Sans MT"/>
          <w:b/>
          <w:bCs/>
          <w:sz w:val="24"/>
          <w:szCs w:val="24"/>
          <w:lang w:val="fr-BE"/>
        </w:rPr>
        <w:t> </w:t>
      </w:r>
      <w:r w:rsidRPr="00262ED8">
        <w:rPr>
          <w:rFonts w:ascii="Gill Sans MT" w:hAnsi="Gill Sans MT"/>
          <w:b/>
          <w:bCs/>
          <w:sz w:val="24"/>
          <w:szCs w:val="24"/>
          <w:lang w:val="fr-BE"/>
        </w:rPr>
        <w:t xml:space="preserve">: </w:t>
      </w:r>
      <w:hyperlink r:id="rId10" w:history="1">
        <w:r w:rsidRPr="00262ED8">
          <w:rPr>
            <w:rStyle w:val="Lienhypertexte"/>
            <w:rFonts w:ascii="Gill Sans MT" w:hAnsi="Gill Sans MT"/>
            <w:b/>
            <w:bCs/>
            <w:sz w:val="24"/>
            <w:szCs w:val="24"/>
            <w:lang w:val="fr-BE"/>
          </w:rPr>
          <w:t xml:space="preserve">les trois ordres </w:t>
        </w:r>
      </w:hyperlink>
      <w:r w:rsidRPr="00262ED8">
        <w:rPr>
          <w:rFonts w:ascii="Gill Sans MT" w:hAnsi="Gill Sans MT"/>
          <w:b/>
          <w:bCs/>
          <w:sz w:val="24"/>
          <w:szCs w:val="24"/>
          <w:lang w:val="fr-BE"/>
        </w:rPr>
        <w:t>(de grandeur)</w:t>
      </w:r>
    </w:p>
    <w:p w14:paraId="482EAB25" w14:textId="66CB0E6E" w:rsidR="00F33276" w:rsidRPr="00262ED8" w:rsidRDefault="00F33276" w:rsidP="00F33276">
      <w:pPr>
        <w:jc w:val="both"/>
        <w:rPr>
          <w:rFonts w:ascii="Gill Sans MT" w:hAnsi="Gill Sans MT"/>
          <w:lang w:val="fr-BE"/>
        </w:rPr>
      </w:pPr>
      <w:r w:rsidRPr="00262ED8">
        <w:rPr>
          <w:rFonts w:ascii="Gill Sans MT" w:hAnsi="Gill Sans MT"/>
          <w:lang w:val="fr-BE"/>
        </w:rPr>
        <w:t>Pour le scientifique et penseur Blaise Pascal, l</w:t>
      </w:r>
      <w:r w:rsidR="0080080B" w:rsidRPr="00262ED8">
        <w:rPr>
          <w:rFonts w:ascii="Gill Sans MT" w:hAnsi="Gill Sans MT"/>
          <w:lang w:val="fr-BE"/>
        </w:rPr>
        <w:t>’</w:t>
      </w:r>
      <w:r w:rsidRPr="00262ED8">
        <w:rPr>
          <w:rFonts w:ascii="Gill Sans MT" w:hAnsi="Gill Sans MT"/>
          <w:lang w:val="fr-BE"/>
        </w:rPr>
        <w:t>être humain peut être grand dans trois ordre</w:t>
      </w:r>
      <w:r w:rsidR="0080080B" w:rsidRPr="00262ED8">
        <w:rPr>
          <w:rFonts w:ascii="Gill Sans MT" w:hAnsi="Gill Sans MT"/>
          <w:lang w:val="fr-BE"/>
        </w:rPr>
        <w:t xml:space="preserve">s </w:t>
      </w:r>
      <w:r w:rsidRPr="00262ED8">
        <w:rPr>
          <w:rFonts w:ascii="Gill Sans MT" w:hAnsi="Gill Sans MT"/>
          <w:lang w:val="fr-BE"/>
        </w:rPr>
        <w:t>de grandeur :</w:t>
      </w:r>
    </w:p>
    <w:p w14:paraId="647BEF3C" w14:textId="77777777" w:rsidR="00F33276" w:rsidRPr="00262ED8" w:rsidRDefault="00F33276" w:rsidP="00F33276">
      <w:pPr>
        <w:jc w:val="both"/>
        <w:rPr>
          <w:rFonts w:ascii="Gill Sans MT" w:hAnsi="Gill Sans MT"/>
          <w:lang w:val="fr-BE"/>
        </w:rPr>
      </w:pPr>
    </w:p>
    <w:p w14:paraId="7D1FEC27" w14:textId="768BE43F" w:rsidR="00F33276" w:rsidRPr="00262ED8" w:rsidRDefault="00F33276" w:rsidP="00F33276">
      <w:pPr>
        <w:pStyle w:val="Paragraphedeliste"/>
        <w:numPr>
          <w:ilvl w:val="0"/>
          <w:numId w:val="5"/>
        </w:numPr>
        <w:jc w:val="both"/>
        <w:rPr>
          <w:rFonts w:ascii="Gill Sans MT" w:hAnsi="Gill Sans MT"/>
          <w:u w:val="single"/>
          <w:lang w:val="fr-BE"/>
        </w:rPr>
      </w:pP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 xml:space="preserve">ordre des </w:t>
      </w:r>
      <w:r w:rsidR="0080080B" w:rsidRPr="00262ED8">
        <w:rPr>
          <w:rFonts w:ascii="Gill Sans MT" w:hAnsi="Gill Sans MT"/>
          <w:u w:val="single"/>
          <w:lang w:val="fr-BE"/>
        </w:rPr>
        <w:t>«</w:t>
      </w:r>
      <w:r w:rsidR="0080080B" w:rsidRPr="00262ED8">
        <w:rPr>
          <w:rFonts w:ascii="Arial" w:hAnsi="Arial" w:cs="Arial"/>
          <w:u w:val="single"/>
          <w:lang w:val="fr-BE"/>
        </w:rPr>
        <w:t> </w:t>
      </w:r>
      <w:r w:rsidRPr="00262ED8">
        <w:rPr>
          <w:rFonts w:ascii="Gill Sans MT" w:hAnsi="Gill Sans MT"/>
          <w:u w:val="single"/>
          <w:lang w:val="fr-BE"/>
        </w:rPr>
        <w:t>corps</w:t>
      </w:r>
      <w:r w:rsidR="0080080B" w:rsidRPr="00262ED8">
        <w:rPr>
          <w:rFonts w:ascii="Arial" w:hAnsi="Arial" w:cs="Arial"/>
          <w:u w:val="single"/>
          <w:lang w:val="fr-BE"/>
        </w:rPr>
        <w:t> </w:t>
      </w:r>
      <w:r w:rsidR="0080080B" w:rsidRPr="00262ED8">
        <w:rPr>
          <w:rFonts w:ascii="Gill Sans MT" w:hAnsi="Gill Sans MT"/>
          <w:u w:val="single"/>
          <w:lang w:val="fr-BE"/>
        </w:rPr>
        <w:t>»</w:t>
      </w:r>
      <w:r w:rsidRPr="00262ED8">
        <w:rPr>
          <w:rFonts w:ascii="Gill Sans MT" w:hAnsi="Gill Sans MT"/>
          <w:u w:val="single"/>
          <w:lang w:val="fr-BE"/>
        </w:rPr>
        <w:t>, l</w:t>
      </w:r>
      <w:r w:rsidR="0080080B" w:rsidRPr="00262ED8">
        <w:rPr>
          <w:rFonts w:ascii="Gill Sans MT" w:hAnsi="Gill Sans MT"/>
          <w:u w:val="single"/>
          <w:lang w:val="fr-BE"/>
        </w:rPr>
        <w:t>’</w:t>
      </w:r>
      <w:r w:rsidRPr="00262ED8">
        <w:rPr>
          <w:rFonts w:ascii="Gill Sans MT" w:hAnsi="Gill Sans MT"/>
          <w:u w:val="single"/>
          <w:lang w:val="fr-BE"/>
        </w:rPr>
        <w:t xml:space="preserve">ordre </w:t>
      </w:r>
      <w:r w:rsidR="0080080B" w:rsidRPr="00262ED8">
        <w:rPr>
          <w:rFonts w:ascii="Gill Sans MT" w:hAnsi="Gill Sans MT"/>
          <w:u w:val="single"/>
          <w:lang w:val="fr-BE"/>
        </w:rPr>
        <w:t>«</w:t>
      </w:r>
      <w:r w:rsidR="0080080B" w:rsidRPr="00262ED8">
        <w:rPr>
          <w:rFonts w:ascii="Arial" w:hAnsi="Arial" w:cs="Arial"/>
          <w:u w:val="single"/>
          <w:lang w:val="fr-BE"/>
        </w:rPr>
        <w:t> </w:t>
      </w:r>
      <w:r w:rsidRPr="00262ED8">
        <w:rPr>
          <w:rFonts w:ascii="Gill Sans MT" w:hAnsi="Gill Sans MT"/>
          <w:u w:val="single"/>
          <w:lang w:val="fr-BE"/>
        </w:rPr>
        <w:t>matériel</w:t>
      </w:r>
      <w:r w:rsidR="0080080B" w:rsidRPr="00262ED8">
        <w:rPr>
          <w:rFonts w:ascii="Arial" w:hAnsi="Arial" w:cs="Arial"/>
          <w:u w:val="single"/>
          <w:lang w:val="fr-BE"/>
        </w:rPr>
        <w:t> </w:t>
      </w:r>
      <w:r w:rsidR="0080080B" w:rsidRPr="00262ED8">
        <w:rPr>
          <w:rFonts w:ascii="Gill Sans MT" w:hAnsi="Gill Sans MT"/>
          <w:u w:val="single"/>
          <w:lang w:val="fr-BE"/>
        </w:rPr>
        <w:t>»</w:t>
      </w:r>
    </w:p>
    <w:p w14:paraId="3D365ADB" w14:textId="694863B0" w:rsidR="00F33276" w:rsidRPr="00262ED8" w:rsidRDefault="00F33276" w:rsidP="00F33276">
      <w:pPr>
        <w:pStyle w:val="Paragraphedeliste"/>
        <w:ind w:left="778"/>
        <w:jc w:val="both"/>
        <w:rPr>
          <w:rFonts w:ascii="Gill Sans MT" w:hAnsi="Gill Sans MT"/>
          <w:lang w:val="fr-BE"/>
        </w:rPr>
      </w:pPr>
    </w:p>
    <w:p w14:paraId="192558DE" w14:textId="48742148" w:rsidR="00F33276" w:rsidRPr="00262ED8" w:rsidRDefault="00F33276" w:rsidP="00F33276">
      <w:pPr>
        <w:pStyle w:val="Paragraphedeliste"/>
        <w:ind w:left="778"/>
        <w:jc w:val="both"/>
        <w:rPr>
          <w:rFonts w:ascii="Gill Sans MT" w:hAnsi="Gill Sans MT"/>
          <w:lang w:val="fr-BE"/>
        </w:rPr>
      </w:pPr>
      <w:r w:rsidRPr="00262ED8">
        <w:rPr>
          <w:rFonts w:ascii="Gill Sans MT" w:hAnsi="Gill Sans MT"/>
          <w:lang w:val="fr-BE"/>
        </w:rPr>
        <w:t>C</w:t>
      </w:r>
      <w:r w:rsidR="0080080B" w:rsidRPr="00262ED8">
        <w:rPr>
          <w:rFonts w:ascii="Gill Sans MT" w:hAnsi="Gill Sans MT"/>
          <w:lang w:val="fr-BE"/>
        </w:rPr>
        <w:t>’</w:t>
      </w:r>
      <w:r w:rsidRPr="00262ED8">
        <w:rPr>
          <w:rFonts w:ascii="Gill Sans MT" w:hAnsi="Gill Sans MT"/>
          <w:lang w:val="fr-BE"/>
        </w:rPr>
        <w:t xml:space="preserve">est la grandeur des riches, des puissants dans la société, des sportifs, des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beaux gosses</w:t>
      </w:r>
      <w:r w:rsidR="0080080B" w:rsidRPr="00262ED8">
        <w:rPr>
          <w:rFonts w:ascii="Arial" w:hAnsi="Arial" w:cs="Arial"/>
          <w:lang w:val="fr-BE"/>
        </w:rPr>
        <w:t> </w:t>
      </w:r>
      <w:r w:rsidR="0080080B" w:rsidRPr="00262ED8">
        <w:rPr>
          <w:rFonts w:ascii="Gill Sans MT" w:hAnsi="Gill Sans MT"/>
          <w:lang w:val="fr-BE"/>
        </w:rPr>
        <w:t>»</w:t>
      </w:r>
      <w:r w:rsidR="006607EF" w:rsidRPr="00262ED8">
        <w:rPr>
          <w:rFonts w:ascii="Gill Sans MT" w:hAnsi="Gill Sans MT"/>
          <w:lang w:val="fr-BE"/>
        </w:rPr>
        <w:t>, etc.</w:t>
      </w:r>
    </w:p>
    <w:p w14:paraId="0408D574" w14:textId="61F16934" w:rsidR="006607EF" w:rsidRPr="00262ED8" w:rsidRDefault="006607EF" w:rsidP="00F33276">
      <w:pPr>
        <w:pStyle w:val="Paragraphedeliste"/>
        <w:ind w:left="778"/>
        <w:jc w:val="both"/>
        <w:rPr>
          <w:rFonts w:ascii="Gill Sans MT" w:hAnsi="Gill Sans MT"/>
          <w:lang w:val="fr-BE"/>
        </w:rPr>
      </w:pPr>
    </w:p>
    <w:p w14:paraId="055DD439" w14:textId="52563201" w:rsidR="006607EF" w:rsidRPr="00262ED8" w:rsidRDefault="006607EF" w:rsidP="00F33276">
      <w:pPr>
        <w:pStyle w:val="Paragraphedeliste"/>
        <w:ind w:left="778"/>
        <w:jc w:val="both"/>
        <w:rPr>
          <w:rFonts w:ascii="Gill Sans MT" w:hAnsi="Gill Sans MT"/>
          <w:lang w:val="fr-BE"/>
        </w:rPr>
      </w:pPr>
      <w:r w:rsidRPr="00262ED8">
        <w:rPr>
          <w:rFonts w:ascii="Gill Sans MT" w:hAnsi="Gill Sans MT"/>
          <w:lang w:val="fr-BE"/>
        </w:rPr>
        <w:t>C</w:t>
      </w:r>
      <w:r w:rsidR="0080080B" w:rsidRPr="00262ED8">
        <w:rPr>
          <w:rFonts w:ascii="Gill Sans MT" w:hAnsi="Gill Sans MT"/>
          <w:lang w:val="fr-BE"/>
        </w:rPr>
        <w:t>’</w:t>
      </w:r>
      <w:r w:rsidRPr="00262ED8">
        <w:rPr>
          <w:rFonts w:ascii="Gill Sans MT" w:hAnsi="Gill Sans MT"/>
          <w:lang w:val="fr-BE"/>
        </w:rPr>
        <w:t>est bien. Il n</w:t>
      </w:r>
      <w:r w:rsidR="0080080B" w:rsidRPr="00262ED8">
        <w:rPr>
          <w:rFonts w:ascii="Gill Sans MT" w:hAnsi="Gill Sans MT"/>
          <w:lang w:val="fr-BE"/>
        </w:rPr>
        <w:t>’</w:t>
      </w:r>
      <w:r w:rsidRPr="00262ED8">
        <w:rPr>
          <w:rFonts w:ascii="Gill Sans MT" w:hAnsi="Gill Sans MT"/>
          <w:lang w:val="fr-BE"/>
        </w:rPr>
        <w:t>y a pas à dévaloriser ce type de grandeur a priori.</w:t>
      </w:r>
    </w:p>
    <w:p w14:paraId="51B49E3A" w14:textId="19270059" w:rsidR="006607EF" w:rsidRPr="00262ED8" w:rsidRDefault="006607EF" w:rsidP="00F33276">
      <w:pPr>
        <w:pStyle w:val="Paragraphedeliste"/>
        <w:ind w:left="778"/>
        <w:jc w:val="both"/>
        <w:rPr>
          <w:rFonts w:ascii="Gill Sans MT" w:hAnsi="Gill Sans MT"/>
          <w:lang w:val="fr-BE"/>
        </w:rPr>
      </w:pPr>
    </w:p>
    <w:p w14:paraId="084511AE" w14:textId="668CDCFF" w:rsidR="006607EF" w:rsidRPr="00262ED8" w:rsidRDefault="006607EF" w:rsidP="00F33276">
      <w:pPr>
        <w:pStyle w:val="Paragraphedeliste"/>
        <w:ind w:left="778"/>
        <w:jc w:val="both"/>
        <w:rPr>
          <w:rFonts w:ascii="Gill Sans MT" w:hAnsi="Gill Sans MT"/>
          <w:lang w:val="fr-BE"/>
        </w:rPr>
      </w:pPr>
      <w:r w:rsidRPr="00262ED8">
        <w:rPr>
          <w:rFonts w:ascii="Gill Sans MT" w:hAnsi="Gill Sans MT"/>
          <w:lang w:val="fr-BE"/>
        </w:rPr>
        <w:t xml:space="preserve">Le mariage permet de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grandir</w:t>
      </w:r>
      <w:r w:rsidR="0080080B" w:rsidRPr="00262ED8">
        <w:rPr>
          <w:rFonts w:ascii="Arial" w:hAnsi="Arial" w:cs="Arial"/>
          <w:lang w:val="fr-BE"/>
        </w:rPr>
        <w:t> </w:t>
      </w:r>
      <w:r w:rsidR="0080080B" w:rsidRPr="00262ED8">
        <w:rPr>
          <w:rFonts w:ascii="Gill Sans MT" w:hAnsi="Gill Sans MT"/>
          <w:lang w:val="fr-BE"/>
        </w:rPr>
        <w:t>»</w:t>
      </w:r>
      <w:r w:rsidRPr="00262ED8">
        <w:rPr>
          <w:rFonts w:ascii="Gill Sans MT" w:hAnsi="Gill Sans MT"/>
          <w:lang w:val="fr-BE"/>
        </w:rPr>
        <w:t xml:space="preserve"> dans cet ordre de grandeur</w:t>
      </w:r>
      <w:r w:rsidR="0080080B" w:rsidRPr="00262ED8">
        <w:rPr>
          <w:rFonts w:ascii="Gill Sans MT" w:hAnsi="Gill Sans MT"/>
          <w:lang w:val="fr-BE"/>
        </w:rPr>
        <w:t> </w:t>
      </w:r>
      <w:r w:rsidRPr="00262ED8">
        <w:rPr>
          <w:rFonts w:ascii="Gill Sans MT" w:hAnsi="Gill Sans MT"/>
          <w:lang w:val="fr-BE"/>
        </w:rPr>
        <w:t>: en mettant en commun nos salaires, nos richesses, les mariés, mais aussi les cohabitants légaux et ceux qui choisissent l</w:t>
      </w:r>
      <w:r w:rsidR="0080080B" w:rsidRPr="00262ED8">
        <w:rPr>
          <w:rFonts w:ascii="Gill Sans MT" w:hAnsi="Gill Sans MT"/>
          <w:lang w:val="fr-BE"/>
        </w:rPr>
        <w:t>’</w:t>
      </w:r>
      <w:r w:rsidRPr="00262ED8">
        <w:rPr>
          <w:rFonts w:ascii="Gill Sans MT" w:hAnsi="Gill Sans MT"/>
          <w:lang w:val="fr-BE"/>
        </w:rPr>
        <w:t xml:space="preserve">union libre, sont plus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riches</w:t>
      </w:r>
      <w:r w:rsidR="0080080B" w:rsidRPr="00262ED8">
        <w:rPr>
          <w:rFonts w:ascii="Arial" w:hAnsi="Arial" w:cs="Arial"/>
          <w:lang w:val="fr-BE"/>
        </w:rPr>
        <w:t> </w:t>
      </w:r>
      <w:r w:rsidR="0080080B" w:rsidRPr="00262ED8">
        <w:rPr>
          <w:rFonts w:ascii="Gill Sans MT" w:hAnsi="Gill Sans MT"/>
          <w:lang w:val="fr-BE"/>
        </w:rPr>
        <w:t>»</w:t>
      </w:r>
      <w:r w:rsidRPr="00262ED8">
        <w:rPr>
          <w:rFonts w:ascii="Gill Sans MT" w:hAnsi="Gill Sans MT"/>
          <w:lang w:val="fr-BE"/>
        </w:rPr>
        <w:t xml:space="preserve"> matériellement.</w:t>
      </w:r>
    </w:p>
    <w:p w14:paraId="5E7F7E96" w14:textId="5C282BDD" w:rsidR="006607EF" w:rsidRPr="00262ED8" w:rsidRDefault="006607EF" w:rsidP="00F33276">
      <w:pPr>
        <w:pStyle w:val="Paragraphedeliste"/>
        <w:ind w:left="778"/>
        <w:jc w:val="both"/>
        <w:rPr>
          <w:rFonts w:ascii="Gill Sans MT" w:hAnsi="Gill Sans MT"/>
          <w:lang w:val="fr-BE"/>
        </w:rPr>
      </w:pPr>
    </w:p>
    <w:p w14:paraId="0C27A24B" w14:textId="6811CA13" w:rsidR="006607EF" w:rsidRPr="00262ED8" w:rsidRDefault="006607EF" w:rsidP="00F33276">
      <w:pPr>
        <w:pStyle w:val="Paragraphedeliste"/>
        <w:ind w:left="778"/>
        <w:jc w:val="both"/>
        <w:rPr>
          <w:rFonts w:ascii="Gill Sans MT" w:hAnsi="Gill Sans MT"/>
          <w:lang w:val="fr-BE"/>
        </w:rPr>
      </w:pPr>
      <w:r w:rsidRPr="00262ED8">
        <w:rPr>
          <w:rFonts w:ascii="Gill Sans MT" w:hAnsi="Gill Sans MT"/>
          <w:lang w:val="fr-BE"/>
        </w:rPr>
        <w:t>C</w:t>
      </w:r>
      <w:r w:rsidR="0080080B" w:rsidRPr="00262ED8">
        <w:rPr>
          <w:rFonts w:ascii="Gill Sans MT" w:hAnsi="Gill Sans MT"/>
          <w:lang w:val="fr-BE"/>
        </w:rPr>
        <w:t>’</w:t>
      </w:r>
      <w:r w:rsidRPr="00262ED8">
        <w:rPr>
          <w:rFonts w:ascii="Gill Sans MT" w:hAnsi="Gill Sans MT"/>
          <w:lang w:val="fr-BE"/>
        </w:rPr>
        <w:t>est important. C</w:t>
      </w:r>
      <w:r w:rsidR="0080080B" w:rsidRPr="00262ED8">
        <w:rPr>
          <w:rFonts w:ascii="Gill Sans MT" w:hAnsi="Gill Sans MT"/>
          <w:lang w:val="fr-BE"/>
        </w:rPr>
        <w:t>’</w:t>
      </w:r>
      <w:r w:rsidRPr="00262ED8">
        <w:rPr>
          <w:rFonts w:ascii="Gill Sans MT" w:hAnsi="Gill Sans MT"/>
          <w:lang w:val="fr-BE"/>
        </w:rPr>
        <w:t>est bon.</w:t>
      </w:r>
    </w:p>
    <w:p w14:paraId="1A6827A9" w14:textId="28C6365E" w:rsidR="006607EF" w:rsidRPr="00262ED8" w:rsidRDefault="006607EF" w:rsidP="00F33276">
      <w:pPr>
        <w:pStyle w:val="Paragraphedeliste"/>
        <w:ind w:left="778"/>
        <w:jc w:val="both"/>
        <w:rPr>
          <w:rFonts w:ascii="Gill Sans MT" w:hAnsi="Gill Sans MT"/>
          <w:lang w:val="fr-BE"/>
        </w:rPr>
      </w:pPr>
    </w:p>
    <w:p w14:paraId="572081EC" w14:textId="5C842A20" w:rsidR="006607EF" w:rsidRPr="00262ED8" w:rsidRDefault="006607EF" w:rsidP="006607EF">
      <w:pPr>
        <w:pStyle w:val="Paragraphedeliste"/>
        <w:numPr>
          <w:ilvl w:val="0"/>
          <w:numId w:val="5"/>
        </w:numPr>
        <w:jc w:val="both"/>
        <w:rPr>
          <w:rFonts w:ascii="Gill Sans MT" w:hAnsi="Gill Sans MT"/>
          <w:u w:val="single"/>
          <w:lang w:val="fr-BE"/>
        </w:rPr>
      </w:pP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 xml:space="preserve">ordre de </w:t>
      </w:r>
      <w:r w:rsidR="0080080B" w:rsidRPr="00262ED8">
        <w:rPr>
          <w:rFonts w:ascii="Gill Sans MT" w:hAnsi="Gill Sans MT"/>
          <w:u w:val="single"/>
          <w:lang w:val="fr-BE"/>
        </w:rPr>
        <w:t>«</w:t>
      </w:r>
      <w:r w:rsidR="0080080B" w:rsidRPr="00262ED8">
        <w:rPr>
          <w:rFonts w:ascii="Arial" w:hAnsi="Arial" w:cs="Arial"/>
          <w:u w:val="single"/>
          <w:lang w:val="fr-BE"/>
        </w:rPr>
        <w:t> </w:t>
      </w: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esprit</w:t>
      </w:r>
      <w:r w:rsidR="0080080B" w:rsidRPr="00262ED8">
        <w:rPr>
          <w:rFonts w:ascii="Arial" w:hAnsi="Arial" w:cs="Arial"/>
          <w:u w:val="single"/>
          <w:lang w:val="fr-BE"/>
        </w:rPr>
        <w:t> </w:t>
      </w:r>
      <w:r w:rsidR="0080080B" w:rsidRPr="00262ED8">
        <w:rPr>
          <w:rFonts w:ascii="Gill Sans MT" w:hAnsi="Gill Sans MT"/>
          <w:u w:val="single"/>
          <w:lang w:val="fr-BE"/>
        </w:rPr>
        <w:t>»</w:t>
      </w:r>
      <w:r w:rsidRPr="00262ED8">
        <w:rPr>
          <w:rFonts w:ascii="Gill Sans MT" w:hAnsi="Gill Sans MT"/>
          <w:u w:val="single"/>
          <w:lang w:val="fr-BE"/>
        </w:rPr>
        <w:t>, de l</w:t>
      </w:r>
      <w:r w:rsidR="0080080B" w:rsidRPr="00262ED8">
        <w:rPr>
          <w:rFonts w:ascii="Gill Sans MT" w:hAnsi="Gill Sans MT"/>
          <w:u w:val="single"/>
          <w:lang w:val="fr-BE"/>
        </w:rPr>
        <w:t>’</w:t>
      </w:r>
      <w:r w:rsidRPr="00262ED8">
        <w:rPr>
          <w:rFonts w:ascii="Gill Sans MT" w:hAnsi="Gill Sans MT"/>
          <w:u w:val="single"/>
          <w:lang w:val="fr-BE"/>
        </w:rPr>
        <w:t>intelligence</w:t>
      </w:r>
    </w:p>
    <w:p w14:paraId="74BA5630" w14:textId="2B896CF2" w:rsidR="006607EF" w:rsidRPr="00262ED8" w:rsidRDefault="006607EF" w:rsidP="006607EF">
      <w:pPr>
        <w:pStyle w:val="Paragraphedeliste"/>
        <w:ind w:left="778"/>
        <w:jc w:val="both"/>
        <w:rPr>
          <w:rFonts w:ascii="Gill Sans MT" w:hAnsi="Gill Sans MT"/>
          <w:lang w:val="fr-BE"/>
        </w:rPr>
      </w:pPr>
    </w:p>
    <w:p w14:paraId="52253CFB" w14:textId="3BA91AB8" w:rsidR="006607EF" w:rsidRPr="00262ED8" w:rsidRDefault="006607EF" w:rsidP="006607EF">
      <w:pPr>
        <w:pStyle w:val="Paragraphedeliste"/>
        <w:ind w:left="778"/>
        <w:jc w:val="both"/>
        <w:rPr>
          <w:rFonts w:ascii="Gill Sans MT" w:hAnsi="Gill Sans MT"/>
          <w:lang w:val="fr-BE"/>
        </w:rPr>
      </w:pPr>
      <w:r w:rsidRPr="00262ED8">
        <w:rPr>
          <w:rFonts w:ascii="Gill Sans MT" w:hAnsi="Gill Sans MT"/>
          <w:lang w:val="fr-BE"/>
        </w:rPr>
        <w:t>C</w:t>
      </w:r>
      <w:r w:rsidR="0080080B" w:rsidRPr="00262ED8">
        <w:rPr>
          <w:rFonts w:ascii="Gill Sans MT" w:hAnsi="Gill Sans MT"/>
          <w:lang w:val="fr-BE"/>
        </w:rPr>
        <w:t>’</w:t>
      </w:r>
      <w:r w:rsidRPr="00262ED8">
        <w:rPr>
          <w:rFonts w:ascii="Gill Sans MT" w:hAnsi="Gill Sans MT"/>
          <w:lang w:val="fr-BE"/>
        </w:rPr>
        <w:t>est la grandeur de l</w:t>
      </w:r>
      <w:r w:rsidR="0080080B" w:rsidRPr="00262ED8">
        <w:rPr>
          <w:rFonts w:ascii="Gill Sans MT" w:hAnsi="Gill Sans MT"/>
          <w:lang w:val="fr-BE"/>
        </w:rPr>
        <w:t>’</w:t>
      </w:r>
      <w:r w:rsidRPr="00262ED8">
        <w:rPr>
          <w:rFonts w:ascii="Gill Sans MT" w:hAnsi="Gill Sans MT"/>
          <w:lang w:val="fr-BE"/>
        </w:rPr>
        <w:t>intelligence, des scientifiques, des artistes, des inventeurs...</w:t>
      </w:r>
    </w:p>
    <w:p w14:paraId="157FF0EC" w14:textId="684A57FC" w:rsidR="006607EF" w:rsidRPr="00262ED8" w:rsidRDefault="006607EF" w:rsidP="006607EF">
      <w:pPr>
        <w:pStyle w:val="Paragraphedeliste"/>
        <w:ind w:left="778"/>
        <w:jc w:val="both"/>
        <w:rPr>
          <w:rFonts w:ascii="Gill Sans MT" w:hAnsi="Gill Sans MT"/>
          <w:lang w:val="fr-BE"/>
        </w:rPr>
      </w:pPr>
    </w:p>
    <w:p w14:paraId="6B56D9C3" w14:textId="40EFF41E" w:rsidR="00816767" w:rsidRPr="00262ED8" w:rsidRDefault="006607EF" w:rsidP="006607EF">
      <w:pPr>
        <w:pStyle w:val="Paragraphedeliste"/>
        <w:ind w:left="778"/>
        <w:jc w:val="both"/>
        <w:rPr>
          <w:rFonts w:ascii="Gill Sans MT" w:hAnsi="Gill Sans MT"/>
          <w:lang w:val="fr-BE"/>
        </w:rPr>
      </w:pPr>
      <w:r w:rsidRPr="00262ED8">
        <w:rPr>
          <w:rFonts w:ascii="Gill Sans MT" w:hAnsi="Gill Sans MT"/>
          <w:lang w:val="fr-BE"/>
        </w:rPr>
        <w:t xml:space="preserve">Pour </w:t>
      </w:r>
      <w:r w:rsidR="00C90ECC" w:rsidRPr="00262ED8">
        <w:rPr>
          <w:rFonts w:ascii="Gill Sans MT" w:hAnsi="Gill Sans MT"/>
          <w:lang w:val="fr-BE"/>
        </w:rPr>
        <w:t>B</w:t>
      </w:r>
      <w:r w:rsidRPr="00262ED8">
        <w:rPr>
          <w:rFonts w:ascii="Gill Sans MT" w:hAnsi="Gill Sans MT"/>
          <w:lang w:val="fr-BE"/>
        </w:rPr>
        <w:t xml:space="preserve">laise </w:t>
      </w:r>
      <w:r w:rsidR="00C90ECC" w:rsidRPr="00262ED8">
        <w:rPr>
          <w:rFonts w:ascii="Gill Sans MT" w:hAnsi="Gill Sans MT"/>
          <w:lang w:val="fr-BE"/>
        </w:rPr>
        <w:t>P</w:t>
      </w:r>
      <w:r w:rsidRPr="00262ED8">
        <w:rPr>
          <w:rFonts w:ascii="Gill Sans MT" w:hAnsi="Gill Sans MT"/>
          <w:lang w:val="fr-BE"/>
        </w:rPr>
        <w:t>ascal, la distance entre ces deux ordres de grandeur est infinie</w:t>
      </w:r>
      <w:r w:rsidR="00816767" w:rsidRPr="00262ED8">
        <w:rPr>
          <w:rFonts w:ascii="Gill Sans MT" w:hAnsi="Gill Sans MT"/>
          <w:lang w:val="fr-BE"/>
        </w:rPr>
        <w:t>.</w:t>
      </w:r>
    </w:p>
    <w:p w14:paraId="096BD751" w14:textId="77777777" w:rsidR="00816767" w:rsidRPr="00262ED8" w:rsidRDefault="00816767" w:rsidP="006607EF">
      <w:pPr>
        <w:pStyle w:val="Paragraphedeliste"/>
        <w:ind w:left="778"/>
        <w:jc w:val="both"/>
        <w:rPr>
          <w:rFonts w:ascii="Gill Sans MT" w:hAnsi="Gill Sans MT"/>
          <w:lang w:val="fr-BE"/>
        </w:rPr>
      </w:pPr>
    </w:p>
    <w:p w14:paraId="5AD4A298" w14:textId="395582D8" w:rsidR="00816767" w:rsidRPr="00262ED8" w:rsidRDefault="00816767" w:rsidP="006607EF">
      <w:pPr>
        <w:pStyle w:val="Paragraphedeliste"/>
        <w:ind w:left="778"/>
        <w:jc w:val="both"/>
        <w:rPr>
          <w:rFonts w:ascii="Gill Sans MT" w:hAnsi="Gill Sans MT"/>
          <w:lang w:val="fr-BE"/>
        </w:rPr>
      </w:pPr>
      <w:r w:rsidRPr="00262ED8">
        <w:rPr>
          <w:rFonts w:ascii="Gill Sans MT" w:hAnsi="Gill Sans MT"/>
          <w:lang w:val="fr-BE"/>
        </w:rPr>
        <w:t>La vie de couple permet aussi de grandir en intelligence</w:t>
      </w:r>
      <w:r w:rsidR="0080080B" w:rsidRPr="00262ED8">
        <w:rPr>
          <w:rFonts w:ascii="Gill Sans MT" w:hAnsi="Gill Sans MT"/>
          <w:lang w:val="fr-BE"/>
        </w:rPr>
        <w:t> </w:t>
      </w:r>
      <w:r w:rsidRPr="00262ED8">
        <w:rPr>
          <w:rFonts w:ascii="Gill Sans MT" w:hAnsi="Gill Sans MT"/>
          <w:lang w:val="fr-BE"/>
        </w:rPr>
        <w:t>: deux cerveaux font mieux qu</w:t>
      </w:r>
      <w:r w:rsidR="0080080B" w:rsidRPr="00262ED8">
        <w:rPr>
          <w:rFonts w:ascii="Gill Sans MT" w:hAnsi="Gill Sans MT"/>
          <w:lang w:val="fr-BE"/>
        </w:rPr>
        <w:t>’</w:t>
      </w:r>
      <w:r w:rsidRPr="00262ED8">
        <w:rPr>
          <w:rFonts w:ascii="Gill Sans MT" w:hAnsi="Gill Sans MT"/>
          <w:lang w:val="fr-BE"/>
        </w:rPr>
        <w:t>un et mon cerveau devient plus performant grâce à la communication avec mon conjoint.</w:t>
      </w:r>
    </w:p>
    <w:p w14:paraId="6B17C442" w14:textId="77777777" w:rsidR="00816767" w:rsidRPr="00262ED8" w:rsidRDefault="00816767" w:rsidP="006607EF">
      <w:pPr>
        <w:pStyle w:val="Paragraphedeliste"/>
        <w:ind w:left="778"/>
        <w:jc w:val="both"/>
        <w:rPr>
          <w:rFonts w:ascii="Gill Sans MT" w:hAnsi="Gill Sans MT"/>
          <w:lang w:val="fr-BE"/>
        </w:rPr>
      </w:pPr>
    </w:p>
    <w:p w14:paraId="165502CE" w14:textId="15230819" w:rsidR="00816767" w:rsidRPr="00262ED8" w:rsidRDefault="00816767" w:rsidP="00816767">
      <w:pPr>
        <w:pStyle w:val="Paragraphedeliste"/>
        <w:numPr>
          <w:ilvl w:val="0"/>
          <w:numId w:val="5"/>
        </w:numPr>
        <w:jc w:val="both"/>
        <w:rPr>
          <w:rFonts w:ascii="Gill Sans MT" w:hAnsi="Gill Sans MT"/>
          <w:u w:val="single"/>
          <w:lang w:val="fr-BE"/>
        </w:rPr>
      </w:pP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 xml:space="preserve">ordre de la Charité, de </w:t>
      </w:r>
      <w:r w:rsidR="0080080B" w:rsidRPr="00262ED8">
        <w:rPr>
          <w:rFonts w:ascii="Gill Sans MT" w:hAnsi="Gill Sans MT"/>
          <w:u w:val="single"/>
          <w:lang w:val="fr-BE"/>
        </w:rPr>
        <w:t>«</w:t>
      </w:r>
      <w:r w:rsidR="0080080B" w:rsidRPr="00262ED8">
        <w:rPr>
          <w:rFonts w:ascii="Arial" w:hAnsi="Arial" w:cs="Arial"/>
          <w:u w:val="single"/>
          <w:lang w:val="fr-BE"/>
        </w:rPr>
        <w:t> </w:t>
      </w: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amour oblatif</w:t>
      </w:r>
      <w:r w:rsidR="0080080B" w:rsidRPr="00262ED8">
        <w:rPr>
          <w:rFonts w:ascii="Arial" w:hAnsi="Arial" w:cs="Arial"/>
          <w:u w:val="single"/>
          <w:lang w:val="fr-BE"/>
        </w:rPr>
        <w:t> </w:t>
      </w:r>
      <w:r w:rsidR="0080080B" w:rsidRPr="00262ED8">
        <w:rPr>
          <w:rFonts w:ascii="Gill Sans MT" w:hAnsi="Gill Sans MT"/>
          <w:u w:val="single"/>
          <w:lang w:val="fr-BE"/>
        </w:rPr>
        <w:t>»</w:t>
      </w:r>
      <w:r w:rsidRPr="00262ED8">
        <w:rPr>
          <w:rFonts w:ascii="Gill Sans MT" w:hAnsi="Gill Sans MT"/>
          <w:u w:val="single"/>
          <w:lang w:val="fr-BE"/>
        </w:rPr>
        <w:t xml:space="preserve">, de </w:t>
      </w:r>
      <w:r w:rsidR="0080080B" w:rsidRPr="00262ED8">
        <w:rPr>
          <w:rFonts w:ascii="Gill Sans MT" w:hAnsi="Gill Sans MT"/>
          <w:u w:val="single"/>
          <w:lang w:val="fr-BE"/>
        </w:rPr>
        <w:t>«</w:t>
      </w:r>
      <w:r w:rsidR="0080080B" w:rsidRPr="00262ED8">
        <w:rPr>
          <w:rFonts w:ascii="Arial" w:hAnsi="Arial" w:cs="Arial"/>
          <w:u w:val="single"/>
          <w:lang w:val="fr-BE"/>
        </w:rPr>
        <w:t> </w:t>
      </w:r>
      <w:r w:rsidRPr="00262ED8">
        <w:rPr>
          <w:rFonts w:ascii="Gill Sans MT" w:hAnsi="Gill Sans MT"/>
          <w:u w:val="single"/>
          <w:lang w:val="fr-BE"/>
        </w:rPr>
        <w:t>l</w:t>
      </w:r>
      <w:r w:rsidR="0080080B" w:rsidRPr="00262ED8">
        <w:rPr>
          <w:rFonts w:ascii="Gill Sans MT" w:hAnsi="Gill Sans MT"/>
          <w:u w:val="single"/>
          <w:lang w:val="fr-BE"/>
        </w:rPr>
        <w:t>’</w:t>
      </w:r>
      <w:r w:rsidRPr="00262ED8">
        <w:rPr>
          <w:rFonts w:ascii="Gill Sans MT" w:hAnsi="Gill Sans MT"/>
          <w:u w:val="single"/>
          <w:lang w:val="fr-BE"/>
        </w:rPr>
        <w:t>amour qui se donne</w:t>
      </w:r>
      <w:r w:rsidR="0080080B" w:rsidRPr="00262ED8">
        <w:rPr>
          <w:rFonts w:ascii="Arial" w:hAnsi="Arial" w:cs="Arial"/>
          <w:u w:val="single"/>
          <w:lang w:val="fr-BE"/>
        </w:rPr>
        <w:t> </w:t>
      </w:r>
      <w:r w:rsidR="0080080B" w:rsidRPr="00262ED8">
        <w:rPr>
          <w:rFonts w:ascii="Gill Sans MT" w:hAnsi="Gill Sans MT"/>
          <w:u w:val="single"/>
          <w:lang w:val="fr-BE"/>
        </w:rPr>
        <w:t>»</w:t>
      </w:r>
    </w:p>
    <w:p w14:paraId="3186C617" w14:textId="226897D3" w:rsidR="00816767" w:rsidRPr="00262ED8" w:rsidRDefault="00816767" w:rsidP="00816767">
      <w:pPr>
        <w:pStyle w:val="Paragraphedeliste"/>
        <w:ind w:left="778"/>
        <w:jc w:val="both"/>
        <w:rPr>
          <w:rFonts w:ascii="Gill Sans MT" w:hAnsi="Gill Sans MT"/>
          <w:lang w:val="fr-BE"/>
        </w:rPr>
      </w:pPr>
    </w:p>
    <w:p w14:paraId="21953E10" w14:textId="65F8AA8D" w:rsidR="00816767" w:rsidRPr="00262ED8" w:rsidRDefault="00687E24" w:rsidP="00816767">
      <w:pPr>
        <w:pStyle w:val="Paragraphedeliste"/>
        <w:ind w:left="778"/>
        <w:jc w:val="both"/>
        <w:rPr>
          <w:rFonts w:ascii="Gill Sans MT" w:hAnsi="Gill Sans MT"/>
          <w:lang w:val="fr-BE"/>
        </w:rPr>
      </w:pPr>
      <w:r w:rsidRPr="00262ED8">
        <w:rPr>
          <w:rFonts w:ascii="Gill Sans MT" w:hAnsi="Gill Sans MT"/>
          <w:lang w:val="fr-BE"/>
        </w:rPr>
        <w:t>Dieu</w:t>
      </w:r>
      <w:r w:rsidR="0080080B" w:rsidRPr="00262ED8">
        <w:rPr>
          <w:rFonts w:ascii="Gill Sans MT" w:hAnsi="Gill Sans MT"/>
          <w:lang w:val="fr-BE"/>
        </w:rPr>
        <w:t>,</w:t>
      </w:r>
      <w:r w:rsidR="00816767" w:rsidRPr="00262ED8">
        <w:rPr>
          <w:rFonts w:ascii="Gill Sans MT" w:hAnsi="Gill Sans MT"/>
          <w:lang w:val="fr-BE"/>
        </w:rPr>
        <w:t xml:space="preserve"> contrairement à nous n</w:t>
      </w:r>
      <w:r w:rsidR="0080080B" w:rsidRPr="00262ED8">
        <w:rPr>
          <w:rFonts w:ascii="Gill Sans MT" w:hAnsi="Gill Sans MT"/>
          <w:lang w:val="fr-BE"/>
        </w:rPr>
        <w:t>’</w:t>
      </w:r>
      <w:r w:rsidR="00816767" w:rsidRPr="00262ED8">
        <w:rPr>
          <w:rFonts w:ascii="Gill Sans MT" w:hAnsi="Gill Sans MT"/>
          <w:lang w:val="fr-BE"/>
        </w:rPr>
        <w:t xml:space="preserve">a besoin de rien. Il ne peut donc que </w:t>
      </w:r>
      <w:r w:rsidR="0080080B" w:rsidRPr="00262ED8">
        <w:rPr>
          <w:rFonts w:ascii="Gill Sans MT" w:hAnsi="Gill Sans MT"/>
          <w:lang w:val="fr-BE"/>
        </w:rPr>
        <w:t>«</w:t>
      </w:r>
      <w:r w:rsidR="0080080B" w:rsidRPr="00262ED8">
        <w:rPr>
          <w:rFonts w:ascii="Arial" w:hAnsi="Arial" w:cs="Arial"/>
          <w:lang w:val="fr-BE"/>
        </w:rPr>
        <w:t> </w:t>
      </w:r>
      <w:r w:rsidR="00816767" w:rsidRPr="00262ED8">
        <w:rPr>
          <w:rFonts w:ascii="Gill Sans MT" w:hAnsi="Gill Sans MT"/>
          <w:lang w:val="fr-BE"/>
        </w:rPr>
        <w:t>donner</w:t>
      </w:r>
      <w:r w:rsidR="0080080B" w:rsidRPr="00262ED8">
        <w:rPr>
          <w:rFonts w:ascii="Arial" w:hAnsi="Arial" w:cs="Arial"/>
          <w:lang w:val="fr-BE"/>
        </w:rPr>
        <w:t> </w:t>
      </w:r>
      <w:r w:rsidR="0080080B" w:rsidRPr="00262ED8">
        <w:rPr>
          <w:rFonts w:ascii="Gill Sans MT" w:hAnsi="Gill Sans MT"/>
          <w:lang w:val="fr-BE"/>
        </w:rPr>
        <w:t>»</w:t>
      </w:r>
      <w:r w:rsidR="00816767" w:rsidRPr="00262ED8">
        <w:rPr>
          <w:rFonts w:ascii="Gill Sans MT" w:hAnsi="Gill Sans MT"/>
          <w:lang w:val="fr-BE"/>
        </w:rPr>
        <w:t xml:space="preserve"> sans attendre en retour.</w:t>
      </w:r>
    </w:p>
    <w:p w14:paraId="4BD2D46D" w14:textId="722C2772" w:rsidR="00816767" w:rsidRPr="00262ED8" w:rsidRDefault="00816767" w:rsidP="00816767">
      <w:pPr>
        <w:pStyle w:val="Paragraphedeliste"/>
        <w:ind w:left="778"/>
        <w:jc w:val="both"/>
        <w:rPr>
          <w:rFonts w:ascii="Gill Sans MT" w:hAnsi="Gill Sans MT"/>
          <w:lang w:val="fr-BE"/>
        </w:rPr>
      </w:pPr>
    </w:p>
    <w:p w14:paraId="22F2360E" w14:textId="21C97EE2" w:rsidR="00816767" w:rsidRPr="00262ED8" w:rsidRDefault="00816767" w:rsidP="00816767">
      <w:pPr>
        <w:pStyle w:val="Paragraphedeliste"/>
        <w:ind w:left="778"/>
        <w:jc w:val="both"/>
        <w:rPr>
          <w:rFonts w:ascii="Gill Sans MT" w:hAnsi="Gill Sans MT"/>
          <w:lang w:val="fr-BE"/>
        </w:rPr>
      </w:pPr>
      <w:r w:rsidRPr="00262ED8">
        <w:rPr>
          <w:rFonts w:ascii="Gill Sans MT" w:hAnsi="Gill Sans MT"/>
          <w:lang w:val="fr-BE"/>
        </w:rPr>
        <w:t>Saint Jean, dans l</w:t>
      </w:r>
      <w:r w:rsidR="0080080B" w:rsidRPr="00262ED8">
        <w:rPr>
          <w:rFonts w:ascii="Gill Sans MT" w:hAnsi="Gill Sans MT"/>
          <w:lang w:val="fr-BE"/>
        </w:rPr>
        <w:t>’</w:t>
      </w:r>
      <w:r w:rsidRPr="00262ED8">
        <w:rPr>
          <w:rFonts w:ascii="Gill Sans MT" w:hAnsi="Gill Sans MT"/>
          <w:lang w:val="fr-BE"/>
        </w:rPr>
        <w:t>une de ses lettres (lisons la Bible</w:t>
      </w:r>
      <w:r w:rsidR="0080080B" w:rsidRPr="00262ED8">
        <w:rPr>
          <w:rFonts w:ascii="Arial" w:hAnsi="Arial" w:cs="Arial"/>
          <w:lang w:val="fr-BE"/>
        </w:rPr>
        <w:t> </w:t>
      </w:r>
      <w:r w:rsidR="00D57535" w:rsidRPr="00262ED8">
        <w:rPr>
          <w:rFonts w:ascii="Gill Sans MT" w:hAnsi="Gill Sans MT"/>
          <w:lang w:val="fr-BE"/>
        </w:rPr>
        <w:t>!</w:t>
      </w:r>
      <w:r w:rsidRPr="00262ED8">
        <w:rPr>
          <w:rFonts w:ascii="Gill Sans MT" w:hAnsi="Gill Sans MT"/>
          <w:lang w:val="fr-BE"/>
        </w:rPr>
        <w:t xml:space="preserve">) </w:t>
      </w:r>
      <w:r w:rsidR="00D57535" w:rsidRPr="00262ED8">
        <w:rPr>
          <w:rFonts w:ascii="Gill Sans MT" w:hAnsi="Gill Sans MT"/>
          <w:lang w:val="fr-BE"/>
        </w:rPr>
        <w:t>écrit</w:t>
      </w:r>
      <w:r w:rsidRPr="00262ED8">
        <w:rPr>
          <w:rFonts w:ascii="Gill Sans MT" w:hAnsi="Gill Sans MT"/>
          <w:lang w:val="fr-BE"/>
        </w:rPr>
        <w:t xml:space="preserve"> que Dieu est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Charité</w:t>
      </w:r>
      <w:r w:rsidR="0080080B" w:rsidRPr="00262ED8">
        <w:rPr>
          <w:rFonts w:ascii="Arial" w:hAnsi="Arial" w:cs="Arial"/>
          <w:lang w:val="fr-BE"/>
        </w:rPr>
        <w:t> </w:t>
      </w:r>
      <w:r w:rsidR="0080080B" w:rsidRPr="00262ED8">
        <w:rPr>
          <w:rFonts w:ascii="Gill Sans MT" w:hAnsi="Gill Sans MT"/>
          <w:lang w:val="fr-BE"/>
        </w:rPr>
        <w:t>»</w:t>
      </w:r>
      <w:r w:rsidRPr="00262ED8">
        <w:rPr>
          <w:rFonts w:ascii="Gill Sans MT" w:hAnsi="Gill Sans MT"/>
          <w:lang w:val="fr-BE"/>
        </w:rPr>
        <w:t xml:space="preserve">, que Dieu est </w:t>
      </w:r>
      <w:r w:rsidR="0080080B" w:rsidRPr="00262ED8">
        <w:rPr>
          <w:rFonts w:ascii="Gill Sans MT" w:hAnsi="Gill Sans MT"/>
          <w:lang w:val="fr-BE"/>
        </w:rPr>
        <w:t>«</w:t>
      </w:r>
      <w:r w:rsidR="0080080B" w:rsidRPr="00262ED8">
        <w:rPr>
          <w:rFonts w:ascii="Arial" w:hAnsi="Arial" w:cs="Arial"/>
          <w:lang w:val="fr-BE"/>
        </w:rPr>
        <w:t> </w:t>
      </w:r>
      <w:r w:rsidRPr="00262ED8">
        <w:rPr>
          <w:rFonts w:ascii="Gill Sans MT" w:hAnsi="Gill Sans MT"/>
          <w:lang w:val="fr-BE"/>
        </w:rPr>
        <w:t>Amour</w:t>
      </w:r>
      <w:r w:rsidR="0080080B" w:rsidRPr="00262ED8">
        <w:rPr>
          <w:rFonts w:ascii="Arial" w:hAnsi="Arial" w:cs="Arial"/>
          <w:lang w:val="fr-BE"/>
        </w:rPr>
        <w:t> </w:t>
      </w:r>
      <w:r w:rsidR="0080080B" w:rsidRPr="00262ED8">
        <w:rPr>
          <w:rFonts w:ascii="Gill Sans MT" w:hAnsi="Gill Sans MT"/>
          <w:lang w:val="fr-BE"/>
        </w:rPr>
        <w:t>»</w:t>
      </w:r>
      <w:r w:rsidR="00D57535" w:rsidRPr="00262ED8">
        <w:rPr>
          <w:rFonts w:ascii="Gill Sans MT" w:hAnsi="Gill Sans MT"/>
          <w:lang w:val="fr-BE"/>
        </w:rPr>
        <w:t xml:space="preserve">. Il emploie le mot </w:t>
      </w:r>
      <w:r w:rsidR="0080080B" w:rsidRPr="00262ED8">
        <w:rPr>
          <w:rFonts w:ascii="Gill Sans MT" w:hAnsi="Gill Sans MT"/>
          <w:lang w:val="fr-BE"/>
        </w:rPr>
        <w:t>«</w:t>
      </w:r>
      <w:r w:rsidR="0080080B" w:rsidRPr="00262ED8">
        <w:rPr>
          <w:rFonts w:ascii="Arial" w:hAnsi="Arial" w:cs="Arial"/>
          <w:lang w:val="fr-BE"/>
        </w:rPr>
        <w:t> </w:t>
      </w:r>
      <w:hyperlink r:id="rId11" w:history="1">
        <w:r w:rsidR="00D57535" w:rsidRPr="00262ED8">
          <w:rPr>
            <w:rStyle w:val="Lienhypertexte"/>
            <w:rFonts w:ascii="Gill Sans MT" w:hAnsi="Gill Sans MT"/>
            <w:lang w:val="fr-BE"/>
          </w:rPr>
          <w:t>Agapè</w:t>
        </w:r>
      </w:hyperlink>
      <w:r w:rsidR="0080080B" w:rsidRPr="00262ED8">
        <w:rPr>
          <w:rFonts w:ascii="Arial" w:hAnsi="Arial" w:cs="Arial"/>
          <w:lang w:val="fr-BE"/>
        </w:rPr>
        <w:t> </w:t>
      </w:r>
      <w:r w:rsidR="0080080B" w:rsidRPr="00262ED8">
        <w:rPr>
          <w:rFonts w:ascii="Gill Sans MT" w:hAnsi="Gill Sans MT"/>
          <w:lang w:val="fr-BE"/>
        </w:rPr>
        <w:t>»</w:t>
      </w:r>
      <w:r w:rsidR="00D57535" w:rsidRPr="00262ED8">
        <w:rPr>
          <w:rFonts w:ascii="Gill Sans MT" w:hAnsi="Gill Sans MT"/>
          <w:lang w:val="fr-BE"/>
        </w:rPr>
        <w:t xml:space="preserve"> qui désigne l</w:t>
      </w:r>
      <w:r w:rsidR="0080080B" w:rsidRPr="00262ED8">
        <w:rPr>
          <w:rFonts w:ascii="Gill Sans MT" w:hAnsi="Gill Sans MT"/>
          <w:lang w:val="fr-BE"/>
        </w:rPr>
        <w:t>’</w:t>
      </w:r>
      <w:r w:rsidR="00D57535" w:rsidRPr="00262ED8">
        <w:rPr>
          <w:rFonts w:ascii="Gill Sans MT" w:hAnsi="Gill Sans MT"/>
          <w:lang w:val="fr-BE"/>
        </w:rPr>
        <w:t>amour qui se donne sans avoir besoin d</w:t>
      </w:r>
      <w:r w:rsidR="0080080B" w:rsidRPr="00262ED8">
        <w:rPr>
          <w:rFonts w:ascii="Gill Sans MT" w:hAnsi="Gill Sans MT"/>
          <w:lang w:val="fr-BE"/>
        </w:rPr>
        <w:t>’</w:t>
      </w:r>
      <w:r w:rsidR="00D57535" w:rsidRPr="00262ED8">
        <w:rPr>
          <w:rFonts w:ascii="Gill Sans MT" w:hAnsi="Gill Sans MT"/>
          <w:lang w:val="fr-BE"/>
        </w:rPr>
        <w:t>autre chose en échange (mais il peut le demander</w:t>
      </w:r>
      <w:r w:rsidR="0080080B" w:rsidRPr="00262ED8">
        <w:rPr>
          <w:rFonts w:ascii="Gill Sans MT" w:hAnsi="Gill Sans MT"/>
          <w:lang w:val="fr-BE"/>
        </w:rPr>
        <w:t> </w:t>
      </w:r>
      <w:r w:rsidR="00D57535" w:rsidRPr="00262ED8">
        <w:rPr>
          <w:rFonts w:ascii="Gill Sans MT" w:hAnsi="Gill Sans MT"/>
          <w:lang w:val="fr-BE"/>
        </w:rPr>
        <w:t>: par respect et reconnais</w:t>
      </w:r>
      <w:r w:rsidR="00D312F4" w:rsidRPr="00262ED8">
        <w:rPr>
          <w:rFonts w:ascii="Gill Sans MT" w:hAnsi="Gill Sans MT"/>
          <w:lang w:val="fr-BE"/>
        </w:rPr>
        <w:t>sa</w:t>
      </w:r>
      <w:r w:rsidR="00D57535" w:rsidRPr="00262ED8">
        <w:rPr>
          <w:rFonts w:ascii="Gill Sans MT" w:hAnsi="Gill Sans MT"/>
          <w:lang w:val="fr-BE"/>
        </w:rPr>
        <w:t>nce).</w:t>
      </w:r>
    </w:p>
    <w:p w14:paraId="2EF81D02" w14:textId="7F7DA78B" w:rsidR="00C90ECC" w:rsidRPr="00262ED8" w:rsidRDefault="00C90ECC" w:rsidP="00816767">
      <w:pPr>
        <w:pStyle w:val="Paragraphedeliste"/>
        <w:ind w:left="778"/>
        <w:jc w:val="both"/>
        <w:rPr>
          <w:rFonts w:ascii="Gill Sans MT" w:hAnsi="Gill Sans MT"/>
          <w:lang w:val="fr-BE"/>
        </w:rPr>
      </w:pPr>
    </w:p>
    <w:p w14:paraId="12918D30" w14:textId="4AE38DF0" w:rsidR="00C90ECC" w:rsidRPr="00262ED8" w:rsidRDefault="00C90ECC" w:rsidP="00816767">
      <w:pPr>
        <w:pStyle w:val="Paragraphedeliste"/>
        <w:ind w:left="778"/>
        <w:jc w:val="both"/>
        <w:rPr>
          <w:rFonts w:ascii="Gill Sans MT" w:hAnsi="Gill Sans MT"/>
          <w:lang w:val="fr-BE"/>
        </w:rPr>
      </w:pPr>
      <w:r w:rsidRPr="00262ED8">
        <w:rPr>
          <w:rFonts w:ascii="Gill Sans MT" w:hAnsi="Gill Sans MT"/>
          <w:lang w:val="fr-BE"/>
        </w:rPr>
        <w:t>Même très pauvres, très handicapés, très laid</w:t>
      </w:r>
      <w:r w:rsidR="0080080B" w:rsidRPr="00262ED8">
        <w:rPr>
          <w:rFonts w:ascii="Gill Sans MT" w:hAnsi="Gill Sans MT"/>
          <w:lang w:val="fr-BE"/>
        </w:rPr>
        <w:t xml:space="preserve">s </w:t>
      </w:r>
      <w:r w:rsidRPr="00262ED8">
        <w:rPr>
          <w:rFonts w:ascii="Gill Sans MT" w:hAnsi="Gill Sans MT"/>
          <w:lang w:val="fr-BE"/>
        </w:rPr>
        <w:t>ou très peu intelligents, nous pouvons être grands dans cette forme d</w:t>
      </w:r>
      <w:r w:rsidR="0080080B" w:rsidRPr="00262ED8">
        <w:rPr>
          <w:rFonts w:ascii="Gill Sans MT" w:hAnsi="Gill Sans MT"/>
          <w:lang w:val="fr-BE"/>
        </w:rPr>
        <w:t>’</w:t>
      </w:r>
      <w:r w:rsidRPr="00262ED8">
        <w:rPr>
          <w:rFonts w:ascii="Gill Sans MT" w:hAnsi="Gill Sans MT"/>
          <w:lang w:val="fr-BE"/>
        </w:rPr>
        <w:t>amour.</w:t>
      </w:r>
    </w:p>
    <w:p w14:paraId="7F9F52BA" w14:textId="1E35ABF3" w:rsidR="00C90ECC" w:rsidRPr="00262ED8" w:rsidRDefault="00C90ECC" w:rsidP="00816767">
      <w:pPr>
        <w:pStyle w:val="Paragraphedeliste"/>
        <w:ind w:left="778"/>
        <w:jc w:val="both"/>
        <w:rPr>
          <w:rFonts w:ascii="Gill Sans MT" w:hAnsi="Gill Sans MT"/>
          <w:lang w:val="fr-BE"/>
        </w:rPr>
      </w:pPr>
    </w:p>
    <w:p w14:paraId="0C123EDB" w14:textId="7ADFCDF8" w:rsidR="00C90ECC" w:rsidRPr="00262ED8" w:rsidRDefault="00C90ECC" w:rsidP="00816767">
      <w:pPr>
        <w:pStyle w:val="Paragraphedeliste"/>
        <w:ind w:left="778"/>
        <w:jc w:val="both"/>
        <w:rPr>
          <w:rFonts w:ascii="Gill Sans MT" w:hAnsi="Gill Sans MT"/>
          <w:lang w:val="fr-BE"/>
        </w:rPr>
      </w:pPr>
      <w:r w:rsidRPr="00262ED8">
        <w:rPr>
          <w:rFonts w:ascii="Gill Sans MT" w:hAnsi="Gill Sans MT"/>
          <w:lang w:val="fr-BE"/>
        </w:rPr>
        <w:t>La vie de couple, et particulièrement le mariage qui, en principe, oblige à être uni toute sa vie ou toute la vie de son conjoint,</w:t>
      </w:r>
      <w:r w:rsidR="00C031F6" w:rsidRPr="00262ED8">
        <w:rPr>
          <w:rFonts w:ascii="Gill Sans MT" w:hAnsi="Gill Sans MT"/>
          <w:lang w:val="fr-BE"/>
        </w:rPr>
        <w:t xml:space="preserve"> permet d</w:t>
      </w:r>
      <w:r w:rsidR="0080080B" w:rsidRPr="00262ED8">
        <w:rPr>
          <w:rFonts w:ascii="Gill Sans MT" w:hAnsi="Gill Sans MT"/>
          <w:lang w:val="fr-BE"/>
        </w:rPr>
        <w:t>’</w:t>
      </w:r>
      <w:r w:rsidR="00C031F6" w:rsidRPr="00262ED8">
        <w:rPr>
          <w:rFonts w:ascii="Gill Sans MT" w:hAnsi="Gill Sans MT"/>
          <w:lang w:val="fr-BE"/>
        </w:rPr>
        <w:t xml:space="preserve">être ainsi </w:t>
      </w:r>
      <w:r w:rsidR="0080080B" w:rsidRPr="00262ED8">
        <w:rPr>
          <w:rFonts w:ascii="Gill Sans MT" w:hAnsi="Gill Sans MT"/>
          <w:lang w:val="fr-BE"/>
        </w:rPr>
        <w:t>«</w:t>
      </w:r>
      <w:r w:rsidR="0080080B" w:rsidRPr="00262ED8">
        <w:rPr>
          <w:rFonts w:ascii="Arial" w:hAnsi="Arial" w:cs="Arial"/>
          <w:lang w:val="fr-BE"/>
        </w:rPr>
        <w:t> </w:t>
      </w:r>
      <w:r w:rsidR="00C031F6" w:rsidRPr="00262ED8">
        <w:rPr>
          <w:rFonts w:ascii="Gill Sans MT" w:hAnsi="Gill Sans MT"/>
          <w:lang w:val="fr-BE"/>
        </w:rPr>
        <w:t>grand</w:t>
      </w:r>
      <w:r w:rsidR="0080080B" w:rsidRPr="00262ED8">
        <w:rPr>
          <w:rFonts w:ascii="Arial" w:hAnsi="Arial" w:cs="Arial"/>
          <w:lang w:val="fr-BE"/>
        </w:rPr>
        <w:t> </w:t>
      </w:r>
      <w:r w:rsidR="0080080B" w:rsidRPr="00262ED8">
        <w:rPr>
          <w:rFonts w:ascii="Gill Sans MT" w:hAnsi="Gill Sans MT"/>
          <w:lang w:val="fr-BE"/>
        </w:rPr>
        <w:t>» </w:t>
      </w:r>
      <w:r w:rsidR="00C031F6" w:rsidRPr="00262ED8">
        <w:rPr>
          <w:rFonts w:ascii="Gill Sans MT" w:hAnsi="Gill Sans MT"/>
          <w:lang w:val="fr-BE"/>
        </w:rPr>
        <w:t>: en vivant, comme Dieu, non pour soi, mais pour un autre que soi.</w:t>
      </w:r>
    </w:p>
    <w:p w14:paraId="76ED938F" w14:textId="1342C785" w:rsidR="0080080B" w:rsidRPr="00262ED8" w:rsidRDefault="0080080B" w:rsidP="00816767">
      <w:pPr>
        <w:pStyle w:val="Paragraphedeliste"/>
        <w:ind w:left="778"/>
        <w:jc w:val="both"/>
        <w:rPr>
          <w:rFonts w:ascii="Gill Sans MT" w:hAnsi="Gill Sans MT"/>
          <w:lang w:val="fr-BE"/>
        </w:rPr>
      </w:pPr>
    </w:p>
    <w:p w14:paraId="03ECE275" w14:textId="4DBAEE27" w:rsidR="0080080B" w:rsidRPr="00262ED8" w:rsidRDefault="0080080B" w:rsidP="00816767">
      <w:pPr>
        <w:pStyle w:val="Paragraphedeliste"/>
        <w:ind w:left="778"/>
        <w:jc w:val="both"/>
        <w:rPr>
          <w:rFonts w:ascii="Gill Sans MT" w:hAnsi="Gill Sans MT"/>
          <w:lang w:val="fr-BE"/>
        </w:rPr>
      </w:pPr>
      <w:r w:rsidRPr="00262ED8">
        <w:rPr>
          <w:rFonts w:ascii="Gill Sans MT" w:hAnsi="Gill Sans MT"/>
          <w:lang w:val="fr-BE"/>
        </w:rPr>
        <w:t>Pour Blaise Pascal,</w:t>
      </w:r>
      <w:r w:rsidR="00A17B31" w:rsidRPr="00262ED8">
        <w:rPr>
          <w:rFonts w:ascii="Gill Sans MT" w:hAnsi="Gill Sans MT"/>
          <w:lang w:val="fr-BE"/>
        </w:rPr>
        <w:t xml:space="preserve"> qui fut physicien et mathématicien posant les bases de la réflexion sur les nombres infinis,</w:t>
      </w:r>
      <w:r w:rsidRPr="00262ED8">
        <w:rPr>
          <w:rFonts w:ascii="Gill Sans MT" w:hAnsi="Gill Sans MT"/>
          <w:lang w:val="fr-BE"/>
        </w:rPr>
        <w:t xml:space="preserve"> «</w:t>
      </w:r>
      <w:r w:rsidR="00D312F4" w:rsidRPr="00262ED8">
        <w:rPr>
          <w:rFonts w:ascii="Arial" w:hAnsi="Arial" w:cs="Arial"/>
          <w:lang w:val="fr-BE"/>
        </w:rPr>
        <w:t> </w:t>
      </w:r>
      <w:r w:rsidRPr="00262ED8">
        <w:rPr>
          <w:rFonts w:ascii="Gill Sans MT" w:hAnsi="Gill Sans MT"/>
          <w:i/>
          <w:iCs/>
          <w:lang w:val="fr-BE"/>
        </w:rPr>
        <w:t>la distance infinie des corps aux esprit</w:t>
      </w:r>
      <w:r w:rsidR="00D312F4" w:rsidRPr="00262ED8">
        <w:rPr>
          <w:rFonts w:ascii="Gill Sans MT" w:hAnsi="Gill Sans MT"/>
          <w:i/>
          <w:iCs/>
          <w:lang w:val="fr-BE"/>
        </w:rPr>
        <w:t xml:space="preserve">s </w:t>
      </w:r>
      <w:r w:rsidRPr="00262ED8">
        <w:rPr>
          <w:rFonts w:ascii="Gill Sans MT" w:hAnsi="Gill Sans MT"/>
          <w:i/>
          <w:iCs/>
          <w:lang w:val="fr-BE"/>
        </w:rPr>
        <w:t>figure</w:t>
      </w:r>
      <w:r w:rsidR="00A17B31" w:rsidRPr="00262ED8">
        <w:rPr>
          <w:rFonts w:ascii="Gill Sans MT" w:hAnsi="Gill Sans MT"/>
          <w:i/>
          <w:iCs/>
          <w:lang w:val="fr-BE"/>
        </w:rPr>
        <w:t xml:space="preserve"> la distance infiniment plus infinie des esprits à la charité car elle est surnaturelle.</w:t>
      </w:r>
      <w:r w:rsidR="00D312F4" w:rsidRPr="00262ED8">
        <w:rPr>
          <w:rFonts w:ascii="Arial" w:hAnsi="Arial" w:cs="Arial"/>
          <w:i/>
          <w:iCs/>
          <w:lang w:val="fr-BE"/>
        </w:rPr>
        <w:t> </w:t>
      </w:r>
      <w:r w:rsidR="00A17B31" w:rsidRPr="00262ED8">
        <w:rPr>
          <w:rFonts w:ascii="Gill Sans MT" w:hAnsi="Gill Sans MT"/>
          <w:lang w:val="fr-BE"/>
        </w:rPr>
        <w:t>»</w:t>
      </w:r>
    </w:p>
    <w:p w14:paraId="174F3E30" w14:textId="786CE014" w:rsidR="00262ED8" w:rsidRPr="00262ED8" w:rsidRDefault="00262ED8" w:rsidP="00816767">
      <w:pPr>
        <w:pStyle w:val="Paragraphedeliste"/>
        <w:ind w:left="778"/>
        <w:jc w:val="both"/>
        <w:rPr>
          <w:rFonts w:ascii="Gill Sans MT" w:hAnsi="Gill Sans MT"/>
          <w:lang w:val="fr-BE"/>
        </w:rPr>
      </w:pPr>
      <w:r w:rsidRPr="00262ED8">
        <w:rPr>
          <w:rFonts w:ascii="Gill Sans MT" w:hAnsi="Gill Sans MT"/>
          <w:lang w:val="fr-BE"/>
        </w:rPr>
        <w:br w:type="page"/>
      </w:r>
    </w:p>
    <w:p w14:paraId="5C0E4D5F" w14:textId="472A0E25" w:rsidR="00536776" w:rsidRPr="00536776" w:rsidRDefault="00536776" w:rsidP="00262ED8">
      <w:pPr>
        <w:pStyle w:val="NormalWeb"/>
        <w:shd w:val="clear" w:color="auto" w:fill="FFFFFF"/>
        <w:spacing w:before="0" w:beforeAutospacing="0" w:after="150" w:afterAutospacing="0" w:line="259" w:lineRule="auto"/>
        <w:jc w:val="both"/>
        <w:textAlignment w:val="baseline"/>
        <w:rPr>
          <w:rFonts w:ascii="Gill Sans MT" w:hAnsi="Gill Sans MT"/>
          <w:b/>
          <w:bCs/>
          <w:color w:val="2A2A2A"/>
          <w:sz w:val="28"/>
          <w:szCs w:val="28"/>
        </w:rPr>
      </w:pPr>
      <w:r w:rsidRPr="00536776">
        <w:rPr>
          <w:rFonts w:ascii="Gill Sans MT" w:hAnsi="Gill Sans MT"/>
          <w:b/>
          <w:bCs/>
          <w:color w:val="2A2A2A"/>
          <w:sz w:val="28"/>
          <w:szCs w:val="28"/>
        </w:rPr>
        <w:lastRenderedPageBreak/>
        <w:t>Les trois ordres : le texte</w:t>
      </w:r>
    </w:p>
    <w:p w14:paraId="0BEE1603" w14:textId="77777777" w:rsidR="00536776" w:rsidRDefault="00536776"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p>
    <w:p w14:paraId="3CF77F03" w14:textId="336D8758"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La distance infinie des corps aux esprits figure la distance infiniment plus infinie des esprits à la charité car elle est surnaturelle.</w:t>
      </w:r>
    </w:p>
    <w:p w14:paraId="40C48ABC" w14:textId="30E067FE"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Tout l’éclat des grandeurs n’a point de lustre pour les gens qui sont dans les recherches de l’esprit.</w:t>
      </w:r>
    </w:p>
    <w:p w14:paraId="7BFE0224" w14:textId="3C7E097C"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La grandeur des gens d’esprit est invisible aux rois, aux riches, aux capitaines, à tous ces grands de chair.</w:t>
      </w:r>
    </w:p>
    <w:p w14:paraId="08DF3F3D" w14:textId="4CD88833"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La grandeur de la sagesse, qui n’est nulle sinon de Dieu, est invisible aux charnels et aux gens d’esprit. Ce sont trois ordres différents de genre.</w:t>
      </w:r>
    </w:p>
    <w:p w14:paraId="79EF2F34" w14:textId="35F8AE34"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Les grands génies ont leur empire, leur éclat, leur grandeur, leur victoire et leur lustre, et n’ont nul besoin des grandeurs charnelles où elles n’ont pas de rapport. Ils sont vus, non des yeux mais des esprits. C’est assez.</w:t>
      </w:r>
    </w:p>
    <w:p w14:paraId="68E92B5D" w14:textId="193C3D2F"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Les saints ont leur empire, leur éclat, leur victoire, leur lustre et n’ont nul besoin des grandeurs charnelles ou spirituelles, où elles n’ont nul rapport, car elles n’y ajoutent ni ôtent. Ils sont vus de Dieu et des anges et non des corps ni des esprits curieux. Dieu leur suffit.</w:t>
      </w:r>
    </w:p>
    <w:p w14:paraId="097B91CA" w14:textId="3B407992"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Archimède sans éclat serait en même vénération. Il n’a pas donné des batailles pour les yeux, mais il a fourni à tous les esprits ses inventions. Ô qu’il a éclaté aux esprits !</w:t>
      </w:r>
    </w:p>
    <w:p w14:paraId="3427AC0E" w14:textId="534AC653"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Jésus-Christ sans biens, et sans aucune production au-dehors de science, est dans son ordre de sainteté. Il n’a point donné d’inventions, il n’a point régné, mais il a été humble, patient, saint, saint, saint à Dieu, terrible aux démons, sans aucun péché. Ô qu’il est venu en grande pompe et en une prodigieuse magnificence aux yeux du cœur et qui voient la sagesse !</w:t>
      </w:r>
    </w:p>
    <w:p w14:paraId="35BE0D86" w14:textId="54ABE8D9"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Il eût été inutile à Archimède de faire le prince dans ses livres de géométrie, quoiqu’il le fût.</w:t>
      </w:r>
    </w:p>
    <w:p w14:paraId="0E64A92E" w14:textId="10418C76"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Il eût été inutile à Notre Seigneur Jésus-Christ pour éclater dans son règne de sainteté de venir en roi, mais il y est bien venu avec l’éclat de son ordre.</w:t>
      </w:r>
    </w:p>
    <w:p w14:paraId="46BB0FC5" w14:textId="77777777"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Il est bien ridicule de se scandaliser de la bassesse de Jésus-Christ, comme si cette bassesse était du même ordre duquel est la grandeur qu’il venait faire paraître.</w:t>
      </w:r>
    </w:p>
    <w:p w14:paraId="16985C73" w14:textId="591C1B2C"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Qu’on considère cette grandeur</w:t>
      </w:r>
      <w:r w:rsidRPr="00262ED8">
        <w:rPr>
          <w:rFonts w:ascii="Gill Sans MT" w:hAnsi="Gill Sans MT"/>
          <w:color w:val="2A2A2A"/>
          <w:sz w:val="22"/>
          <w:szCs w:val="22"/>
        </w:rPr>
        <w:noBreakHyphen/>
        <w:t>là dans sa vie, dans sa passion, dans son obscurité, dans sa mort, dans l’élection des siens, dans leur abandonnement, dans sa secrète résurrection et dans le reste. On la verra si grande qu’on n’aura pas sujet de se scandaliser d’une bassesse qui n’y est pas.</w:t>
      </w:r>
    </w:p>
    <w:p w14:paraId="44ABF665" w14:textId="2E01FD23"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Mais il y en a qui ne peuvent admirer que les grandeurs charnelles comme s’il n’y en avait pas de spirituelles. Et d’autres qui n’admirent que les spirituelles comme s’il n’y en avait pas d’infiniment plus hautes dans la sagesse.</w:t>
      </w:r>
    </w:p>
    <w:p w14:paraId="07D9C81D" w14:textId="374565AF"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Tous les corps, le firmament, les étoiles, la terre et ses royaumes, ne valent pas le moindre des esprits. Car il connaît tout cela, et soi, et les corps rien.</w:t>
      </w:r>
    </w:p>
    <w:p w14:paraId="223F6DAE" w14:textId="1491A479"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Tous les corps ensemble et tous les esprits ensemble et toutes leurs productions ne valent pas le moindre mouvement de charité. Cela est d’un ordre infiniment plus élevé.</w:t>
      </w:r>
    </w:p>
    <w:p w14:paraId="765F6262" w14:textId="77777777" w:rsidR="00262ED8" w:rsidRPr="00262ED8" w:rsidRDefault="00262ED8" w:rsidP="00262ED8">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262ED8">
        <w:rPr>
          <w:rFonts w:ascii="Gill Sans MT" w:hAnsi="Gill Sans MT"/>
          <w:color w:val="2A2A2A"/>
          <w:sz w:val="22"/>
          <w:szCs w:val="22"/>
        </w:rPr>
        <w:t>De tous les corps ensemble on ne saurait en faire réussir une petite pensée. Cela est impossible et d’un autre ordre. De tous les corps et esprits on n’en saurait tirer un mouvement de vraie charité. Cela est impossible et d’un autre ordre surnaturel.</w:t>
      </w:r>
    </w:p>
    <w:p w14:paraId="03DD4FA9" w14:textId="0C72CCEF" w:rsidR="00262ED8" w:rsidRPr="00262ED8" w:rsidRDefault="00536776" w:rsidP="00536776">
      <w:pPr>
        <w:pStyle w:val="Paragraphedeliste"/>
        <w:ind w:left="778"/>
        <w:jc w:val="right"/>
        <w:rPr>
          <w:rFonts w:ascii="Gill Sans MT" w:hAnsi="Gill Sans MT"/>
          <w:lang w:val="fr-BE"/>
        </w:rPr>
      </w:pPr>
      <w:r>
        <w:rPr>
          <w:rFonts w:ascii="Gill Sans MT" w:hAnsi="Gill Sans MT"/>
          <w:lang w:val="fr-BE"/>
        </w:rPr>
        <w:t>Blaise Pascal (1623-1662)</w:t>
      </w:r>
    </w:p>
    <w:sectPr w:rsidR="00262ED8" w:rsidRPr="00262ED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7ED" w14:textId="77777777" w:rsidR="00FA0C3A" w:rsidRDefault="00FA0C3A" w:rsidP="00D57535">
      <w:pPr>
        <w:spacing w:after="0" w:line="240" w:lineRule="auto"/>
      </w:pPr>
      <w:r>
        <w:separator/>
      </w:r>
    </w:p>
  </w:endnote>
  <w:endnote w:type="continuationSeparator" w:id="0">
    <w:p w14:paraId="74B4601A" w14:textId="77777777" w:rsidR="00FA0C3A" w:rsidRDefault="00FA0C3A" w:rsidP="00D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7B7D" w14:textId="77777777" w:rsidR="00191B6F" w:rsidRDefault="00191B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50E8" w14:textId="3B0118B9" w:rsidR="00D57535" w:rsidRDefault="00D57535" w:rsidP="00D57535">
    <w:pPr>
      <w:spacing w:after="0"/>
      <w:jc w:val="center"/>
    </w:pPr>
    <w:r w:rsidRPr="00D57535">
      <w:rPr>
        <w:rFonts w:ascii="Gill Sans MT" w:hAnsi="Gill Sans MT"/>
        <w:sz w:val="20"/>
        <w:szCs w:val="20"/>
        <w:lang w:val="fr-BE"/>
      </w:rPr>
      <w:t>Union libre, cohabitation légale, mariage civil,</w:t>
    </w:r>
    <w:r>
      <w:rPr>
        <w:rFonts w:ascii="Gill Sans MT" w:hAnsi="Gill Sans MT"/>
        <w:sz w:val="20"/>
        <w:szCs w:val="20"/>
        <w:lang w:val="fr-BE"/>
      </w:rPr>
      <w:t xml:space="preserve"> </w:t>
    </w:r>
    <w:r w:rsidRPr="00D57535">
      <w:rPr>
        <w:rFonts w:ascii="Gill Sans MT" w:hAnsi="Gill Sans MT"/>
        <w:sz w:val="20"/>
        <w:szCs w:val="20"/>
        <w:lang w:val="fr-BE"/>
      </w:rPr>
      <w:t>sacrement de mariage : caractéristiques et enjeux éthiques -</w:t>
    </w:r>
    <w:r>
      <w:rPr>
        <w:rFonts w:ascii="Gill Sans MT" w:hAnsi="Gill Sans MT"/>
        <w:b/>
        <w:bCs/>
        <w:sz w:val="28"/>
        <w:szCs w:val="28"/>
        <w:lang w:val="fr-BE"/>
      </w:rPr>
      <w:t xml:space="preserve"> </w:t>
    </w:r>
    <w:sdt>
      <w:sdtPr>
        <w:id w:val="-210803951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6C5983E" w14:textId="77777777" w:rsidR="00D57535" w:rsidRDefault="00D575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6FF7" w14:textId="77777777" w:rsidR="00191B6F" w:rsidRDefault="00191B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46B4" w14:textId="77777777" w:rsidR="00FA0C3A" w:rsidRDefault="00FA0C3A" w:rsidP="00D57535">
      <w:pPr>
        <w:spacing w:after="0" w:line="240" w:lineRule="auto"/>
      </w:pPr>
      <w:r>
        <w:separator/>
      </w:r>
    </w:p>
  </w:footnote>
  <w:footnote w:type="continuationSeparator" w:id="0">
    <w:p w14:paraId="3AFC6745" w14:textId="77777777" w:rsidR="00FA0C3A" w:rsidRDefault="00FA0C3A" w:rsidP="00D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1F2" w14:textId="77777777" w:rsidR="00191B6F" w:rsidRDefault="00191B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EB69" w14:textId="77777777" w:rsidR="00191B6F" w:rsidRDefault="00191B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DECB" w14:textId="77777777" w:rsidR="00191B6F" w:rsidRDefault="00191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50B"/>
    <w:multiLevelType w:val="hybridMultilevel"/>
    <w:tmpl w:val="A904AF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29607D"/>
    <w:multiLevelType w:val="hybridMultilevel"/>
    <w:tmpl w:val="EAB0F3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DC3E14"/>
    <w:multiLevelType w:val="hybridMultilevel"/>
    <w:tmpl w:val="13A06496"/>
    <w:lvl w:ilvl="0" w:tplc="080C000F">
      <w:start w:val="1"/>
      <w:numFmt w:val="decimal"/>
      <w:lvlText w:val="%1."/>
      <w:lvlJc w:val="left"/>
      <w:pPr>
        <w:ind w:left="778" w:hanging="360"/>
      </w:pPr>
    </w:lvl>
    <w:lvl w:ilvl="1" w:tplc="080C0019" w:tentative="1">
      <w:start w:val="1"/>
      <w:numFmt w:val="lowerLetter"/>
      <w:lvlText w:val="%2."/>
      <w:lvlJc w:val="left"/>
      <w:pPr>
        <w:ind w:left="1498" w:hanging="360"/>
      </w:pPr>
    </w:lvl>
    <w:lvl w:ilvl="2" w:tplc="080C001B" w:tentative="1">
      <w:start w:val="1"/>
      <w:numFmt w:val="lowerRoman"/>
      <w:lvlText w:val="%3."/>
      <w:lvlJc w:val="right"/>
      <w:pPr>
        <w:ind w:left="2218" w:hanging="180"/>
      </w:pPr>
    </w:lvl>
    <w:lvl w:ilvl="3" w:tplc="080C000F" w:tentative="1">
      <w:start w:val="1"/>
      <w:numFmt w:val="decimal"/>
      <w:lvlText w:val="%4."/>
      <w:lvlJc w:val="left"/>
      <w:pPr>
        <w:ind w:left="2938" w:hanging="360"/>
      </w:pPr>
    </w:lvl>
    <w:lvl w:ilvl="4" w:tplc="080C0019" w:tentative="1">
      <w:start w:val="1"/>
      <w:numFmt w:val="lowerLetter"/>
      <w:lvlText w:val="%5."/>
      <w:lvlJc w:val="left"/>
      <w:pPr>
        <w:ind w:left="3658" w:hanging="360"/>
      </w:pPr>
    </w:lvl>
    <w:lvl w:ilvl="5" w:tplc="080C001B" w:tentative="1">
      <w:start w:val="1"/>
      <w:numFmt w:val="lowerRoman"/>
      <w:lvlText w:val="%6."/>
      <w:lvlJc w:val="right"/>
      <w:pPr>
        <w:ind w:left="4378" w:hanging="180"/>
      </w:pPr>
    </w:lvl>
    <w:lvl w:ilvl="6" w:tplc="080C000F" w:tentative="1">
      <w:start w:val="1"/>
      <w:numFmt w:val="decimal"/>
      <w:lvlText w:val="%7."/>
      <w:lvlJc w:val="left"/>
      <w:pPr>
        <w:ind w:left="5098" w:hanging="360"/>
      </w:pPr>
    </w:lvl>
    <w:lvl w:ilvl="7" w:tplc="080C0019" w:tentative="1">
      <w:start w:val="1"/>
      <w:numFmt w:val="lowerLetter"/>
      <w:lvlText w:val="%8."/>
      <w:lvlJc w:val="left"/>
      <w:pPr>
        <w:ind w:left="5818" w:hanging="360"/>
      </w:pPr>
    </w:lvl>
    <w:lvl w:ilvl="8" w:tplc="080C001B" w:tentative="1">
      <w:start w:val="1"/>
      <w:numFmt w:val="lowerRoman"/>
      <w:lvlText w:val="%9."/>
      <w:lvlJc w:val="right"/>
      <w:pPr>
        <w:ind w:left="6538" w:hanging="180"/>
      </w:pPr>
    </w:lvl>
  </w:abstractNum>
  <w:abstractNum w:abstractNumId="3" w15:restartNumberingAfterBreak="0">
    <w:nsid w:val="36371DE1"/>
    <w:multiLevelType w:val="hybridMultilevel"/>
    <w:tmpl w:val="096A7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F095CEB"/>
    <w:multiLevelType w:val="hybridMultilevel"/>
    <w:tmpl w:val="ECE6D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C9"/>
    <w:rsid w:val="00043392"/>
    <w:rsid w:val="00191B6F"/>
    <w:rsid w:val="00262ED8"/>
    <w:rsid w:val="0028034A"/>
    <w:rsid w:val="002D202D"/>
    <w:rsid w:val="002D777C"/>
    <w:rsid w:val="00392427"/>
    <w:rsid w:val="003A6442"/>
    <w:rsid w:val="003A69D9"/>
    <w:rsid w:val="004870EF"/>
    <w:rsid w:val="00502262"/>
    <w:rsid w:val="00536776"/>
    <w:rsid w:val="006607EF"/>
    <w:rsid w:val="00687E24"/>
    <w:rsid w:val="00710C35"/>
    <w:rsid w:val="00726B9E"/>
    <w:rsid w:val="00733D58"/>
    <w:rsid w:val="0080080B"/>
    <w:rsid w:val="00811FEC"/>
    <w:rsid w:val="00816767"/>
    <w:rsid w:val="00841BA8"/>
    <w:rsid w:val="008638C9"/>
    <w:rsid w:val="008679C3"/>
    <w:rsid w:val="00935AE9"/>
    <w:rsid w:val="009C2CE0"/>
    <w:rsid w:val="00A17B31"/>
    <w:rsid w:val="00BA260A"/>
    <w:rsid w:val="00C031F6"/>
    <w:rsid w:val="00C90ECC"/>
    <w:rsid w:val="00D002C5"/>
    <w:rsid w:val="00D13B82"/>
    <w:rsid w:val="00D312F4"/>
    <w:rsid w:val="00D57535"/>
    <w:rsid w:val="00D83F8F"/>
    <w:rsid w:val="00D9765D"/>
    <w:rsid w:val="00DB3B4D"/>
    <w:rsid w:val="00DD24B0"/>
    <w:rsid w:val="00DD6121"/>
    <w:rsid w:val="00E034C1"/>
    <w:rsid w:val="00E727AB"/>
    <w:rsid w:val="00F33276"/>
    <w:rsid w:val="00FA0C3A"/>
    <w:rsid w:val="00FC4A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DC17"/>
  <w15:chartTrackingRefBased/>
  <w15:docId w15:val="{C6FE628D-1DC5-45D7-A186-AF13EA86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69D9"/>
    <w:rPr>
      <w:color w:val="0563C1" w:themeColor="hyperlink"/>
      <w:u w:val="single"/>
    </w:rPr>
  </w:style>
  <w:style w:type="character" w:styleId="Mentionnonrsolue">
    <w:name w:val="Unresolved Mention"/>
    <w:basedOn w:val="Policepardfaut"/>
    <w:uiPriority w:val="99"/>
    <w:semiHidden/>
    <w:unhideWhenUsed/>
    <w:rsid w:val="003A69D9"/>
    <w:rPr>
      <w:color w:val="605E5C"/>
      <w:shd w:val="clear" w:color="auto" w:fill="E1DFDD"/>
    </w:rPr>
  </w:style>
  <w:style w:type="paragraph" w:styleId="Paragraphedeliste">
    <w:name w:val="List Paragraph"/>
    <w:basedOn w:val="Normal"/>
    <w:uiPriority w:val="34"/>
    <w:qFormat/>
    <w:rsid w:val="00DD24B0"/>
    <w:pPr>
      <w:ind w:left="720"/>
      <w:contextualSpacing/>
    </w:pPr>
  </w:style>
  <w:style w:type="paragraph" w:styleId="En-tte">
    <w:name w:val="header"/>
    <w:basedOn w:val="Normal"/>
    <w:link w:val="En-tteCar"/>
    <w:uiPriority w:val="99"/>
    <w:unhideWhenUsed/>
    <w:rsid w:val="00D57535"/>
    <w:pPr>
      <w:tabs>
        <w:tab w:val="center" w:pos="4536"/>
        <w:tab w:val="right" w:pos="9072"/>
      </w:tabs>
      <w:spacing w:after="0" w:line="240" w:lineRule="auto"/>
    </w:pPr>
  </w:style>
  <w:style w:type="character" w:customStyle="1" w:styleId="En-tteCar">
    <w:name w:val="En-tête Car"/>
    <w:basedOn w:val="Policepardfaut"/>
    <w:link w:val="En-tte"/>
    <w:uiPriority w:val="99"/>
    <w:rsid w:val="00D57535"/>
    <w:rPr>
      <w:lang w:val="fr-FR"/>
    </w:rPr>
  </w:style>
  <w:style w:type="paragraph" w:styleId="Pieddepage">
    <w:name w:val="footer"/>
    <w:basedOn w:val="Normal"/>
    <w:link w:val="PieddepageCar"/>
    <w:uiPriority w:val="99"/>
    <w:unhideWhenUsed/>
    <w:rsid w:val="00D575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535"/>
    <w:rPr>
      <w:lang w:val="fr-FR"/>
    </w:rPr>
  </w:style>
  <w:style w:type="paragraph" w:styleId="NormalWeb">
    <w:name w:val="Normal (Web)"/>
    <w:basedOn w:val="Normal"/>
    <w:uiPriority w:val="99"/>
    <w:semiHidden/>
    <w:unhideWhenUsed/>
    <w:rsid w:val="00262ED8"/>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taire.be/notair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index.php/2020/08/21/les-mots-de-lamou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hilolog.fr/les-trois-ordres-pasc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1653</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cp:lastPrinted>2022-05-20T09:30:00Z</cp:lastPrinted>
  <dcterms:created xsi:type="dcterms:W3CDTF">2022-05-20T09:30:00Z</dcterms:created>
  <dcterms:modified xsi:type="dcterms:W3CDTF">2022-05-20T09:32:00Z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