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2859" w14:textId="34003D93" w:rsidR="008D0EA6" w:rsidRPr="00D54092" w:rsidRDefault="008D0EA6" w:rsidP="00D54092">
      <w:pPr>
        <w:spacing w:after="120"/>
        <w:jc w:val="center"/>
        <w:rPr>
          <w:rFonts w:ascii="Gill Sans MT" w:eastAsia="Times New Roman" w:hAnsi="Gill Sans MT" w:cs="Times New Roman"/>
          <w:b/>
          <w:bCs/>
          <w:sz w:val="32"/>
          <w:szCs w:val="32"/>
          <w:lang w:val="fr-BE" w:eastAsia="fr-BE"/>
        </w:rPr>
      </w:pPr>
      <w:r w:rsidRPr="00D54092">
        <w:rPr>
          <w:rFonts w:ascii="Gill Sans MT" w:eastAsia="Times New Roman" w:hAnsi="Gill Sans MT" w:cs="Times New Roman"/>
          <w:b/>
          <w:bCs/>
          <w:sz w:val="32"/>
          <w:szCs w:val="32"/>
          <w:lang w:val="fr-BE" w:eastAsia="fr-BE"/>
        </w:rPr>
        <w:t xml:space="preserve">Qui et non quoi : </w:t>
      </w:r>
      <w:r w:rsidRPr="00D54092">
        <w:rPr>
          <w:rFonts w:ascii="Gill Sans MT" w:eastAsia="Times New Roman" w:hAnsi="Gill Sans MT" w:cs="Times New Roman"/>
          <w:b/>
          <w:bCs/>
          <w:i/>
          <w:iCs/>
          <w:sz w:val="32"/>
          <w:szCs w:val="32"/>
          <w:lang w:val="fr-BE" w:eastAsia="fr-BE"/>
        </w:rPr>
        <w:t>Alexandre</w:t>
      </w:r>
      <w:r w:rsidRPr="00D54092">
        <w:rPr>
          <w:rFonts w:ascii="Gill Sans MT" w:eastAsia="Times New Roman" w:hAnsi="Gill Sans MT" w:cs="Times New Roman"/>
          <w:b/>
          <w:bCs/>
          <w:sz w:val="32"/>
          <w:szCs w:val="32"/>
          <w:lang w:val="fr-BE" w:eastAsia="fr-BE"/>
        </w:rPr>
        <w:t>, une chanson de Nino Ferrer</w:t>
      </w:r>
    </w:p>
    <w:p w14:paraId="0846FBA2" w14:textId="2630376A" w:rsidR="00D54092" w:rsidRDefault="00D54092" w:rsidP="008D0EA6">
      <w:pPr>
        <w:spacing w:after="120"/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</w:pPr>
    </w:p>
    <w:p w14:paraId="22CAB4E0" w14:textId="77777777" w:rsidR="00D54092" w:rsidRPr="008D0EA6" w:rsidRDefault="00D54092" w:rsidP="008D0EA6">
      <w:pPr>
        <w:spacing w:after="120"/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</w:pPr>
    </w:p>
    <w:p w14:paraId="7F3919D3" w14:textId="12C1DE78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Observons que, dans la chanson suivante</w:t>
      </w:r>
      <w:r w:rsidR="00130CD1">
        <w:rPr>
          <w:rFonts w:ascii="Gill Sans MT" w:eastAsia="Times New Roman" w:hAnsi="Gill Sans MT" w:cs="Times New Roman"/>
          <w:lang w:val="fr-BE" w:eastAsia="fr-BE"/>
        </w:rPr>
        <w:t xml:space="preserve"> de 1966</w:t>
      </w:r>
      <w:r w:rsidRPr="008D0EA6">
        <w:rPr>
          <w:rFonts w:ascii="Gill Sans MT" w:eastAsia="Times New Roman" w:hAnsi="Gill Sans MT" w:cs="Times New Roman"/>
          <w:lang w:val="fr-BE" w:eastAsia="fr-BE"/>
        </w:rPr>
        <w:t xml:space="preserve">, le chanteur s'interroge ou interroge de la façon suivante : « 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Qui qu'a cassé le cocotier ?</w:t>
      </w:r>
      <w:r w:rsidRPr="008D0EA6">
        <w:rPr>
          <w:rFonts w:ascii="Gill Sans MT" w:eastAsia="Times New Roman" w:hAnsi="Gill Sans MT" w:cs="Times New Roman"/>
          <w:lang w:val="fr-BE" w:eastAsia="fr-BE"/>
        </w:rPr>
        <w:t xml:space="preserve"> »</w:t>
      </w:r>
    </w:p>
    <w:p w14:paraId="4CA0B4C1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 xml:space="preserve">Et non par exemple de la façon suivante : « 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Quel est l'con qu'a cassé le cocotier ?</w:t>
      </w:r>
      <w:r w:rsidRPr="008D0EA6">
        <w:rPr>
          <w:rFonts w:ascii="Gill Sans MT" w:eastAsia="Times New Roman" w:hAnsi="Gill Sans MT" w:cs="Times New Roman"/>
          <w:lang w:val="fr-BE" w:eastAsia="fr-BE"/>
        </w:rPr>
        <w:t xml:space="preserve"> »</w:t>
      </w:r>
    </w:p>
    <w:p w14:paraId="4C4328C1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 xml:space="preserve">Ou : « 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Quelle est la cloche qu'a cassé le cocotier ?</w:t>
      </w:r>
      <w:r w:rsidRPr="008D0EA6">
        <w:rPr>
          <w:rFonts w:ascii="Gill Sans MT" w:eastAsia="Times New Roman" w:hAnsi="Gill Sans MT" w:cs="Times New Roman"/>
          <w:lang w:val="fr-BE" w:eastAsia="fr-BE"/>
        </w:rPr>
        <w:t xml:space="preserve"> » ou encore «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 xml:space="preserve"> Quel est l'casse-pied qu'a cassé le cocotier</w:t>
      </w:r>
      <w:r w:rsidRPr="008D0EA6">
        <w:rPr>
          <w:rFonts w:ascii="Gill Sans MT" w:eastAsia="Times New Roman" w:hAnsi="Gill Sans MT" w:cs="Times New Roman"/>
          <w:lang w:val="fr-BE" w:eastAsia="fr-BE"/>
        </w:rPr>
        <w:t xml:space="preserve"> ? » voire pourquoi pas de façon plus conceptuelle « 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Quel est l'inconséquent qu'a cassé le cocotier ?</w:t>
      </w:r>
      <w:r w:rsidRPr="008D0EA6">
        <w:rPr>
          <w:rFonts w:ascii="Gill Sans MT" w:eastAsia="Times New Roman" w:hAnsi="Gill Sans MT" w:cs="Times New Roman"/>
          <w:lang w:val="fr-BE" w:eastAsia="fr-BE"/>
        </w:rPr>
        <w:t xml:space="preserve"> »</w:t>
      </w:r>
    </w:p>
    <w:p w14:paraId="477F4962" w14:textId="77777777" w:rsidR="008D0EA6" w:rsidRPr="008D0EA6" w:rsidRDefault="008D0EA6" w:rsidP="005C79DA">
      <w:pPr>
        <w:spacing w:after="120"/>
        <w:jc w:val="center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https://youtu.be/rhjNCN95P_Q</w:t>
      </w:r>
    </w:p>
    <w:p w14:paraId="792F0333" w14:textId="70FF5C6F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 xml:space="preserve">Tout au long de la chanson, aucun nom commun (dévalorisant ou valorisant) n'est utilisé pour parler d'Alexandre. La chanson porte sur l'action d'un "qui" à nommer par le nom propre qui le désigne et permet de le reconnaître. Aucun nom commun n'est utilisé pour le réduire à quelque chose, pour le cataloguer dans un « 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genre d'êtres</w:t>
      </w:r>
      <w:r w:rsidRPr="008D0EA6">
        <w:rPr>
          <w:rFonts w:ascii="Gill Sans MT" w:eastAsia="Times New Roman" w:hAnsi="Gill Sans MT" w:cs="Times New Roman"/>
          <w:lang w:val="fr-BE" w:eastAsia="fr-BE"/>
        </w:rPr>
        <w:t xml:space="preserve"> », pour le réduire à être ça ou ça.</w:t>
      </w:r>
    </w:p>
    <w:p w14:paraId="1B9AAA20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Alexandre est quelqu'un et non quelque chose. Nous sommes dans le 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qui est</w:t>
      </w:r>
      <w:r w:rsidRPr="008D0EA6">
        <w:rPr>
          <w:rFonts w:ascii="Gill Sans MT" w:eastAsia="Times New Roman" w:hAnsi="Gill Sans MT" w:cs="Times New Roman"/>
          <w:lang w:val="fr-BE" w:eastAsia="fr-BE"/>
        </w:rPr>
        <w:t xml:space="preserve"> et non dans le 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quid est</w:t>
      </w:r>
      <w:r w:rsidRPr="008D0EA6">
        <w:rPr>
          <w:rFonts w:ascii="Gill Sans MT" w:eastAsia="Times New Roman" w:hAnsi="Gill Sans MT" w:cs="Times New Roman"/>
          <w:lang w:val="fr-BE" w:eastAsia="fr-BE"/>
        </w:rPr>
        <w:t xml:space="preserve">, dans le 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qui </w:t>
      </w:r>
      <w:r w:rsidRPr="008D0EA6">
        <w:rPr>
          <w:rFonts w:ascii="Gill Sans MT" w:eastAsia="Times New Roman" w:hAnsi="Gill Sans MT" w:cs="Times New Roman"/>
          <w:lang w:val="fr-BE" w:eastAsia="fr-BE"/>
        </w:rPr>
        <w:t>et non dans le 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quoi</w:t>
      </w:r>
      <w:r w:rsidRPr="008D0EA6">
        <w:rPr>
          <w:rFonts w:ascii="Gill Sans MT" w:eastAsia="Times New Roman" w:hAnsi="Gill Sans MT" w:cs="Times New Roman"/>
          <w:lang w:val="fr-BE" w:eastAsia="fr-BE"/>
        </w:rPr>
        <w:t>.</w:t>
      </w:r>
    </w:p>
    <w:p w14:paraId="177D4500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Observons que le final de la chanson (dans la version disque, pas dans la version live) le signale :</w:t>
      </w:r>
    </w:p>
    <w:p w14:paraId="3BCCCD65" w14:textId="615BE1BD" w:rsidR="008D0EA6" w:rsidRPr="008D0EA6" w:rsidRDefault="008D0EA6" w:rsidP="005C79DA">
      <w:pPr>
        <w:spacing w:after="120"/>
        <w:ind w:left="567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Mais qu'est-ce que ça veut dire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Hein ?</w:t>
      </w:r>
    </w:p>
    <w:p w14:paraId="3AF05E9A" w14:textId="4F527195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Eh bien, "ça" (le mot "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qui</w:t>
      </w:r>
      <w:r w:rsidRPr="008D0EA6">
        <w:rPr>
          <w:rFonts w:ascii="Gill Sans MT" w:eastAsia="Times New Roman" w:hAnsi="Gill Sans MT" w:cs="Times New Roman"/>
          <w:lang w:val="fr-BE" w:eastAsia="fr-BE"/>
        </w:rPr>
        <w:t>", le nom propre "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Alexandre</w:t>
      </w:r>
      <w:r w:rsidRPr="008D0EA6">
        <w:rPr>
          <w:rFonts w:ascii="Gill Sans MT" w:eastAsia="Times New Roman" w:hAnsi="Gill Sans MT" w:cs="Times New Roman"/>
          <w:lang w:val="fr-BE" w:eastAsia="fr-BE"/>
        </w:rPr>
        <w:t>"), ça ne veut justement rien dire. Ce sont juste des suites de sons (des "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signifiants</w:t>
      </w:r>
      <w:r w:rsidRPr="008D0EA6">
        <w:rPr>
          <w:rFonts w:ascii="Gill Sans MT" w:eastAsia="Times New Roman" w:hAnsi="Gill Sans MT" w:cs="Times New Roman"/>
          <w:lang w:val="fr-BE" w:eastAsia="fr-BE"/>
        </w:rPr>
        <w:t>", disent les linguistes) qui ne sont associés à aucune signification (à aucun "</w:t>
      </w:r>
      <w:r w:rsidRPr="008D0EA6">
        <w:rPr>
          <w:rFonts w:ascii="Gill Sans MT" w:eastAsia="Times New Roman" w:hAnsi="Gill Sans MT" w:cs="Times New Roman"/>
          <w:i/>
          <w:iCs/>
          <w:lang w:val="fr-BE" w:eastAsia="fr-BE"/>
        </w:rPr>
        <w:t>signifié</w:t>
      </w:r>
      <w:r w:rsidRPr="008D0EA6">
        <w:rPr>
          <w:rFonts w:ascii="Gill Sans MT" w:eastAsia="Times New Roman" w:hAnsi="Gill Sans MT" w:cs="Times New Roman"/>
          <w:lang w:val="fr-BE" w:eastAsia="fr-BE"/>
        </w:rPr>
        <w:t>"). Simplement ils désignent quelqu'un : sans rien en dire.</w:t>
      </w:r>
    </w:p>
    <w:p w14:paraId="326A1BA7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 xml:space="preserve">Plus de développement sur le nom propre et le nom commun </w:t>
      </w:r>
      <w:hyperlink r:id="rId4" w:tgtFrame="_blank" w:history="1">
        <w:r w:rsidRPr="008D0EA6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dans cet article du blog</w:t>
        </w:r>
      </w:hyperlink>
      <w:r w:rsidRPr="008D0EA6">
        <w:rPr>
          <w:rFonts w:ascii="Gill Sans MT" w:eastAsia="Times New Roman" w:hAnsi="Gill Sans MT" w:cs="Times New Roman"/>
          <w:lang w:val="fr-BE" w:eastAsia="fr-BE"/>
        </w:rPr>
        <w:t>.</w:t>
      </w:r>
    </w:p>
    <w:p w14:paraId="770955B2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</w:p>
    <w:p w14:paraId="5FC71CFB" w14:textId="77777777" w:rsidR="00130CD1" w:rsidRDefault="00130CD1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>
        <w:rPr>
          <w:rFonts w:ascii="Gill Sans MT" w:eastAsia="Times New Roman" w:hAnsi="Gill Sans MT" w:cs="Times New Roman"/>
          <w:lang w:val="fr-BE" w:eastAsia="fr-BE"/>
        </w:rPr>
        <w:br w:type="page"/>
      </w:r>
    </w:p>
    <w:p w14:paraId="79B84676" w14:textId="77777777" w:rsidR="00130CD1" w:rsidRPr="00D54092" w:rsidRDefault="00130CD1" w:rsidP="00D54092">
      <w:pPr>
        <w:spacing w:after="120"/>
        <w:jc w:val="center"/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</w:pPr>
      <w:r w:rsidRPr="00D54092"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  <w:lastRenderedPageBreak/>
        <w:t>Alexandre</w:t>
      </w:r>
    </w:p>
    <w:p w14:paraId="5BEABD82" w14:textId="77777777" w:rsidR="00130CD1" w:rsidRDefault="00130CD1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</w:p>
    <w:p w14:paraId="6E017D32" w14:textId="77777777" w:rsidR="00D54092" w:rsidRDefault="00D54092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  <w:sectPr w:rsidR="00D540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91E936" w14:textId="2D742636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Qui qu'a cassé le cocotier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Qui qu'a caché les allumettes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Qui qu'a pas fait sa gymnastique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Qui qu'a pris la pipe à pépé ?</w:t>
      </w:r>
    </w:p>
    <w:p w14:paraId="46AC8BD1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 </w:t>
      </w:r>
    </w:p>
    <w:p w14:paraId="647CAA8A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C'est 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C'est encore 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C'est toujours Alexandre</w:t>
      </w:r>
    </w:p>
    <w:p w14:paraId="1DA75344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br/>
        <w:t>Qui voulez-vous que ce soit ?</w:t>
      </w:r>
    </w:p>
    <w:p w14:paraId="37321718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Qui qu'est tombé dans les égouts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Qui qu'a fait tomber le facteur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Qui qu'a mangé les cornichons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Et qui c'est qu'a mordu Mirza ?</w:t>
      </w:r>
    </w:p>
    <w:p w14:paraId="17ACC0D3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 </w:t>
      </w:r>
    </w:p>
    <w:p w14:paraId="596E0E9B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C'est 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C'est encore 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C'est toujours Alexandre</w:t>
      </w:r>
    </w:p>
    <w:p w14:paraId="6E3333BC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Qui voulez-vous que ce soit ?</w:t>
      </w:r>
    </w:p>
    <w:p w14:paraId="3D54B4EC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Alexandre</w:t>
      </w:r>
    </w:p>
    <w:p w14:paraId="75ADA4DD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 </w:t>
      </w:r>
    </w:p>
    <w:p w14:paraId="219A980A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Qui qu'habite la rue Quincampoix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Qui qu'a bu mon sirop d'orgeat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Qui qui s'est fait un coupe papier 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Avec l'épée d'Ivanhoé ?</w:t>
      </w:r>
    </w:p>
    <w:p w14:paraId="42C784E2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 </w:t>
      </w:r>
    </w:p>
    <w:p w14:paraId="7B41B65A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C'est 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C'est encore 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C'est toujours 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Qui voulez-vous que ce soit ?</w:t>
      </w:r>
    </w:p>
    <w:p w14:paraId="22FD9C40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Ça ne peut être qu'Alexandre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C'est toujours 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C'est encore 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Ça doit être Alexandre</w:t>
      </w:r>
    </w:p>
    <w:p w14:paraId="765FF8F8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Alexandre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Alexandre</w:t>
      </w:r>
    </w:p>
    <w:p w14:paraId="5ADF4B5C" w14:textId="77777777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 </w:t>
      </w:r>
    </w:p>
    <w:p w14:paraId="435AFFA2" w14:textId="1C2A6768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Ridicule</w:t>
      </w:r>
      <w:r w:rsidR="00D54092">
        <w:rPr>
          <w:rFonts w:ascii="Gill Sans MT" w:eastAsia="Times New Roman" w:hAnsi="Gill Sans MT" w:cs="Times New Roman"/>
          <w:lang w:val="fr-BE" w:eastAsia="fr-BE"/>
        </w:rPr>
        <w:t xml:space="preserve"> </w:t>
      </w:r>
      <w:r w:rsidRPr="008D0EA6">
        <w:rPr>
          <w:rFonts w:ascii="Gill Sans MT" w:eastAsia="Times New Roman" w:hAnsi="Gill Sans MT" w:cs="Times New Roman"/>
          <w:lang w:val="fr-BE" w:eastAsia="fr-BE"/>
        </w:rPr>
        <w:t>!</w:t>
      </w:r>
    </w:p>
    <w:p w14:paraId="150DC352" w14:textId="296DD3A0" w:rsidR="008D0EA6" w:rsidRPr="008D0EA6" w:rsidRDefault="008D0EA6" w:rsidP="008D0EA6">
      <w:pPr>
        <w:spacing w:after="120"/>
        <w:rPr>
          <w:rFonts w:ascii="Gill Sans MT" w:eastAsia="Times New Roman" w:hAnsi="Gill Sans MT" w:cs="Times New Roman"/>
          <w:lang w:val="fr-BE" w:eastAsia="fr-BE"/>
        </w:rPr>
      </w:pPr>
      <w:r w:rsidRPr="008D0EA6">
        <w:rPr>
          <w:rFonts w:ascii="Gill Sans MT" w:eastAsia="Times New Roman" w:hAnsi="Gill Sans MT" w:cs="Times New Roman"/>
          <w:lang w:val="fr-BE" w:eastAsia="fr-BE"/>
        </w:rPr>
        <w:t>Mais qu'est-ce que ça veut dire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Hein ?</w:t>
      </w:r>
      <w:r w:rsidRPr="008D0EA6">
        <w:rPr>
          <w:rFonts w:ascii="Gill Sans MT" w:eastAsia="Times New Roman" w:hAnsi="Gill Sans MT" w:cs="Times New Roman"/>
          <w:lang w:val="fr-BE" w:eastAsia="fr-BE"/>
        </w:rPr>
        <w:br/>
        <w:t>Assez</w:t>
      </w:r>
      <w:r w:rsidR="0099206C">
        <w:rPr>
          <w:rFonts w:ascii="Gill Sans MT" w:eastAsia="Times New Roman" w:hAnsi="Gill Sans MT" w:cs="Times New Roman"/>
          <w:lang w:val="fr-BE" w:eastAsia="fr-BE"/>
        </w:rPr>
        <w:t xml:space="preserve"> </w:t>
      </w:r>
      <w:r w:rsidRPr="008D0EA6">
        <w:rPr>
          <w:rFonts w:ascii="Gill Sans MT" w:eastAsia="Times New Roman" w:hAnsi="Gill Sans MT" w:cs="Times New Roman"/>
          <w:lang w:val="fr-BE" w:eastAsia="fr-BE"/>
        </w:rPr>
        <w:t>!</w:t>
      </w:r>
    </w:p>
    <w:p w14:paraId="4A2CCEA4" w14:textId="77777777" w:rsidR="00D54092" w:rsidRDefault="00D54092" w:rsidP="008D0EA6">
      <w:pPr>
        <w:spacing w:after="120"/>
        <w:rPr>
          <w:rFonts w:ascii="Gill Sans MT" w:hAnsi="Gill Sans MT"/>
        </w:rPr>
        <w:sectPr w:rsidR="00D54092" w:rsidSect="00D540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C71272" w14:textId="77777777" w:rsidR="00E034C1" w:rsidRPr="008D0EA6" w:rsidRDefault="00E034C1" w:rsidP="008D0EA6">
      <w:pPr>
        <w:spacing w:after="120"/>
        <w:rPr>
          <w:rFonts w:ascii="Gill Sans MT" w:hAnsi="Gill Sans MT"/>
        </w:rPr>
      </w:pPr>
    </w:p>
    <w:sectPr w:rsidR="00E034C1" w:rsidRPr="008D0EA6" w:rsidSect="00D540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A6"/>
    <w:rsid w:val="00130CD1"/>
    <w:rsid w:val="00392427"/>
    <w:rsid w:val="004870EF"/>
    <w:rsid w:val="005C79DA"/>
    <w:rsid w:val="008D0EA6"/>
    <w:rsid w:val="0099206C"/>
    <w:rsid w:val="00BD2514"/>
    <w:rsid w:val="00D54092"/>
    <w:rsid w:val="00D83F8F"/>
    <w:rsid w:val="00DF425B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58B9"/>
  <w15:chartTrackingRefBased/>
  <w15:docId w15:val="{D0FB29C1-823E-4F40-8DE1-2ECB2B8E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Accentuation">
    <w:name w:val="Emphasis"/>
    <w:basedOn w:val="Policepardfaut"/>
    <w:uiPriority w:val="20"/>
    <w:qFormat/>
    <w:rsid w:val="008D0EA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D0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llenogare.biz/cours/noms-propres-document-et-perspectiv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7</cp:revision>
  <dcterms:created xsi:type="dcterms:W3CDTF">2022-09-13T14:52:00Z</dcterms:created>
  <dcterms:modified xsi:type="dcterms:W3CDTF">2022-09-13T16:13:00Z</dcterms:modified>
</cp:coreProperties>
</file>