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25B8" w14:textId="5B163BE1" w:rsidR="004F3B4D" w:rsidRPr="00D65716" w:rsidRDefault="001148F9" w:rsidP="00D65716">
      <w:pPr>
        <w:jc w:val="center"/>
        <w:rPr>
          <w:rFonts w:ascii="Gill Sans MT" w:hAnsi="Gill Sans MT"/>
          <w:b/>
          <w:sz w:val="36"/>
          <w:szCs w:val="36"/>
        </w:rPr>
      </w:pPr>
      <w:r w:rsidRPr="00D65716">
        <w:rPr>
          <w:rFonts w:ascii="Gill Sans MT" w:hAnsi="Gill Sans MT"/>
          <w:b/>
          <w:sz w:val="40"/>
          <w:szCs w:val="40"/>
        </w:rPr>
        <w:t>Création</w:t>
      </w:r>
      <w:r w:rsidRPr="00D65716">
        <w:rPr>
          <w:rFonts w:ascii="Gill Sans MT" w:hAnsi="Gill Sans MT"/>
          <w:b/>
          <w:sz w:val="36"/>
          <w:szCs w:val="36"/>
        </w:rPr>
        <w:t>, Justice et Action</w:t>
      </w:r>
    </w:p>
    <w:p w14:paraId="7F041015" w14:textId="77777777" w:rsidR="001148F9" w:rsidRPr="00D65716" w:rsidRDefault="001148F9" w:rsidP="00D65716">
      <w:pPr>
        <w:rPr>
          <w:rFonts w:ascii="Gill Sans MT" w:hAnsi="Gill Sans MT"/>
        </w:rPr>
      </w:pPr>
    </w:p>
    <w:p w14:paraId="38EE50CB" w14:textId="25DD916D" w:rsidR="001148F9" w:rsidRPr="00D65716" w:rsidRDefault="0064644B" w:rsidP="00D65716">
      <w:pPr>
        <w:rPr>
          <w:rFonts w:ascii="Gill Sans MT" w:hAnsi="Gill Sans MT"/>
          <w:b/>
          <w:sz w:val="28"/>
          <w:szCs w:val="28"/>
        </w:rPr>
      </w:pPr>
      <w:r w:rsidRPr="00D65716">
        <w:rPr>
          <w:rFonts w:ascii="Gill Sans MT" w:hAnsi="Gill Sans MT"/>
          <w:b/>
          <w:sz w:val="28"/>
          <w:szCs w:val="28"/>
        </w:rPr>
        <w:t xml:space="preserve">I. </w:t>
      </w:r>
      <w:r w:rsidR="00655BF6" w:rsidRPr="00D65716">
        <w:rPr>
          <w:rFonts w:ascii="Gill Sans MT" w:hAnsi="Gill Sans MT"/>
          <w:b/>
          <w:sz w:val="28"/>
          <w:szCs w:val="28"/>
        </w:rPr>
        <w:t>Une</w:t>
      </w:r>
      <w:r w:rsidR="001148F9" w:rsidRPr="00D65716">
        <w:rPr>
          <w:rFonts w:ascii="Gill Sans MT" w:hAnsi="Gill Sans MT"/>
          <w:b/>
          <w:sz w:val="28"/>
          <w:szCs w:val="28"/>
        </w:rPr>
        <w:t xml:space="preserve"> phrase d’Emmanuel Levinas…</w:t>
      </w:r>
    </w:p>
    <w:p w14:paraId="2882DCDA" w14:textId="13667284" w:rsidR="001148F9" w:rsidRPr="00D65716" w:rsidRDefault="001148F9" w:rsidP="00D65716">
      <w:pPr>
        <w:ind w:left="567"/>
        <w:rPr>
          <w:rFonts w:ascii="Gill Sans MT" w:hAnsi="Gill Sans MT"/>
        </w:rPr>
      </w:pPr>
      <w:r w:rsidRPr="00D65716">
        <w:rPr>
          <w:rFonts w:ascii="Gill Sans MT" w:hAnsi="Gill Sans MT"/>
        </w:rPr>
        <w:t>«</w:t>
      </w:r>
      <w:r w:rsidR="00B55FB8">
        <w:rPr>
          <w:rFonts w:ascii="Arial" w:hAnsi="Arial" w:cs="Arial"/>
        </w:rPr>
        <w:t> </w:t>
      </w:r>
      <w:r w:rsidRPr="00D65716">
        <w:rPr>
          <w:rFonts w:ascii="Gill Sans MT" w:hAnsi="Gill Sans MT"/>
        </w:rPr>
        <w:t>L’humain, c’est la possibilité de redouter l’injustice plus que la mort, de préférer l’injustice subie à l’injustice commise et ce qui justifie l’être à ce qui l’assure.</w:t>
      </w:r>
      <w:r w:rsidR="00B55FB8">
        <w:rPr>
          <w:rFonts w:ascii="Arial" w:hAnsi="Arial" w:cs="Arial"/>
        </w:rPr>
        <w:t> </w:t>
      </w:r>
      <w:r w:rsidRPr="00D65716">
        <w:rPr>
          <w:rFonts w:ascii="Gill Sans MT" w:hAnsi="Gill Sans MT"/>
        </w:rPr>
        <w:t xml:space="preserve">» </w:t>
      </w:r>
    </w:p>
    <w:p w14:paraId="07850B18" w14:textId="0E492E53" w:rsidR="001148F9" w:rsidRPr="00D65716" w:rsidRDefault="001148F9" w:rsidP="00D65716">
      <w:pPr>
        <w:ind w:left="567"/>
        <w:jc w:val="right"/>
        <w:rPr>
          <w:rFonts w:ascii="Gill Sans MT" w:hAnsi="Gill Sans MT"/>
        </w:rPr>
      </w:pPr>
      <w:r w:rsidRPr="00D65716">
        <w:rPr>
          <w:rFonts w:ascii="Gill Sans MT" w:hAnsi="Gill Sans MT"/>
        </w:rPr>
        <w:t xml:space="preserve">(Emmanuel Levinas, </w:t>
      </w:r>
      <w:r w:rsidRPr="00D65716">
        <w:rPr>
          <w:rFonts w:ascii="Gill Sans MT" w:hAnsi="Gill Sans MT"/>
          <w:i/>
        </w:rPr>
        <w:t>Altérité et Transcendance</w:t>
      </w:r>
      <w:r w:rsidRPr="00D65716">
        <w:rPr>
          <w:rFonts w:ascii="Gill Sans MT" w:hAnsi="Gill Sans MT"/>
        </w:rPr>
        <w:t xml:space="preserve"> – 1995)</w:t>
      </w:r>
    </w:p>
    <w:p w14:paraId="6E31B9CE" w14:textId="4A8A5360" w:rsidR="001148F9" w:rsidRPr="00D65716" w:rsidRDefault="0045125B" w:rsidP="00D65716">
      <w:pPr>
        <w:rPr>
          <w:rFonts w:ascii="Gill Sans MT" w:hAnsi="Gill Sans MT"/>
        </w:rPr>
      </w:pPr>
      <w:r w:rsidRPr="00D65716">
        <w:rPr>
          <w:rFonts w:ascii="Gill Sans MT" w:hAnsi="Gill Sans MT"/>
        </w:rPr>
        <w:t xml:space="preserve">Emmanuel Levinas </w:t>
      </w:r>
      <w:r w:rsidR="00576E28" w:rsidRPr="00D65716">
        <w:rPr>
          <w:rFonts w:ascii="Gill Sans MT" w:hAnsi="Gill Sans MT"/>
        </w:rPr>
        <w:t xml:space="preserve">(1905-1995) </w:t>
      </w:r>
      <w:r w:rsidRPr="00D65716">
        <w:rPr>
          <w:rFonts w:ascii="Gill Sans MT" w:hAnsi="Gill Sans MT"/>
        </w:rPr>
        <w:t>est un philosophe français d’origine lituanienne</w:t>
      </w:r>
      <w:r w:rsidR="00576E28" w:rsidRPr="00D65716">
        <w:rPr>
          <w:rFonts w:ascii="Gill Sans MT" w:hAnsi="Gill Sans MT"/>
        </w:rPr>
        <w:t xml:space="preserve">. </w:t>
      </w:r>
      <w:r w:rsidR="0076775D" w:rsidRPr="00D65716">
        <w:rPr>
          <w:rFonts w:ascii="Gill Sans MT" w:hAnsi="Gill Sans MT"/>
        </w:rPr>
        <w:t>S</w:t>
      </w:r>
      <w:r w:rsidR="00F135E0" w:rsidRPr="00D65716">
        <w:rPr>
          <w:rFonts w:ascii="Gill Sans MT" w:hAnsi="Gill Sans MT"/>
        </w:rPr>
        <w:t xml:space="preserve">a réflexion est d’abord </w:t>
      </w:r>
      <w:r w:rsidR="00F135E0" w:rsidRPr="00D65716">
        <w:rPr>
          <w:rFonts w:ascii="Gill Sans MT" w:hAnsi="Gill Sans MT"/>
          <w:u w:val="single"/>
        </w:rPr>
        <w:t>morale, éthique</w:t>
      </w:r>
      <w:r w:rsidR="00F135E0" w:rsidRPr="00D65716">
        <w:rPr>
          <w:rFonts w:ascii="Gill Sans MT" w:hAnsi="Gill Sans MT"/>
        </w:rPr>
        <w:t> : il cherche donc à répondre à la question «</w:t>
      </w:r>
      <w:r w:rsidR="00B55FB8">
        <w:rPr>
          <w:rFonts w:ascii="Arial" w:hAnsi="Arial" w:cs="Arial"/>
        </w:rPr>
        <w:t> </w:t>
      </w:r>
      <w:r w:rsidR="00F135E0" w:rsidRPr="00D65716">
        <w:rPr>
          <w:rFonts w:ascii="Gill Sans MT" w:hAnsi="Gill Sans MT"/>
        </w:rPr>
        <w:t>Que devons-nous faire</w:t>
      </w:r>
      <w:r w:rsidR="00967E8B">
        <w:rPr>
          <w:rFonts w:ascii="Arial" w:hAnsi="Arial" w:cs="Arial"/>
        </w:rPr>
        <w:t> </w:t>
      </w:r>
      <w:r w:rsidR="00254F56">
        <w:rPr>
          <w:rFonts w:ascii="Gill Sans MT" w:hAnsi="Gill Sans MT"/>
        </w:rPr>
        <w:t>?</w:t>
      </w:r>
      <w:r w:rsidR="00B55FB8">
        <w:rPr>
          <w:rFonts w:ascii="Arial" w:hAnsi="Arial" w:cs="Arial"/>
        </w:rPr>
        <w:t> </w:t>
      </w:r>
      <w:r w:rsidR="00F135E0" w:rsidRPr="00D65716">
        <w:rPr>
          <w:rFonts w:ascii="Gill Sans MT" w:hAnsi="Gill Sans MT"/>
        </w:rPr>
        <w:t>» </w:t>
      </w:r>
    </w:p>
    <w:p w14:paraId="115199F5" w14:textId="305FDF90" w:rsidR="005D45D8" w:rsidRPr="00D65716" w:rsidRDefault="00EF25CD" w:rsidP="00D65716">
      <w:pPr>
        <w:rPr>
          <w:rFonts w:ascii="Gill Sans MT" w:hAnsi="Gill Sans MT"/>
        </w:rPr>
      </w:pPr>
      <w:r w:rsidRPr="00D65716">
        <w:rPr>
          <w:rFonts w:ascii="Gill Sans MT" w:hAnsi="Gill Sans MT"/>
        </w:rPr>
        <w:t xml:space="preserve">C’est aussi un pratiquant du </w:t>
      </w:r>
      <w:r w:rsidRPr="00D65716">
        <w:rPr>
          <w:rFonts w:ascii="Gill Sans MT" w:hAnsi="Gill Sans MT"/>
          <w:u w:val="single"/>
        </w:rPr>
        <w:t>judaïsme</w:t>
      </w:r>
      <w:r w:rsidRPr="00D65716">
        <w:rPr>
          <w:rFonts w:ascii="Gill Sans MT" w:hAnsi="Gill Sans MT"/>
        </w:rPr>
        <w:t xml:space="preserve">, une religion </w:t>
      </w:r>
      <w:r w:rsidR="008308BC" w:rsidRPr="00D65716">
        <w:rPr>
          <w:rFonts w:ascii="Gill Sans MT" w:hAnsi="Gill Sans MT"/>
        </w:rPr>
        <w:t xml:space="preserve">également </w:t>
      </w:r>
      <w:r w:rsidR="008308BC" w:rsidRPr="00D65716">
        <w:rPr>
          <w:rFonts w:ascii="Gill Sans MT" w:hAnsi="Gill Sans MT"/>
          <w:u w:val="single"/>
        </w:rPr>
        <w:t>éthique</w:t>
      </w:r>
      <w:r w:rsidR="008308BC" w:rsidRPr="00D65716">
        <w:rPr>
          <w:rFonts w:ascii="Gill Sans MT" w:hAnsi="Gill Sans MT"/>
        </w:rPr>
        <w:t> : le juif</w:t>
      </w:r>
      <w:r w:rsidR="0074140F" w:rsidRPr="00D65716">
        <w:rPr>
          <w:rStyle w:val="Appelnotedebasdep"/>
          <w:rFonts w:ascii="Gill Sans MT" w:hAnsi="Gill Sans MT"/>
        </w:rPr>
        <w:footnoteReference w:id="2"/>
      </w:r>
      <w:r w:rsidR="008308BC" w:rsidRPr="00D65716">
        <w:rPr>
          <w:rFonts w:ascii="Gill Sans MT" w:hAnsi="Gill Sans MT"/>
        </w:rPr>
        <w:t xml:space="preserve"> cherche </w:t>
      </w:r>
    </w:p>
    <w:p w14:paraId="66F685B4" w14:textId="5F9DE970" w:rsidR="00EF25CD" w:rsidRPr="00D65716" w:rsidRDefault="00E71A06" w:rsidP="00D65716">
      <w:pPr>
        <w:pStyle w:val="Paragraphedeliste"/>
        <w:numPr>
          <w:ilvl w:val="0"/>
          <w:numId w:val="1"/>
        </w:numPr>
        <w:rPr>
          <w:rFonts w:ascii="Gill Sans MT" w:hAnsi="Gill Sans MT"/>
        </w:rPr>
      </w:pPr>
      <w:proofErr w:type="gramStart"/>
      <w:r w:rsidRPr="00D65716">
        <w:rPr>
          <w:rFonts w:ascii="Gill Sans MT" w:hAnsi="Gill Sans MT"/>
        </w:rPr>
        <w:t>à</w:t>
      </w:r>
      <w:proofErr w:type="gramEnd"/>
      <w:r w:rsidRPr="00D65716">
        <w:rPr>
          <w:rFonts w:ascii="Gill Sans MT" w:hAnsi="Gill Sans MT"/>
        </w:rPr>
        <w:t xml:space="preserve"> </w:t>
      </w:r>
      <w:r w:rsidRPr="00D65716">
        <w:rPr>
          <w:rFonts w:ascii="Gill Sans MT" w:hAnsi="Gill Sans MT"/>
          <w:u w:val="single"/>
        </w:rPr>
        <w:t>pratiquer</w:t>
      </w:r>
      <w:r w:rsidRPr="00D65716">
        <w:rPr>
          <w:rFonts w:ascii="Gill Sans MT" w:hAnsi="Gill Sans MT"/>
        </w:rPr>
        <w:t xml:space="preserve"> la justice</w:t>
      </w:r>
      <w:r w:rsidR="0023262D" w:rsidRPr="00D65716">
        <w:rPr>
          <w:rFonts w:ascii="Gill Sans MT" w:hAnsi="Gill Sans MT"/>
        </w:rPr>
        <w:t xml:space="preserve"> et à</w:t>
      </w:r>
      <w:r w:rsidR="00655BF6" w:rsidRPr="00D65716">
        <w:rPr>
          <w:rFonts w:ascii="Gill Sans MT" w:hAnsi="Gill Sans MT"/>
        </w:rPr>
        <w:t xml:space="preserve"> </w:t>
      </w:r>
      <w:r w:rsidRPr="00D65716">
        <w:rPr>
          <w:rFonts w:ascii="Gill Sans MT" w:hAnsi="Gill Sans MT"/>
        </w:rPr>
        <w:t>«</w:t>
      </w:r>
      <w:r w:rsidR="00B55FB8">
        <w:rPr>
          <w:rFonts w:ascii="Arial" w:hAnsi="Arial" w:cs="Arial"/>
        </w:rPr>
        <w:t> </w:t>
      </w:r>
      <w:r w:rsidRPr="00D65716">
        <w:rPr>
          <w:rFonts w:ascii="Gill Sans MT" w:hAnsi="Gill Sans MT"/>
        </w:rPr>
        <w:t>march</w:t>
      </w:r>
      <w:r w:rsidR="0023262D" w:rsidRPr="00D65716">
        <w:rPr>
          <w:rFonts w:ascii="Gill Sans MT" w:hAnsi="Gill Sans MT"/>
        </w:rPr>
        <w:t>er</w:t>
      </w:r>
      <w:r w:rsidRPr="00D65716">
        <w:rPr>
          <w:rFonts w:ascii="Gill Sans MT" w:hAnsi="Gill Sans MT"/>
        </w:rPr>
        <w:t xml:space="preserve"> dans le chemin</w:t>
      </w:r>
      <w:r w:rsidR="00B55FB8">
        <w:rPr>
          <w:rFonts w:ascii="Arial" w:hAnsi="Arial" w:cs="Arial"/>
        </w:rPr>
        <w:t> </w:t>
      </w:r>
      <w:r w:rsidRPr="00D65716">
        <w:rPr>
          <w:rFonts w:ascii="Gill Sans MT" w:hAnsi="Gill Sans MT"/>
        </w:rPr>
        <w:t>» de la loi donnée par Dieu à Moïse</w:t>
      </w:r>
    </w:p>
    <w:p w14:paraId="0D458D9B" w14:textId="6A67E735" w:rsidR="005D45D8" w:rsidRPr="00D65716" w:rsidRDefault="005D45D8" w:rsidP="00D65716">
      <w:pPr>
        <w:pStyle w:val="Paragraphedeliste"/>
        <w:numPr>
          <w:ilvl w:val="0"/>
          <w:numId w:val="1"/>
        </w:numPr>
        <w:rPr>
          <w:rFonts w:ascii="Gill Sans MT" w:hAnsi="Gill Sans MT"/>
        </w:rPr>
      </w:pPr>
      <w:proofErr w:type="gramStart"/>
      <w:r w:rsidRPr="00D65716">
        <w:rPr>
          <w:rFonts w:ascii="Gill Sans MT" w:hAnsi="Gill Sans MT"/>
        </w:rPr>
        <w:t>à</w:t>
      </w:r>
      <w:proofErr w:type="gramEnd"/>
      <w:r w:rsidRPr="00D65716">
        <w:rPr>
          <w:rFonts w:ascii="Gill Sans MT" w:hAnsi="Gill Sans MT"/>
        </w:rPr>
        <w:t xml:space="preserve"> </w:t>
      </w:r>
      <w:r w:rsidRPr="00D65716">
        <w:rPr>
          <w:rFonts w:ascii="Gill Sans MT" w:hAnsi="Gill Sans MT"/>
          <w:u w:val="single"/>
        </w:rPr>
        <w:t>étudier</w:t>
      </w:r>
      <w:r w:rsidR="00CF2444" w:rsidRPr="00D65716">
        <w:rPr>
          <w:rFonts w:ascii="Gill Sans MT" w:hAnsi="Gill Sans MT"/>
        </w:rPr>
        <w:t>,</w:t>
      </w:r>
      <w:r w:rsidRPr="00D65716">
        <w:rPr>
          <w:rFonts w:ascii="Gill Sans MT" w:hAnsi="Gill Sans MT"/>
        </w:rPr>
        <w:t xml:space="preserve"> </w:t>
      </w:r>
      <w:r w:rsidR="005D5665" w:rsidRPr="00D65716">
        <w:rPr>
          <w:rFonts w:ascii="Gill Sans MT" w:hAnsi="Gill Sans MT"/>
        </w:rPr>
        <w:t xml:space="preserve">dans les écoles talmudiques, </w:t>
      </w:r>
      <w:r w:rsidRPr="00D65716">
        <w:rPr>
          <w:rFonts w:ascii="Gill Sans MT" w:hAnsi="Gill Sans MT"/>
        </w:rPr>
        <w:t xml:space="preserve">cette loi </w:t>
      </w:r>
      <w:r w:rsidR="001B47AC" w:rsidRPr="00D65716">
        <w:rPr>
          <w:rFonts w:ascii="Gill Sans MT" w:hAnsi="Gill Sans MT"/>
        </w:rPr>
        <w:t>ainsi que</w:t>
      </w:r>
      <w:r w:rsidRPr="00D65716">
        <w:rPr>
          <w:rFonts w:ascii="Gill Sans MT" w:hAnsi="Gill Sans MT"/>
        </w:rPr>
        <w:t xml:space="preserve"> les analyses</w:t>
      </w:r>
      <w:r w:rsidR="001B47AC" w:rsidRPr="00D65716">
        <w:rPr>
          <w:rFonts w:ascii="Gill Sans MT" w:hAnsi="Gill Sans MT"/>
        </w:rPr>
        <w:t xml:space="preserve"> et discussions</w:t>
      </w:r>
      <w:r w:rsidR="00655BF6" w:rsidRPr="00D65716">
        <w:rPr>
          <w:rFonts w:ascii="Gill Sans MT" w:hAnsi="Gill Sans MT"/>
        </w:rPr>
        <w:t xml:space="preserve"> </w:t>
      </w:r>
      <w:r w:rsidR="005D5665" w:rsidRPr="00D65716">
        <w:rPr>
          <w:rFonts w:ascii="Gill Sans MT" w:hAnsi="Gill Sans MT"/>
        </w:rPr>
        <w:t>qu’</w:t>
      </w:r>
      <w:r w:rsidR="001B47AC" w:rsidRPr="00D65716">
        <w:rPr>
          <w:rFonts w:ascii="Gill Sans MT" w:hAnsi="Gill Sans MT"/>
        </w:rPr>
        <w:t>ont</w:t>
      </w:r>
      <w:r w:rsidR="005D5665" w:rsidRPr="00D65716">
        <w:rPr>
          <w:rFonts w:ascii="Gill Sans MT" w:hAnsi="Gill Sans MT"/>
        </w:rPr>
        <w:t xml:space="preserve"> </w:t>
      </w:r>
      <w:r w:rsidR="001B47AC" w:rsidRPr="00D65716">
        <w:rPr>
          <w:rFonts w:ascii="Gill Sans MT" w:hAnsi="Gill Sans MT"/>
        </w:rPr>
        <w:t>produits</w:t>
      </w:r>
      <w:r w:rsidR="005D5665" w:rsidRPr="00D65716">
        <w:rPr>
          <w:rFonts w:ascii="Gill Sans MT" w:hAnsi="Gill Sans MT"/>
        </w:rPr>
        <w:t xml:space="preserve"> depuis deux mille ans les rabbins et leurs ancêtres, les pharisiens (</w:t>
      </w:r>
      <w:r w:rsidR="00E83824" w:rsidRPr="00D65716">
        <w:rPr>
          <w:rFonts w:ascii="Gill Sans MT" w:hAnsi="Gill Sans MT"/>
        </w:rPr>
        <w:t xml:space="preserve">le </w:t>
      </w:r>
      <w:r w:rsidR="00E83824" w:rsidRPr="00D65716">
        <w:rPr>
          <w:rFonts w:ascii="Gill Sans MT" w:hAnsi="Gill Sans MT"/>
          <w:u w:val="single"/>
        </w:rPr>
        <w:t>Talmud</w:t>
      </w:r>
      <w:r w:rsidR="00E83824" w:rsidRPr="00D65716">
        <w:rPr>
          <w:rFonts w:ascii="Gill Sans MT" w:hAnsi="Gill Sans MT"/>
        </w:rPr>
        <w:t xml:space="preserve"> est un ensemble de livre</w:t>
      </w:r>
      <w:r w:rsidR="00CF2444" w:rsidRPr="00D65716">
        <w:rPr>
          <w:rFonts w:ascii="Gill Sans MT" w:hAnsi="Gill Sans MT"/>
        </w:rPr>
        <w:t>s</w:t>
      </w:r>
      <w:r w:rsidR="00E83824" w:rsidRPr="00D65716">
        <w:rPr>
          <w:rFonts w:ascii="Gill Sans MT" w:hAnsi="Gill Sans MT"/>
        </w:rPr>
        <w:t xml:space="preserve"> où sont compilées ces analyses</w:t>
      </w:r>
      <w:r w:rsidR="001B47AC" w:rsidRPr="00D65716">
        <w:rPr>
          <w:rFonts w:ascii="Gill Sans MT" w:hAnsi="Gill Sans MT"/>
        </w:rPr>
        <w:t>)</w:t>
      </w:r>
    </w:p>
    <w:p w14:paraId="115EBF5E" w14:textId="6162D79B" w:rsidR="00B7667E" w:rsidRPr="00D65716" w:rsidRDefault="00B7667E" w:rsidP="00D65716">
      <w:pPr>
        <w:rPr>
          <w:rFonts w:ascii="Gill Sans MT" w:hAnsi="Gill Sans MT"/>
        </w:rPr>
      </w:pPr>
      <w:r w:rsidRPr="00D65716">
        <w:rPr>
          <w:rFonts w:ascii="Gill Sans MT" w:hAnsi="Gill Sans MT"/>
        </w:rPr>
        <w:t>L</w:t>
      </w:r>
      <w:r w:rsidR="00C46809">
        <w:rPr>
          <w:rFonts w:ascii="Gill Sans MT" w:hAnsi="Gill Sans MT"/>
        </w:rPr>
        <w:t>a</w:t>
      </w:r>
      <w:r w:rsidRPr="00D65716">
        <w:rPr>
          <w:rFonts w:ascii="Gill Sans MT" w:hAnsi="Gill Sans MT"/>
        </w:rPr>
        <w:t xml:space="preserve"> religion juive est donc une religion centrée tant sur la </w:t>
      </w:r>
      <w:r w:rsidRPr="00D65716">
        <w:rPr>
          <w:rFonts w:ascii="Gill Sans MT" w:hAnsi="Gill Sans MT"/>
          <w:u w:val="single"/>
        </w:rPr>
        <w:t>pratique</w:t>
      </w:r>
      <w:r w:rsidRPr="00D65716">
        <w:rPr>
          <w:rFonts w:ascii="Gill Sans MT" w:hAnsi="Gill Sans MT"/>
        </w:rPr>
        <w:t xml:space="preserve"> que sur la </w:t>
      </w:r>
      <w:r w:rsidRPr="00D65716">
        <w:rPr>
          <w:rFonts w:ascii="Gill Sans MT" w:hAnsi="Gill Sans MT"/>
          <w:u w:val="single"/>
        </w:rPr>
        <w:t>réflexion sur le sens</w:t>
      </w:r>
      <w:r w:rsidRPr="00D65716">
        <w:rPr>
          <w:rFonts w:ascii="Gill Sans MT" w:hAnsi="Gill Sans MT"/>
        </w:rPr>
        <w:t xml:space="preserve"> de cette pratique.</w:t>
      </w:r>
    </w:p>
    <w:p w14:paraId="15E4693E" w14:textId="0BDC92D6" w:rsidR="007C57DC" w:rsidRPr="00D65716" w:rsidRDefault="007C57DC" w:rsidP="00D65716">
      <w:pPr>
        <w:rPr>
          <w:rFonts w:ascii="Gill Sans MT" w:hAnsi="Gill Sans MT"/>
        </w:rPr>
      </w:pPr>
      <w:r w:rsidRPr="00D65716">
        <w:rPr>
          <w:rFonts w:ascii="Gill Sans MT" w:hAnsi="Gill Sans MT"/>
        </w:rPr>
        <w:t xml:space="preserve">La citation </w:t>
      </w:r>
      <w:r w:rsidR="0075592D" w:rsidRPr="00D65716">
        <w:rPr>
          <w:rFonts w:ascii="Gill Sans MT" w:hAnsi="Gill Sans MT"/>
        </w:rPr>
        <w:t>d’Emmanuel Levinas</w:t>
      </w:r>
      <w:r w:rsidRPr="00D65716">
        <w:rPr>
          <w:rFonts w:ascii="Gill Sans MT" w:hAnsi="Gill Sans MT"/>
        </w:rPr>
        <w:t xml:space="preserve"> peut donner lieu à plusieurs réflexions :</w:t>
      </w:r>
    </w:p>
    <w:p w14:paraId="21D76B7E" w14:textId="2C20FD5B" w:rsidR="007C57DC" w:rsidRPr="00D65716" w:rsidRDefault="00671DA6" w:rsidP="00D65716">
      <w:pPr>
        <w:pStyle w:val="Paragraphedeliste"/>
        <w:numPr>
          <w:ilvl w:val="0"/>
          <w:numId w:val="2"/>
        </w:numPr>
        <w:rPr>
          <w:rFonts w:ascii="Gill Sans MT" w:hAnsi="Gill Sans MT"/>
        </w:rPr>
      </w:pPr>
      <w:r w:rsidRPr="00D65716">
        <w:rPr>
          <w:rFonts w:ascii="Gill Sans MT" w:hAnsi="Gill Sans MT"/>
        </w:rPr>
        <w:t>C</w:t>
      </w:r>
      <w:r w:rsidR="00C26F91" w:rsidRPr="00D65716">
        <w:rPr>
          <w:rFonts w:ascii="Gill Sans MT" w:hAnsi="Gill Sans MT"/>
        </w:rPr>
        <w:t xml:space="preserve">’est une affirmation </w:t>
      </w:r>
      <w:r w:rsidR="00C26F91" w:rsidRPr="00D65716">
        <w:rPr>
          <w:rFonts w:ascii="Gill Sans MT" w:hAnsi="Gill Sans MT"/>
          <w:u w:val="single"/>
        </w:rPr>
        <w:t>anthropologique</w:t>
      </w:r>
      <w:r w:rsidR="00C26F91" w:rsidRPr="00D65716">
        <w:rPr>
          <w:rFonts w:ascii="Gill Sans MT" w:hAnsi="Gill Sans MT"/>
        </w:rPr>
        <w:t xml:space="preserve"> (anthropos = l’être humain en grec). </w:t>
      </w:r>
      <w:r w:rsidR="007D69F2" w:rsidRPr="00D65716">
        <w:rPr>
          <w:rFonts w:ascii="Gill Sans MT" w:hAnsi="Gill Sans MT"/>
        </w:rPr>
        <w:t xml:space="preserve">Levinas y donne une caractéristique </w:t>
      </w:r>
      <w:r w:rsidR="007D69F2" w:rsidRPr="00D65716">
        <w:rPr>
          <w:rFonts w:ascii="Gill Sans MT" w:hAnsi="Gill Sans MT"/>
          <w:u w:val="single"/>
        </w:rPr>
        <w:t>essentielle</w:t>
      </w:r>
      <w:r w:rsidR="007D69F2" w:rsidRPr="00D65716">
        <w:rPr>
          <w:rFonts w:ascii="Gill Sans MT" w:hAnsi="Gill Sans MT"/>
        </w:rPr>
        <w:t xml:space="preserve"> de l’être humain. «</w:t>
      </w:r>
      <w:r w:rsidR="00B55FB8">
        <w:rPr>
          <w:rFonts w:ascii="Arial" w:hAnsi="Arial" w:cs="Arial"/>
        </w:rPr>
        <w:t> </w:t>
      </w:r>
      <w:r w:rsidR="007D69F2" w:rsidRPr="00D65716">
        <w:rPr>
          <w:rFonts w:ascii="Gill Sans MT" w:hAnsi="Gill Sans MT"/>
        </w:rPr>
        <w:t>Essentiel</w:t>
      </w:r>
      <w:r w:rsidR="00B55FB8">
        <w:rPr>
          <w:rFonts w:ascii="Arial" w:hAnsi="Arial" w:cs="Arial"/>
        </w:rPr>
        <w:t> </w:t>
      </w:r>
      <w:r w:rsidR="007D69F2" w:rsidRPr="00D65716">
        <w:rPr>
          <w:rFonts w:ascii="Gill Sans MT" w:hAnsi="Gill Sans MT"/>
        </w:rPr>
        <w:t xml:space="preserve">» : qui fait partie de </w:t>
      </w:r>
      <w:r w:rsidR="007D69F2" w:rsidRPr="00D65716">
        <w:rPr>
          <w:rFonts w:ascii="Gill Sans MT" w:hAnsi="Gill Sans MT"/>
          <w:u w:val="single"/>
        </w:rPr>
        <w:t xml:space="preserve">l’essence </w:t>
      </w:r>
      <w:r w:rsidR="007D69F2" w:rsidRPr="00D65716">
        <w:rPr>
          <w:rFonts w:ascii="Gill Sans MT" w:hAnsi="Gill Sans MT"/>
        </w:rPr>
        <w:t xml:space="preserve">de quelque chose, de </w:t>
      </w:r>
      <w:r w:rsidR="007D69F2" w:rsidRPr="00D65716">
        <w:rPr>
          <w:rFonts w:ascii="Gill Sans MT" w:hAnsi="Gill Sans MT"/>
          <w:b/>
          <w:u w:val="single"/>
        </w:rPr>
        <w:t>ce qu’elle est</w:t>
      </w:r>
      <w:r w:rsidR="007D69F2" w:rsidRPr="00D65716">
        <w:rPr>
          <w:rFonts w:ascii="Gill Sans MT" w:hAnsi="Gill Sans MT"/>
          <w:u w:val="single"/>
        </w:rPr>
        <w:t xml:space="preserve"> fondamentalement</w:t>
      </w:r>
      <w:r w:rsidR="00102020" w:rsidRPr="00D65716">
        <w:rPr>
          <w:rFonts w:ascii="Gill Sans MT" w:hAnsi="Gill Sans MT"/>
          <w:u w:val="single"/>
        </w:rPr>
        <w:t xml:space="preserve"> </w:t>
      </w:r>
      <w:r w:rsidR="00102020" w:rsidRPr="00D65716">
        <w:rPr>
          <w:rFonts w:ascii="Gill Sans MT" w:hAnsi="Gill Sans MT"/>
        </w:rPr>
        <w:t>(«</w:t>
      </w:r>
      <w:r w:rsidR="00B55FB8">
        <w:rPr>
          <w:rFonts w:ascii="Arial" w:hAnsi="Arial" w:cs="Arial"/>
        </w:rPr>
        <w:t> </w:t>
      </w:r>
      <w:r w:rsidR="00102020" w:rsidRPr="00D65716">
        <w:rPr>
          <w:rFonts w:ascii="Gill Sans MT" w:hAnsi="Gill Sans MT"/>
        </w:rPr>
        <w:t>esse</w:t>
      </w:r>
      <w:r w:rsidR="00B55FB8">
        <w:rPr>
          <w:rFonts w:ascii="Arial" w:hAnsi="Arial" w:cs="Arial"/>
        </w:rPr>
        <w:t> </w:t>
      </w:r>
      <w:r w:rsidR="00102020" w:rsidRPr="00D65716">
        <w:rPr>
          <w:rFonts w:ascii="Gill Sans MT" w:hAnsi="Gill Sans MT"/>
        </w:rPr>
        <w:t>», en latin = «</w:t>
      </w:r>
      <w:r w:rsidR="00B55FB8">
        <w:rPr>
          <w:rFonts w:ascii="Arial" w:hAnsi="Arial" w:cs="Arial"/>
        </w:rPr>
        <w:t> </w:t>
      </w:r>
      <w:r w:rsidR="00102020" w:rsidRPr="00D65716">
        <w:rPr>
          <w:rFonts w:ascii="Gill Sans MT" w:hAnsi="Gill Sans MT"/>
        </w:rPr>
        <w:t>être</w:t>
      </w:r>
      <w:r w:rsidR="00B55FB8">
        <w:rPr>
          <w:rFonts w:ascii="Arial" w:hAnsi="Arial" w:cs="Arial"/>
        </w:rPr>
        <w:t> </w:t>
      </w:r>
      <w:r w:rsidR="00102020" w:rsidRPr="00D65716">
        <w:rPr>
          <w:rFonts w:ascii="Gill Sans MT" w:hAnsi="Gill Sans MT"/>
        </w:rPr>
        <w:t>»).</w:t>
      </w:r>
    </w:p>
    <w:p w14:paraId="641A3BF1" w14:textId="0302E4DE" w:rsidR="00854F6E" w:rsidRPr="00D65716" w:rsidRDefault="00854F6E" w:rsidP="00D65716">
      <w:pPr>
        <w:pStyle w:val="Paragraphedeliste"/>
        <w:numPr>
          <w:ilvl w:val="0"/>
          <w:numId w:val="2"/>
        </w:numPr>
        <w:rPr>
          <w:rFonts w:ascii="Gill Sans MT" w:hAnsi="Gill Sans MT"/>
        </w:rPr>
      </w:pPr>
      <w:r w:rsidRPr="00D65716">
        <w:rPr>
          <w:rFonts w:ascii="Gill Sans MT" w:hAnsi="Gill Sans MT"/>
        </w:rPr>
        <w:t>Ce qui caractérise ici l’être humain</w:t>
      </w:r>
      <w:r w:rsidR="00B12D37" w:rsidRPr="00D65716">
        <w:rPr>
          <w:rFonts w:ascii="Gill Sans MT" w:hAnsi="Gill Sans MT"/>
        </w:rPr>
        <w:t>, c’est qu’il n’est pas figé, programmé, totalement déterminé</w:t>
      </w:r>
      <w:r w:rsidR="00671DA6" w:rsidRPr="00D65716">
        <w:rPr>
          <w:rFonts w:ascii="Gill Sans MT" w:hAnsi="Gill Sans MT"/>
        </w:rPr>
        <w:t xml:space="preserve"> (contrairement à l’animal)</w:t>
      </w:r>
      <w:r w:rsidR="00B12D37" w:rsidRPr="00D65716">
        <w:rPr>
          <w:rFonts w:ascii="Gill Sans MT" w:hAnsi="Gill Sans MT"/>
        </w:rPr>
        <w:t xml:space="preserve">. </w:t>
      </w:r>
      <w:r w:rsidR="005A60C4" w:rsidRPr="00D65716">
        <w:rPr>
          <w:rFonts w:ascii="Gill Sans MT" w:hAnsi="Gill Sans MT"/>
        </w:rPr>
        <w:t xml:space="preserve">Il lui est offert une </w:t>
      </w:r>
      <w:r w:rsidR="005A60C4" w:rsidRPr="00D65716">
        <w:rPr>
          <w:rFonts w:ascii="Gill Sans MT" w:hAnsi="Gill Sans MT"/>
          <w:u w:val="single"/>
        </w:rPr>
        <w:t>possibilité</w:t>
      </w:r>
      <w:r w:rsidR="005A60C4" w:rsidRPr="00D65716">
        <w:rPr>
          <w:rFonts w:ascii="Gill Sans MT" w:hAnsi="Gill Sans MT"/>
        </w:rPr>
        <w:t xml:space="preserve"> qu’il choisira librement ou non.</w:t>
      </w:r>
    </w:p>
    <w:p w14:paraId="2112C216" w14:textId="1F9CC5F6" w:rsidR="00671DA6" w:rsidRPr="00D65716" w:rsidRDefault="00634F16" w:rsidP="00D65716">
      <w:pPr>
        <w:pStyle w:val="Paragraphedeliste"/>
        <w:numPr>
          <w:ilvl w:val="0"/>
          <w:numId w:val="2"/>
        </w:numPr>
        <w:rPr>
          <w:rFonts w:ascii="Gill Sans MT" w:hAnsi="Gill Sans MT"/>
        </w:rPr>
      </w:pPr>
      <w:r w:rsidRPr="00D65716">
        <w:rPr>
          <w:rFonts w:ascii="Gill Sans MT" w:hAnsi="Gill Sans MT"/>
        </w:rPr>
        <w:t>Emmanuel Levinas affirme la possibilité, pour l’être humain</w:t>
      </w:r>
      <w:r w:rsidR="002B3355" w:rsidRPr="00D65716">
        <w:rPr>
          <w:rFonts w:ascii="Gill Sans MT" w:hAnsi="Gill Sans MT"/>
        </w:rPr>
        <w:t xml:space="preserve">, d’établir </w:t>
      </w:r>
      <w:r w:rsidRPr="00D65716">
        <w:rPr>
          <w:rFonts w:ascii="Gill Sans MT" w:hAnsi="Gill Sans MT"/>
        </w:rPr>
        <w:t>une hiérarchie de valeur</w:t>
      </w:r>
      <w:r w:rsidR="002B3355" w:rsidRPr="00D65716">
        <w:rPr>
          <w:rFonts w:ascii="Gill Sans MT" w:hAnsi="Gill Sans MT"/>
        </w:rPr>
        <w:t xml:space="preserve"> où </w:t>
      </w:r>
      <w:r w:rsidR="002B3355" w:rsidRPr="00D65716">
        <w:rPr>
          <w:rFonts w:ascii="Gill Sans MT" w:hAnsi="Gill Sans MT"/>
          <w:u w:val="single"/>
        </w:rPr>
        <w:t>pratiquer la justice</w:t>
      </w:r>
      <w:r w:rsidR="002B3355" w:rsidRPr="00D65716">
        <w:rPr>
          <w:rFonts w:ascii="Gill Sans MT" w:hAnsi="Gill Sans MT"/>
        </w:rPr>
        <w:t xml:space="preserve"> est supérieur</w:t>
      </w:r>
      <w:r w:rsidR="00AF5E73" w:rsidRPr="00D65716">
        <w:rPr>
          <w:rFonts w:ascii="Gill Sans MT" w:hAnsi="Gill Sans MT"/>
        </w:rPr>
        <w:t xml:space="preserve"> au fait de se maintenir en vie.</w:t>
      </w:r>
    </w:p>
    <w:p w14:paraId="428BD491" w14:textId="69E7EC41" w:rsidR="003B0DA4" w:rsidRPr="00D65716" w:rsidRDefault="009C13B8" w:rsidP="00D65716">
      <w:pPr>
        <w:pStyle w:val="Paragraphedeliste"/>
        <w:numPr>
          <w:ilvl w:val="0"/>
          <w:numId w:val="2"/>
        </w:numPr>
        <w:rPr>
          <w:rFonts w:ascii="Gill Sans MT" w:hAnsi="Gill Sans MT"/>
          <w:i/>
        </w:rPr>
      </w:pPr>
      <w:r w:rsidRPr="00D65716">
        <w:rPr>
          <w:rFonts w:ascii="Gill Sans MT" w:hAnsi="Gill Sans MT"/>
        </w:rPr>
        <w:t>«</w:t>
      </w:r>
      <w:r w:rsidR="00B55FB8">
        <w:rPr>
          <w:rFonts w:ascii="Arial" w:hAnsi="Arial" w:cs="Arial"/>
        </w:rPr>
        <w:t> </w:t>
      </w:r>
      <w:r w:rsidRPr="00D65716">
        <w:rPr>
          <w:rFonts w:ascii="Gill Sans MT" w:hAnsi="Gill Sans MT"/>
        </w:rPr>
        <w:t>Exister</w:t>
      </w:r>
      <w:r w:rsidR="00B55FB8">
        <w:rPr>
          <w:rFonts w:ascii="Arial" w:hAnsi="Arial" w:cs="Arial"/>
        </w:rPr>
        <w:t> </w:t>
      </w:r>
      <w:r w:rsidRPr="00D65716">
        <w:rPr>
          <w:rFonts w:ascii="Gill Sans MT" w:hAnsi="Gill Sans MT"/>
        </w:rPr>
        <w:t>», «</w:t>
      </w:r>
      <w:r w:rsidR="00B55FB8">
        <w:rPr>
          <w:rFonts w:ascii="Arial" w:hAnsi="Arial" w:cs="Arial"/>
        </w:rPr>
        <w:t> </w:t>
      </w:r>
      <w:r w:rsidRPr="00D65716">
        <w:rPr>
          <w:rFonts w:ascii="Gill Sans MT" w:hAnsi="Gill Sans MT"/>
        </w:rPr>
        <w:t>Être</w:t>
      </w:r>
      <w:r w:rsidR="00B55FB8">
        <w:rPr>
          <w:rFonts w:ascii="Arial" w:hAnsi="Arial" w:cs="Arial"/>
        </w:rPr>
        <w:t> </w:t>
      </w:r>
      <w:r w:rsidRPr="00D65716">
        <w:rPr>
          <w:rFonts w:ascii="Gill Sans MT" w:hAnsi="Gill Sans MT"/>
        </w:rPr>
        <w:t xml:space="preserve">» </w:t>
      </w:r>
      <w:r w:rsidR="00B36EC8" w:rsidRPr="00D65716">
        <w:rPr>
          <w:rFonts w:ascii="Gill Sans MT" w:hAnsi="Gill Sans MT"/>
        </w:rPr>
        <w:t>est-il une valeur en soi</w:t>
      </w:r>
      <w:r w:rsidR="00967E8B">
        <w:rPr>
          <w:rFonts w:ascii="Arial" w:hAnsi="Arial" w:cs="Arial"/>
        </w:rPr>
        <w:t> </w:t>
      </w:r>
      <w:r w:rsidR="00B36EC8" w:rsidRPr="00D65716">
        <w:rPr>
          <w:rFonts w:ascii="Gill Sans MT" w:hAnsi="Gill Sans MT"/>
        </w:rPr>
        <w:t>?</w:t>
      </w:r>
      <w:r w:rsidR="00176383" w:rsidRPr="00D65716">
        <w:rPr>
          <w:rFonts w:ascii="Gill Sans MT" w:hAnsi="Gill Sans MT"/>
        </w:rPr>
        <w:t xml:space="preserve"> Pour Emmanuel Levinas, pas nécessairement : ce qui donne une valeur à l’existence, c’est que l’existence</w:t>
      </w:r>
      <w:r w:rsidR="00756265" w:rsidRPr="00D65716">
        <w:rPr>
          <w:rFonts w:ascii="Gill Sans MT" w:hAnsi="Gill Sans MT"/>
        </w:rPr>
        <w:t xml:space="preserve"> amène </w:t>
      </w:r>
      <w:r w:rsidR="00C278FF" w:rsidRPr="00D65716">
        <w:rPr>
          <w:rFonts w:ascii="Gill Sans MT" w:hAnsi="Gill Sans MT"/>
        </w:rPr>
        <w:t>à</w:t>
      </w:r>
      <w:r w:rsidR="00756265" w:rsidRPr="00D65716">
        <w:rPr>
          <w:rFonts w:ascii="Gill Sans MT" w:hAnsi="Gill Sans MT"/>
        </w:rPr>
        <w:t xml:space="preserve"> pratiquer la justice. Ainsi</w:t>
      </w:r>
      <w:r w:rsidR="00212C5E" w:rsidRPr="00D65716">
        <w:rPr>
          <w:rFonts w:ascii="Gill Sans MT" w:hAnsi="Gill Sans MT"/>
        </w:rPr>
        <w:t xml:space="preserve"> l’existence </w:t>
      </w:r>
      <w:r w:rsidR="00C278FF" w:rsidRPr="00D65716">
        <w:rPr>
          <w:rFonts w:ascii="Gill Sans MT" w:hAnsi="Gill Sans MT"/>
        </w:rPr>
        <w:t>sera</w:t>
      </w:r>
      <w:r w:rsidR="00212C5E" w:rsidRPr="00D65716">
        <w:rPr>
          <w:rFonts w:ascii="Gill Sans MT" w:hAnsi="Gill Sans MT"/>
        </w:rPr>
        <w:t xml:space="preserve"> «</w:t>
      </w:r>
      <w:r w:rsidR="00B55FB8">
        <w:rPr>
          <w:rFonts w:ascii="Arial" w:hAnsi="Arial" w:cs="Arial"/>
        </w:rPr>
        <w:t> </w:t>
      </w:r>
      <w:r w:rsidR="00212C5E" w:rsidRPr="00D65716">
        <w:rPr>
          <w:rFonts w:ascii="Gill Sans MT" w:hAnsi="Gill Sans MT"/>
        </w:rPr>
        <w:t>justifiée</w:t>
      </w:r>
      <w:r w:rsidR="00B55FB8">
        <w:rPr>
          <w:rFonts w:ascii="Arial" w:hAnsi="Arial" w:cs="Arial"/>
        </w:rPr>
        <w:t> </w:t>
      </w:r>
      <w:r w:rsidR="00212C5E" w:rsidRPr="00D65716">
        <w:rPr>
          <w:rFonts w:ascii="Gill Sans MT" w:hAnsi="Gill Sans MT"/>
        </w:rPr>
        <w:t>» (littéralement «</w:t>
      </w:r>
      <w:r w:rsidR="00B55FB8">
        <w:rPr>
          <w:rFonts w:ascii="Arial" w:hAnsi="Arial" w:cs="Arial"/>
        </w:rPr>
        <w:t> </w:t>
      </w:r>
      <w:r w:rsidR="00212C5E" w:rsidRPr="00D65716">
        <w:rPr>
          <w:rFonts w:ascii="Gill Sans MT" w:hAnsi="Gill Sans MT"/>
        </w:rPr>
        <w:t>faite juste</w:t>
      </w:r>
      <w:r w:rsidR="00B55FB8">
        <w:rPr>
          <w:rFonts w:ascii="Arial" w:hAnsi="Arial" w:cs="Arial"/>
        </w:rPr>
        <w:t> </w:t>
      </w:r>
      <w:r w:rsidR="00212C5E" w:rsidRPr="00D65716">
        <w:rPr>
          <w:rFonts w:ascii="Gill Sans MT" w:hAnsi="Gill Sans MT"/>
        </w:rPr>
        <w:t>», «</w:t>
      </w:r>
      <w:r w:rsidR="00B55FB8">
        <w:rPr>
          <w:rFonts w:ascii="Arial" w:hAnsi="Arial" w:cs="Arial"/>
        </w:rPr>
        <w:t> </w:t>
      </w:r>
      <w:r w:rsidR="00212C5E" w:rsidRPr="00D65716">
        <w:rPr>
          <w:rFonts w:ascii="Gill Sans MT" w:hAnsi="Gill Sans MT"/>
        </w:rPr>
        <w:t>rendue juste</w:t>
      </w:r>
      <w:r w:rsidR="00B55FB8">
        <w:rPr>
          <w:rFonts w:ascii="Arial" w:hAnsi="Arial" w:cs="Arial"/>
        </w:rPr>
        <w:t> </w:t>
      </w:r>
      <w:r w:rsidR="00212C5E" w:rsidRPr="00D65716">
        <w:rPr>
          <w:rFonts w:ascii="Gill Sans MT" w:hAnsi="Gill Sans MT"/>
        </w:rPr>
        <w:t>»).</w:t>
      </w:r>
    </w:p>
    <w:p w14:paraId="57EC99E2" w14:textId="47CDF063" w:rsidR="0064644B" w:rsidRPr="00D65716" w:rsidRDefault="0064644B" w:rsidP="00D65716">
      <w:pPr>
        <w:rPr>
          <w:rFonts w:ascii="Gill Sans MT" w:hAnsi="Gill Sans MT"/>
          <w:i/>
        </w:rPr>
      </w:pPr>
      <w:r w:rsidRPr="00D65716">
        <w:rPr>
          <w:rFonts w:ascii="Gill Sans MT" w:hAnsi="Gill Sans MT"/>
          <w:i/>
        </w:rPr>
        <w:t>Et donc…</w:t>
      </w:r>
    </w:p>
    <w:p w14:paraId="77E5F020" w14:textId="25268501" w:rsidR="0064644B" w:rsidRPr="00D65716" w:rsidRDefault="0064644B" w:rsidP="00D65716">
      <w:pPr>
        <w:pStyle w:val="Paragraphedeliste"/>
        <w:ind w:left="0"/>
        <w:rPr>
          <w:rFonts w:ascii="Gill Sans MT" w:hAnsi="Gill Sans MT"/>
        </w:rPr>
      </w:pPr>
    </w:p>
    <w:p w14:paraId="3FD0D2C9" w14:textId="686ABD1C" w:rsidR="003A56FB" w:rsidRPr="00D65716" w:rsidRDefault="0064644B" w:rsidP="00D65716">
      <w:pPr>
        <w:pStyle w:val="Paragraphedeliste"/>
        <w:ind w:left="0"/>
        <w:rPr>
          <w:rFonts w:ascii="Gill Sans MT" w:hAnsi="Gill Sans MT"/>
        </w:rPr>
      </w:pPr>
      <w:r w:rsidRPr="00D65716">
        <w:rPr>
          <w:rFonts w:ascii="Gill Sans MT" w:hAnsi="Gill Sans MT"/>
        </w:rPr>
        <w:t xml:space="preserve">Un premier domaine de discernement s’offre pour chaque être humain : </w:t>
      </w:r>
      <w:r w:rsidRPr="00D65716">
        <w:rPr>
          <w:rFonts w:ascii="Gill Sans MT" w:hAnsi="Gill Sans MT"/>
          <w:u w:val="single"/>
        </w:rPr>
        <w:t>comment justifier mon existence</w:t>
      </w:r>
      <w:r w:rsidR="00967E8B">
        <w:rPr>
          <w:rFonts w:ascii="Arial" w:hAnsi="Arial" w:cs="Arial"/>
        </w:rPr>
        <w:t> </w:t>
      </w:r>
      <w:r w:rsidRPr="00D65716">
        <w:rPr>
          <w:rFonts w:ascii="Gill Sans MT" w:hAnsi="Gill Sans MT"/>
        </w:rPr>
        <w:t xml:space="preserve">? </w:t>
      </w:r>
    </w:p>
    <w:p w14:paraId="4BDB6326" w14:textId="41C51D1B" w:rsidR="003A56FB" w:rsidRPr="00D65716" w:rsidRDefault="003A56FB" w:rsidP="00D65716">
      <w:pPr>
        <w:pStyle w:val="Paragraphedeliste"/>
        <w:ind w:left="0"/>
        <w:rPr>
          <w:rFonts w:ascii="Gill Sans MT" w:hAnsi="Gill Sans MT"/>
        </w:rPr>
      </w:pPr>
    </w:p>
    <w:p w14:paraId="41FA79F7" w14:textId="237AE100" w:rsidR="00C7515C" w:rsidRPr="00D65716" w:rsidRDefault="00C7515C" w:rsidP="00D65716">
      <w:pPr>
        <w:pStyle w:val="Paragraphedeliste"/>
        <w:ind w:left="0"/>
        <w:rPr>
          <w:rFonts w:ascii="Gill Sans MT" w:hAnsi="Gill Sans MT"/>
        </w:rPr>
      </w:pPr>
      <w:r w:rsidRPr="00D65716">
        <w:rPr>
          <w:rFonts w:ascii="Gill Sans MT" w:hAnsi="Gill Sans MT"/>
        </w:rPr>
        <w:t xml:space="preserve">Concrètement : </w:t>
      </w:r>
    </w:p>
    <w:p w14:paraId="3C1678F1" w14:textId="77777777" w:rsidR="00C7515C" w:rsidRPr="00D65716" w:rsidRDefault="00C7515C" w:rsidP="00D65716">
      <w:pPr>
        <w:pStyle w:val="Paragraphedeliste"/>
        <w:ind w:left="0"/>
        <w:rPr>
          <w:rFonts w:ascii="Gill Sans MT" w:hAnsi="Gill Sans MT"/>
        </w:rPr>
      </w:pPr>
    </w:p>
    <w:p w14:paraId="51C94DC1" w14:textId="16A92936" w:rsidR="0064644B" w:rsidRPr="00D65716" w:rsidRDefault="0064644B" w:rsidP="00D65716">
      <w:pPr>
        <w:pStyle w:val="Paragraphedeliste"/>
        <w:numPr>
          <w:ilvl w:val="0"/>
          <w:numId w:val="5"/>
        </w:numPr>
        <w:rPr>
          <w:rFonts w:ascii="Gill Sans MT" w:hAnsi="Gill Sans MT"/>
          <w:u w:val="single"/>
        </w:rPr>
      </w:pPr>
      <w:r w:rsidRPr="00D65716">
        <w:rPr>
          <w:rFonts w:ascii="Gill Sans MT" w:hAnsi="Gill Sans MT"/>
        </w:rPr>
        <w:t xml:space="preserve">Comment choisir ce qui </w:t>
      </w:r>
      <w:r w:rsidR="008C7E56" w:rsidRPr="00D65716">
        <w:rPr>
          <w:rFonts w:ascii="Gill Sans MT" w:hAnsi="Gill Sans MT"/>
        </w:rPr>
        <w:t>fera de moi un</w:t>
      </w:r>
      <w:r w:rsidR="00032816">
        <w:rPr>
          <w:rFonts w:ascii="Gill Sans MT" w:hAnsi="Gill Sans MT"/>
        </w:rPr>
        <w:t xml:space="preserve"> (</w:t>
      </w:r>
      <w:r w:rsidR="008C7E56" w:rsidRPr="00D65716">
        <w:rPr>
          <w:rFonts w:ascii="Gill Sans MT" w:hAnsi="Gill Sans MT"/>
        </w:rPr>
        <w:t>une) juste</w:t>
      </w:r>
      <w:r w:rsidR="003A56FB" w:rsidRPr="00D65716">
        <w:rPr>
          <w:rFonts w:ascii="Gill Sans MT" w:hAnsi="Gill Sans MT"/>
        </w:rPr>
        <w:t xml:space="preserve"> ? </w:t>
      </w:r>
      <w:r w:rsidR="008C7E56" w:rsidRPr="00D65716">
        <w:rPr>
          <w:rFonts w:ascii="Gill Sans MT" w:hAnsi="Gill Sans MT"/>
        </w:rPr>
        <w:t xml:space="preserve"> </w:t>
      </w:r>
      <w:r w:rsidR="003A56FB" w:rsidRPr="00D65716">
        <w:rPr>
          <w:rFonts w:ascii="Gill Sans MT" w:hAnsi="Gill Sans MT"/>
        </w:rPr>
        <w:t xml:space="preserve">= </w:t>
      </w:r>
      <w:r w:rsidR="008C7E56" w:rsidRPr="00D65716">
        <w:rPr>
          <w:rFonts w:ascii="Gill Sans MT" w:hAnsi="Gill Sans MT"/>
          <w:u w:val="single"/>
        </w:rPr>
        <w:t>aspect personnel</w:t>
      </w:r>
    </w:p>
    <w:p w14:paraId="2ECDB619" w14:textId="4A1523EF" w:rsidR="00174F4D" w:rsidRPr="00D65716" w:rsidRDefault="003A56FB" w:rsidP="00D65716">
      <w:pPr>
        <w:pStyle w:val="Paragraphedeliste"/>
        <w:numPr>
          <w:ilvl w:val="0"/>
          <w:numId w:val="5"/>
        </w:numPr>
        <w:rPr>
          <w:rFonts w:ascii="Gill Sans MT" w:hAnsi="Gill Sans MT"/>
          <w:u w:val="single"/>
        </w:rPr>
      </w:pPr>
      <w:r w:rsidRPr="00D65716">
        <w:rPr>
          <w:rFonts w:ascii="Gill Sans MT" w:hAnsi="Gill Sans MT"/>
        </w:rPr>
        <w:t xml:space="preserve">Comment choisir ce qui fera du monde </w:t>
      </w:r>
      <w:r w:rsidR="00151596" w:rsidRPr="00D65716">
        <w:rPr>
          <w:rFonts w:ascii="Gill Sans MT" w:hAnsi="Gill Sans MT"/>
        </w:rPr>
        <w:t>dans lequel je vis un monde juste</w:t>
      </w:r>
      <w:r w:rsidR="00967E8B">
        <w:rPr>
          <w:rFonts w:ascii="Arial" w:hAnsi="Arial" w:cs="Arial"/>
        </w:rPr>
        <w:t> </w:t>
      </w:r>
      <w:r w:rsidR="00151596" w:rsidRPr="00D65716">
        <w:rPr>
          <w:rFonts w:ascii="Gill Sans MT" w:hAnsi="Gill Sans MT"/>
        </w:rPr>
        <w:t xml:space="preserve">? = </w:t>
      </w:r>
      <w:r w:rsidR="00151596" w:rsidRPr="00D65716">
        <w:rPr>
          <w:rFonts w:ascii="Gill Sans MT" w:hAnsi="Gill Sans MT"/>
          <w:u w:val="single"/>
        </w:rPr>
        <w:t>aspect politique</w:t>
      </w:r>
      <w:r w:rsidR="00174F4D" w:rsidRPr="00D65716">
        <w:rPr>
          <w:rFonts w:ascii="Gill Sans MT" w:hAnsi="Gill Sans MT"/>
          <w:u w:val="single"/>
        </w:rPr>
        <w:br w:type="page"/>
      </w:r>
    </w:p>
    <w:p w14:paraId="55FE5CF0" w14:textId="3F8FDB99" w:rsidR="003A56FB" w:rsidRPr="00D65716" w:rsidRDefault="004072FB" w:rsidP="00D65716">
      <w:pPr>
        <w:pStyle w:val="Paragraphedeliste"/>
        <w:ind w:left="0"/>
        <w:rPr>
          <w:rFonts w:ascii="Gill Sans MT" w:hAnsi="Gill Sans MT"/>
          <w:b/>
          <w:sz w:val="28"/>
          <w:szCs w:val="28"/>
        </w:rPr>
      </w:pPr>
      <w:r w:rsidRPr="00D65716">
        <w:rPr>
          <w:rFonts w:ascii="Gill Sans MT" w:hAnsi="Gill Sans MT"/>
          <w:b/>
          <w:sz w:val="28"/>
          <w:szCs w:val="28"/>
        </w:rPr>
        <w:lastRenderedPageBreak/>
        <w:t>II. Le premier chapitre de la Torah : la création en six jours</w:t>
      </w:r>
    </w:p>
    <w:p w14:paraId="0CE84C4F" w14:textId="46C4305D" w:rsidR="004072FB" w:rsidRPr="00D65716" w:rsidRDefault="004072FB" w:rsidP="00D65716">
      <w:pPr>
        <w:pStyle w:val="Paragraphedeliste"/>
        <w:ind w:left="0"/>
        <w:rPr>
          <w:rFonts w:ascii="Gill Sans MT" w:hAnsi="Gill Sans MT"/>
          <w:b/>
          <w:sz w:val="24"/>
          <w:szCs w:val="24"/>
        </w:rPr>
      </w:pPr>
    </w:p>
    <w:p w14:paraId="6F804C6E" w14:textId="4D2C0ADB" w:rsidR="004072FB" w:rsidRPr="00D65716" w:rsidRDefault="004072FB" w:rsidP="00D65716">
      <w:pPr>
        <w:pStyle w:val="Paragraphedeliste"/>
        <w:ind w:left="0"/>
        <w:rPr>
          <w:rFonts w:ascii="Gill Sans MT" w:hAnsi="Gill Sans MT"/>
        </w:rPr>
      </w:pPr>
      <w:r w:rsidRPr="00D65716">
        <w:rPr>
          <w:rFonts w:ascii="Gill Sans MT" w:hAnsi="Gill Sans MT"/>
        </w:rPr>
        <w:t>Parler de la vie, de l’être, de l’existence</w:t>
      </w:r>
      <w:r w:rsidR="00213233" w:rsidRPr="00D65716">
        <w:rPr>
          <w:rFonts w:ascii="Gill Sans MT" w:hAnsi="Gill Sans MT"/>
        </w:rPr>
        <w:t xml:space="preserve">, pour un juif comme Emmanuel Levinas, c’est </w:t>
      </w:r>
      <w:r w:rsidR="009537B4" w:rsidRPr="00D65716">
        <w:rPr>
          <w:rFonts w:ascii="Gill Sans MT" w:hAnsi="Gill Sans MT"/>
        </w:rPr>
        <w:t xml:space="preserve">en </w:t>
      </w:r>
      <w:r w:rsidR="00213233" w:rsidRPr="00D65716">
        <w:rPr>
          <w:rFonts w:ascii="Gill Sans MT" w:hAnsi="Gill Sans MT"/>
        </w:rPr>
        <w:t xml:space="preserve">parler </w:t>
      </w:r>
      <w:r w:rsidR="009537B4" w:rsidRPr="00D65716">
        <w:rPr>
          <w:rFonts w:ascii="Gill Sans MT" w:hAnsi="Gill Sans MT"/>
        </w:rPr>
        <w:t>comme une</w:t>
      </w:r>
      <w:r w:rsidR="00213233" w:rsidRPr="00D65716">
        <w:rPr>
          <w:rFonts w:ascii="Gill Sans MT" w:hAnsi="Gill Sans MT"/>
        </w:rPr>
        <w:t xml:space="preserve"> </w:t>
      </w:r>
      <w:r w:rsidR="00213233" w:rsidRPr="00D65716">
        <w:rPr>
          <w:rFonts w:ascii="Gill Sans MT" w:hAnsi="Gill Sans MT"/>
          <w:u w:val="single"/>
        </w:rPr>
        <w:t>«</w:t>
      </w:r>
      <w:r w:rsidR="00B55FB8">
        <w:rPr>
          <w:rFonts w:ascii="Arial" w:hAnsi="Arial" w:cs="Arial"/>
          <w:u w:val="single"/>
        </w:rPr>
        <w:t> </w:t>
      </w:r>
      <w:r w:rsidR="00213233" w:rsidRPr="00D65716">
        <w:rPr>
          <w:rFonts w:ascii="Gill Sans MT" w:hAnsi="Gill Sans MT"/>
          <w:u w:val="single"/>
        </w:rPr>
        <w:t>Création</w:t>
      </w:r>
      <w:r w:rsidR="00B55FB8">
        <w:rPr>
          <w:rFonts w:ascii="Arial" w:hAnsi="Arial" w:cs="Arial"/>
          <w:u w:val="single"/>
        </w:rPr>
        <w:t> </w:t>
      </w:r>
      <w:r w:rsidR="00213233" w:rsidRPr="00D65716">
        <w:rPr>
          <w:rFonts w:ascii="Gill Sans MT" w:hAnsi="Gill Sans MT"/>
          <w:u w:val="single"/>
        </w:rPr>
        <w:t>»</w:t>
      </w:r>
      <w:r w:rsidR="009537B4" w:rsidRPr="00D65716">
        <w:rPr>
          <w:rFonts w:ascii="Gill Sans MT" w:hAnsi="Gill Sans MT"/>
        </w:rPr>
        <w:t>. Exister, c’est être en relation avec le Créateur de cette existence.</w:t>
      </w:r>
    </w:p>
    <w:p w14:paraId="4E1BAB8F" w14:textId="1691776D" w:rsidR="00213233" w:rsidRPr="00D65716" w:rsidRDefault="00213233" w:rsidP="00D65716">
      <w:pPr>
        <w:pStyle w:val="Paragraphedeliste"/>
        <w:ind w:left="0"/>
        <w:rPr>
          <w:rFonts w:ascii="Gill Sans MT" w:hAnsi="Gill Sans MT"/>
        </w:rPr>
      </w:pPr>
    </w:p>
    <w:p w14:paraId="659F4858" w14:textId="7B8F7514" w:rsidR="00213233" w:rsidRPr="00D65716" w:rsidRDefault="00213233" w:rsidP="00D65716">
      <w:pPr>
        <w:pStyle w:val="Paragraphedeliste"/>
        <w:ind w:left="0"/>
        <w:rPr>
          <w:rFonts w:ascii="Gill Sans MT" w:hAnsi="Gill Sans MT"/>
        </w:rPr>
      </w:pPr>
      <w:r w:rsidRPr="00D65716">
        <w:rPr>
          <w:rFonts w:ascii="Gill Sans MT" w:hAnsi="Gill Sans MT"/>
        </w:rPr>
        <w:t xml:space="preserve">Le juif, comme le chrétien et le musulman, affirme que </w:t>
      </w:r>
      <w:r w:rsidR="005F31A3" w:rsidRPr="00D65716">
        <w:rPr>
          <w:rFonts w:ascii="Gill Sans MT" w:hAnsi="Gill Sans MT"/>
        </w:rPr>
        <w:t>le monde, les êtres qui en font partie, n’existent pas, ne continuent pas à exister «</w:t>
      </w:r>
      <w:r w:rsidR="00B55FB8">
        <w:rPr>
          <w:rFonts w:ascii="Arial" w:hAnsi="Arial" w:cs="Arial"/>
        </w:rPr>
        <w:t> </w:t>
      </w:r>
      <w:r w:rsidR="005F31A3" w:rsidRPr="00D65716">
        <w:rPr>
          <w:rFonts w:ascii="Gill Sans MT" w:hAnsi="Gill Sans MT"/>
        </w:rPr>
        <w:t>par eux-mêmes</w:t>
      </w:r>
      <w:r w:rsidR="00B55FB8">
        <w:rPr>
          <w:rFonts w:ascii="Arial" w:hAnsi="Arial" w:cs="Arial"/>
        </w:rPr>
        <w:t> </w:t>
      </w:r>
      <w:r w:rsidR="005F31A3" w:rsidRPr="00D65716">
        <w:rPr>
          <w:rFonts w:ascii="Gill Sans MT" w:hAnsi="Gill Sans MT"/>
        </w:rPr>
        <w:t>» : ils reçoivent de Dieu</w:t>
      </w:r>
      <w:r w:rsidR="00B26286" w:rsidRPr="00D65716">
        <w:rPr>
          <w:rFonts w:ascii="Gill Sans MT" w:hAnsi="Gill Sans MT"/>
        </w:rPr>
        <w:t xml:space="preserve"> cette existence, cette poursuite de l’existence.</w:t>
      </w:r>
    </w:p>
    <w:p w14:paraId="0888CF5A" w14:textId="03877263" w:rsidR="00F20359" w:rsidRPr="00D65716" w:rsidRDefault="00F20359" w:rsidP="00D65716">
      <w:pPr>
        <w:pStyle w:val="Paragraphedeliste"/>
        <w:ind w:left="0"/>
        <w:rPr>
          <w:rFonts w:ascii="Gill Sans MT" w:hAnsi="Gill Sans MT"/>
        </w:rPr>
      </w:pPr>
    </w:p>
    <w:p w14:paraId="3A18BD58" w14:textId="76C49834" w:rsidR="00F24F73" w:rsidRPr="00D65716" w:rsidRDefault="00F20359" w:rsidP="00D65716">
      <w:pPr>
        <w:pStyle w:val="Paragraphedeliste"/>
        <w:ind w:left="0"/>
        <w:rPr>
          <w:rFonts w:ascii="Gill Sans MT" w:hAnsi="Gill Sans MT"/>
        </w:rPr>
      </w:pPr>
      <w:r w:rsidRPr="00D65716">
        <w:rPr>
          <w:rFonts w:ascii="Gill Sans MT" w:hAnsi="Gill Sans MT"/>
        </w:rPr>
        <w:t>Le premier chapitre de la Bible (les juifs appellent Torah les 5 premiers livres bibliques</w:t>
      </w:r>
      <w:r w:rsidR="001051B8" w:rsidRPr="00D65716">
        <w:rPr>
          <w:rFonts w:ascii="Gill Sans MT" w:hAnsi="Gill Sans MT"/>
        </w:rPr>
        <w:t>) reprend un récit savant où des intellectuels juifs</w:t>
      </w:r>
      <w:r w:rsidR="00035ECE" w:rsidRPr="00D65716">
        <w:rPr>
          <w:rFonts w:ascii="Gill Sans MT" w:hAnsi="Gill Sans MT"/>
        </w:rPr>
        <w:t xml:space="preserve">, voici </w:t>
      </w:r>
      <w:r w:rsidR="000D469B" w:rsidRPr="00D65716">
        <w:rPr>
          <w:rFonts w:ascii="Gill Sans MT" w:hAnsi="Gill Sans MT"/>
        </w:rPr>
        <w:t xml:space="preserve">plus de </w:t>
      </w:r>
      <w:r w:rsidR="00035ECE" w:rsidRPr="00D65716">
        <w:rPr>
          <w:rFonts w:ascii="Gill Sans MT" w:hAnsi="Gill Sans MT"/>
        </w:rPr>
        <w:t>2500 ans, ont synthétisé</w:t>
      </w:r>
      <w:r w:rsidR="000D469B" w:rsidRPr="00D65716">
        <w:rPr>
          <w:rFonts w:ascii="Gill Sans MT" w:hAnsi="Gill Sans MT"/>
        </w:rPr>
        <w:t>,</w:t>
      </w:r>
      <w:r w:rsidR="00035ECE" w:rsidRPr="00D65716">
        <w:rPr>
          <w:rFonts w:ascii="Gill Sans MT" w:hAnsi="Gill Sans MT"/>
        </w:rPr>
        <w:t xml:space="preserve"> sous forme d’un récit</w:t>
      </w:r>
      <w:r w:rsidR="000D469B" w:rsidRPr="00D65716">
        <w:rPr>
          <w:rFonts w:ascii="Gill Sans MT" w:hAnsi="Gill Sans MT"/>
        </w:rPr>
        <w:t>,</w:t>
      </w:r>
      <w:r w:rsidR="00490795" w:rsidRPr="00D65716">
        <w:rPr>
          <w:rFonts w:ascii="Gill Sans MT" w:hAnsi="Gill Sans MT"/>
        </w:rPr>
        <w:t xml:space="preserve"> ce qu</w:t>
      </w:r>
      <w:r w:rsidR="001526AF">
        <w:rPr>
          <w:rFonts w:ascii="Gill Sans MT" w:hAnsi="Gill Sans MT"/>
        </w:rPr>
        <w:t>i</w:t>
      </w:r>
      <w:r w:rsidR="00490795" w:rsidRPr="00D65716">
        <w:rPr>
          <w:rFonts w:ascii="Gill Sans MT" w:hAnsi="Gill Sans MT"/>
        </w:rPr>
        <w:t xml:space="preserve"> leur semblait important de comprendre quand on parle de Dieu et de «</w:t>
      </w:r>
      <w:r w:rsidR="00B55FB8">
        <w:rPr>
          <w:rFonts w:ascii="Arial" w:hAnsi="Arial" w:cs="Arial"/>
        </w:rPr>
        <w:t> </w:t>
      </w:r>
      <w:r w:rsidR="00490795" w:rsidRPr="00D65716">
        <w:rPr>
          <w:rFonts w:ascii="Gill Sans MT" w:hAnsi="Gill Sans MT"/>
        </w:rPr>
        <w:t>création</w:t>
      </w:r>
      <w:r w:rsidR="00B55FB8">
        <w:rPr>
          <w:rFonts w:ascii="Arial" w:hAnsi="Arial" w:cs="Arial"/>
        </w:rPr>
        <w:t> </w:t>
      </w:r>
      <w:r w:rsidR="00490795" w:rsidRPr="00D65716">
        <w:rPr>
          <w:rFonts w:ascii="Gill Sans MT" w:hAnsi="Gill Sans MT"/>
        </w:rPr>
        <w:t>».</w:t>
      </w:r>
      <w:r w:rsidR="00C428C5" w:rsidRPr="00D65716">
        <w:rPr>
          <w:rFonts w:ascii="Gill Sans MT" w:hAnsi="Gill Sans MT"/>
        </w:rPr>
        <w:t xml:space="preserve"> Comme ils ont choisi le genre littéraire du récit, Dieu y est présenté comme un personnage anthropomorphe</w:t>
      </w:r>
      <w:r w:rsidR="00CF68DB" w:rsidRPr="00D65716">
        <w:rPr>
          <w:rFonts w:ascii="Gill Sans MT" w:hAnsi="Gill Sans MT"/>
        </w:rPr>
        <w:t>, mais il est intéressant d’observer qu’il agit par la «</w:t>
      </w:r>
      <w:r w:rsidR="00B55FB8">
        <w:rPr>
          <w:rFonts w:ascii="Arial" w:hAnsi="Arial" w:cs="Arial"/>
        </w:rPr>
        <w:t> </w:t>
      </w:r>
      <w:r w:rsidR="00CF68DB" w:rsidRPr="00D65716">
        <w:rPr>
          <w:rFonts w:ascii="Gill Sans MT" w:hAnsi="Gill Sans MT"/>
        </w:rPr>
        <w:t>vue</w:t>
      </w:r>
      <w:r w:rsidR="00B55FB8">
        <w:rPr>
          <w:rFonts w:ascii="Arial" w:hAnsi="Arial" w:cs="Arial"/>
        </w:rPr>
        <w:t> </w:t>
      </w:r>
      <w:r w:rsidR="00CF68DB" w:rsidRPr="00D65716">
        <w:rPr>
          <w:rFonts w:ascii="Gill Sans MT" w:hAnsi="Gill Sans MT"/>
        </w:rPr>
        <w:t>» et la «</w:t>
      </w:r>
      <w:r w:rsidR="00B55FB8">
        <w:rPr>
          <w:rFonts w:ascii="Arial" w:hAnsi="Arial" w:cs="Arial"/>
        </w:rPr>
        <w:t> </w:t>
      </w:r>
      <w:r w:rsidR="00CF68DB" w:rsidRPr="00D65716">
        <w:rPr>
          <w:rFonts w:ascii="Gill Sans MT" w:hAnsi="Gill Sans MT"/>
        </w:rPr>
        <w:t>parole</w:t>
      </w:r>
      <w:r w:rsidR="00B55FB8">
        <w:rPr>
          <w:rFonts w:ascii="Arial" w:hAnsi="Arial" w:cs="Arial"/>
        </w:rPr>
        <w:t> </w:t>
      </w:r>
      <w:r w:rsidR="00CF68DB" w:rsidRPr="00D65716">
        <w:rPr>
          <w:rFonts w:ascii="Gill Sans MT" w:hAnsi="Gill Sans MT"/>
        </w:rPr>
        <w:t>»</w:t>
      </w:r>
      <w:r w:rsidR="007423A7" w:rsidRPr="00D65716">
        <w:rPr>
          <w:rFonts w:ascii="Gill Sans MT" w:hAnsi="Gill Sans MT"/>
        </w:rPr>
        <w:t xml:space="preserve"> et non par </w:t>
      </w:r>
      <w:r w:rsidR="00925644" w:rsidRPr="00D65716">
        <w:rPr>
          <w:rFonts w:ascii="Gill Sans MT" w:hAnsi="Gill Sans MT"/>
        </w:rPr>
        <w:t xml:space="preserve">les bras ou les mains. </w:t>
      </w:r>
    </w:p>
    <w:p w14:paraId="3109ED9E" w14:textId="77777777" w:rsidR="00F24F73" w:rsidRPr="00D65716" w:rsidRDefault="00F24F73" w:rsidP="00D65716">
      <w:pPr>
        <w:pStyle w:val="Paragraphedeliste"/>
        <w:ind w:left="0"/>
        <w:rPr>
          <w:rFonts w:ascii="Gill Sans MT" w:hAnsi="Gill Sans MT"/>
        </w:rPr>
      </w:pPr>
    </w:p>
    <w:p w14:paraId="7E3BE666" w14:textId="31549EDF" w:rsidR="00F20359" w:rsidRPr="00D65716" w:rsidRDefault="00F24F73" w:rsidP="00D65716">
      <w:pPr>
        <w:pStyle w:val="Paragraphedeliste"/>
        <w:ind w:left="0"/>
        <w:rPr>
          <w:rFonts w:ascii="Gill Sans MT" w:hAnsi="Gill Sans MT"/>
        </w:rPr>
      </w:pPr>
      <w:r w:rsidRPr="00D65716">
        <w:rPr>
          <w:rFonts w:ascii="Gill Sans MT" w:hAnsi="Gill Sans MT"/>
        </w:rPr>
        <w:t>Dans un second récit de la création de l’être humain, au chapitre suivant, Dieu est nommé YHWH et non plus Elohim</w:t>
      </w:r>
      <w:r w:rsidR="000E7EE2" w:rsidRPr="00D65716">
        <w:rPr>
          <w:rFonts w:ascii="Gill Sans MT" w:hAnsi="Gill Sans MT"/>
        </w:rPr>
        <w:t xml:space="preserve">. C’est un récit plus ancien, </w:t>
      </w:r>
      <w:r w:rsidR="00617106" w:rsidRPr="00D65716">
        <w:rPr>
          <w:rFonts w:ascii="Gill Sans MT" w:hAnsi="Gill Sans MT"/>
        </w:rPr>
        <w:t xml:space="preserve">moins intellectuel, </w:t>
      </w:r>
      <w:r w:rsidR="000E7EE2" w:rsidRPr="00D65716">
        <w:rPr>
          <w:rFonts w:ascii="Gill Sans MT" w:hAnsi="Gill Sans MT"/>
        </w:rPr>
        <w:t>sans doute la réécriture de mythe transmis oralement dans les cultures religieuses envir</w:t>
      </w:r>
      <w:r w:rsidR="003613F9" w:rsidRPr="00D65716">
        <w:rPr>
          <w:rFonts w:ascii="Gill Sans MT" w:hAnsi="Gill Sans MT"/>
        </w:rPr>
        <w:t>onnantes. Dieu y est présenté comme agissant de façon plus anthropomorphique : avec les mains, avec de la colère, etc.</w:t>
      </w:r>
    </w:p>
    <w:p w14:paraId="446CE255" w14:textId="77777777" w:rsidR="003613F9" w:rsidRPr="00D65716" w:rsidRDefault="003613F9" w:rsidP="00D65716">
      <w:pPr>
        <w:pStyle w:val="Paragraphedeliste"/>
        <w:ind w:left="0"/>
        <w:rPr>
          <w:rFonts w:ascii="Gill Sans MT" w:hAnsi="Gill Sans MT"/>
        </w:rPr>
      </w:pPr>
    </w:p>
    <w:p w14:paraId="6727EE7A" w14:textId="01F4BF47" w:rsidR="008370AF" w:rsidRPr="00D65716" w:rsidRDefault="008370AF" w:rsidP="00D65716">
      <w:pPr>
        <w:pStyle w:val="Paragraphedeliste"/>
        <w:ind w:left="0"/>
        <w:rPr>
          <w:rFonts w:ascii="Gill Sans MT" w:hAnsi="Gill Sans MT"/>
          <w:sz w:val="20"/>
          <w:szCs w:val="20"/>
        </w:rPr>
      </w:pPr>
    </w:p>
    <w:p w14:paraId="255AAB0F" w14:textId="1D4104B7" w:rsidR="008370AF" w:rsidRPr="00D65716" w:rsidRDefault="0046005E" w:rsidP="00D65716">
      <w:pPr>
        <w:pStyle w:val="Paragraphedeliste"/>
        <w:ind w:left="0"/>
        <w:rPr>
          <w:rFonts w:ascii="Gill Sans MT" w:hAnsi="Gill Sans MT"/>
          <w:b/>
          <w:u w:val="single"/>
        </w:rPr>
      </w:pPr>
      <w:r w:rsidRPr="00D65716">
        <w:rPr>
          <w:rFonts w:ascii="Gill Sans MT" w:hAnsi="Gill Sans MT"/>
          <w:b/>
          <w:u w:val="single"/>
        </w:rPr>
        <w:t xml:space="preserve">Le </w:t>
      </w:r>
      <w:r w:rsidR="002E2246" w:rsidRPr="00D65716">
        <w:rPr>
          <w:rFonts w:ascii="Gill Sans MT" w:hAnsi="Gill Sans MT"/>
          <w:b/>
          <w:u w:val="single"/>
        </w:rPr>
        <w:t xml:space="preserve">début du </w:t>
      </w:r>
      <w:r w:rsidR="003613F9" w:rsidRPr="00D65716">
        <w:rPr>
          <w:rFonts w:ascii="Gill Sans MT" w:hAnsi="Gill Sans MT"/>
          <w:b/>
          <w:u w:val="single"/>
        </w:rPr>
        <w:t>premier récit de la création</w:t>
      </w:r>
    </w:p>
    <w:p w14:paraId="49B477BC" w14:textId="10AE59CC" w:rsidR="002E2246" w:rsidRPr="00D65716" w:rsidRDefault="002E2246" w:rsidP="00D65716">
      <w:pPr>
        <w:pStyle w:val="Paragraphedeliste"/>
        <w:ind w:left="0"/>
        <w:rPr>
          <w:rFonts w:ascii="Gill Sans MT" w:hAnsi="Gill Sans MT"/>
        </w:rPr>
      </w:pPr>
    </w:p>
    <w:p w14:paraId="741625A0" w14:textId="54F3116A" w:rsidR="002E2246" w:rsidRPr="00D65716" w:rsidRDefault="000B4B45" w:rsidP="00D65716">
      <w:pPr>
        <w:pStyle w:val="Paragraphedeliste"/>
        <w:ind w:left="567"/>
        <w:rPr>
          <w:rFonts w:ascii="Arial" w:hAnsi="Arial" w:cs="Arial"/>
        </w:rPr>
      </w:pPr>
      <w:proofErr w:type="gramStart"/>
      <w:r w:rsidRPr="00D65716">
        <w:rPr>
          <w:rFonts w:ascii="Arial" w:hAnsi="Arial" w:cs="Arial"/>
        </w:rPr>
        <w:t>בְּ</w:t>
      </w:r>
      <w:proofErr w:type="spellStart"/>
      <w:r w:rsidRPr="00D65716">
        <w:rPr>
          <w:rFonts w:ascii="Arial" w:hAnsi="Arial" w:cs="Arial"/>
        </w:rPr>
        <w:t>רֵאש</w:t>
      </w:r>
      <w:proofErr w:type="spellEnd"/>
      <w:r w:rsidRPr="00D65716">
        <w:rPr>
          <w:rFonts w:ascii="Arial" w:hAnsi="Arial" w:cs="Arial"/>
        </w:rPr>
        <w:t>ִׁ</w:t>
      </w:r>
      <w:proofErr w:type="spellStart"/>
      <w:r w:rsidRPr="00D65716">
        <w:rPr>
          <w:rFonts w:ascii="Arial" w:hAnsi="Arial" w:cs="Arial"/>
        </w:rPr>
        <w:t>ית</w:t>
      </w:r>
      <w:proofErr w:type="spellEnd"/>
      <w:proofErr w:type="gramEnd"/>
      <w:r w:rsidRPr="00D65716">
        <w:rPr>
          <w:rFonts w:ascii="Gill Sans MT" w:hAnsi="Gill Sans MT"/>
        </w:rPr>
        <w:t xml:space="preserve">, </w:t>
      </w:r>
      <w:r w:rsidRPr="00D65716">
        <w:rPr>
          <w:rFonts w:ascii="Arial" w:hAnsi="Arial" w:cs="Arial"/>
        </w:rPr>
        <w:t>בָּ</w:t>
      </w:r>
      <w:proofErr w:type="spellStart"/>
      <w:r w:rsidRPr="00D65716">
        <w:rPr>
          <w:rFonts w:ascii="Arial" w:hAnsi="Arial" w:cs="Arial"/>
        </w:rPr>
        <w:t>רָא</w:t>
      </w:r>
      <w:proofErr w:type="spellEnd"/>
      <w:r w:rsidRPr="00D65716">
        <w:rPr>
          <w:rFonts w:ascii="Gill Sans MT" w:hAnsi="Gill Sans MT"/>
        </w:rPr>
        <w:t xml:space="preserve"> </w:t>
      </w:r>
      <w:proofErr w:type="spellStart"/>
      <w:r w:rsidRPr="00D65716">
        <w:rPr>
          <w:rFonts w:ascii="Arial" w:hAnsi="Arial" w:cs="Arial"/>
        </w:rPr>
        <w:t>אֱלֹהִים</w:t>
      </w:r>
      <w:proofErr w:type="spellEnd"/>
      <w:r w:rsidRPr="00D65716">
        <w:rPr>
          <w:rFonts w:ascii="Gill Sans MT" w:hAnsi="Gill Sans MT"/>
        </w:rPr>
        <w:t xml:space="preserve">, </w:t>
      </w:r>
      <w:proofErr w:type="spellStart"/>
      <w:r w:rsidRPr="00D65716">
        <w:rPr>
          <w:rFonts w:ascii="Arial" w:hAnsi="Arial" w:cs="Arial"/>
        </w:rPr>
        <w:t>אֵת</w:t>
      </w:r>
      <w:proofErr w:type="spellEnd"/>
      <w:r w:rsidRPr="00D65716">
        <w:rPr>
          <w:rFonts w:ascii="Gill Sans MT" w:hAnsi="Gill Sans MT"/>
        </w:rPr>
        <w:t xml:space="preserve"> </w:t>
      </w:r>
      <w:proofErr w:type="spellStart"/>
      <w:r w:rsidRPr="00D65716">
        <w:rPr>
          <w:rFonts w:ascii="Arial" w:hAnsi="Arial" w:cs="Arial"/>
        </w:rPr>
        <w:t>הַש</w:t>
      </w:r>
      <w:proofErr w:type="spellEnd"/>
      <w:r w:rsidRPr="00D65716">
        <w:rPr>
          <w:rFonts w:ascii="Arial" w:hAnsi="Arial" w:cs="Arial"/>
        </w:rPr>
        <w:t>ָּׁ</w:t>
      </w:r>
      <w:proofErr w:type="spellStart"/>
      <w:r w:rsidRPr="00D65716">
        <w:rPr>
          <w:rFonts w:ascii="Arial" w:hAnsi="Arial" w:cs="Arial"/>
        </w:rPr>
        <w:t>מַיִם</w:t>
      </w:r>
      <w:proofErr w:type="spellEnd"/>
      <w:r w:rsidRPr="00D65716">
        <w:rPr>
          <w:rFonts w:ascii="Gill Sans MT" w:hAnsi="Gill Sans MT"/>
        </w:rPr>
        <w:t xml:space="preserve">, </w:t>
      </w:r>
      <w:proofErr w:type="spellStart"/>
      <w:r w:rsidRPr="00D65716">
        <w:rPr>
          <w:rFonts w:ascii="Arial" w:hAnsi="Arial" w:cs="Arial"/>
        </w:rPr>
        <w:t>וְאֵת</w:t>
      </w:r>
      <w:proofErr w:type="spellEnd"/>
      <w:r w:rsidRPr="00D65716">
        <w:rPr>
          <w:rFonts w:ascii="Gill Sans MT" w:hAnsi="Gill Sans MT"/>
        </w:rPr>
        <w:t xml:space="preserve"> </w:t>
      </w:r>
      <w:proofErr w:type="spellStart"/>
      <w:r w:rsidRPr="00D65716">
        <w:rPr>
          <w:rFonts w:ascii="Arial" w:hAnsi="Arial" w:cs="Arial"/>
        </w:rPr>
        <w:t>הָאָרֶץ</w:t>
      </w:r>
      <w:proofErr w:type="spellEnd"/>
    </w:p>
    <w:p w14:paraId="0BF00261" w14:textId="1197F8D1" w:rsidR="000B4B45" w:rsidRPr="00D65716" w:rsidRDefault="000B4B45" w:rsidP="00D65716">
      <w:pPr>
        <w:pStyle w:val="Paragraphedeliste"/>
        <w:ind w:left="567"/>
        <w:rPr>
          <w:rFonts w:ascii="Arial" w:hAnsi="Arial" w:cs="Arial"/>
        </w:rPr>
      </w:pPr>
    </w:p>
    <w:p w14:paraId="0E311889" w14:textId="76BDE72C" w:rsidR="000B4B45" w:rsidRPr="00D65716" w:rsidRDefault="00C57386" w:rsidP="00D65716">
      <w:pPr>
        <w:pStyle w:val="Paragraphedeliste"/>
        <w:ind w:left="567"/>
        <w:rPr>
          <w:rFonts w:ascii="Arial" w:hAnsi="Arial" w:cs="Arial"/>
          <w:lang w:val="en-US"/>
        </w:rPr>
      </w:pPr>
      <w:proofErr w:type="spellStart"/>
      <w:r w:rsidRPr="00D65716">
        <w:rPr>
          <w:rFonts w:ascii="Arial" w:hAnsi="Arial" w:cs="Arial"/>
          <w:lang w:val="en-US"/>
        </w:rPr>
        <w:t>Bereshit</w:t>
      </w:r>
      <w:proofErr w:type="spellEnd"/>
      <w:r w:rsidRPr="00D65716">
        <w:rPr>
          <w:rFonts w:ascii="Arial" w:hAnsi="Arial" w:cs="Arial"/>
          <w:lang w:val="en-US"/>
        </w:rPr>
        <w:t xml:space="preserve"> bara’ </w:t>
      </w:r>
      <w:r w:rsidR="00081A05" w:rsidRPr="00D65716">
        <w:rPr>
          <w:rFonts w:ascii="Arial" w:hAnsi="Arial" w:cs="Arial"/>
          <w:lang w:val="en-US"/>
        </w:rPr>
        <w:t>‘</w:t>
      </w:r>
      <w:proofErr w:type="spellStart"/>
      <w:r w:rsidR="001526AF">
        <w:rPr>
          <w:rFonts w:ascii="Arial" w:hAnsi="Arial" w:cs="Arial"/>
          <w:lang w:val="en-US"/>
        </w:rPr>
        <w:t>É</w:t>
      </w:r>
      <w:r w:rsidRPr="00D65716">
        <w:rPr>
          <w:rFonts w:ascii="Arial" w:hAnsi="Arial" w:cs="Arial"/>
          <w:lang w:val="en-US"/>
        </w:rPr>
        <w:t>lohim</w:t>
      </w:r>
      <w:proofErr w:type="spellEnd"/>
      <w:r w:rsidRPr="00D65716">
        <w:rPr>
          <w:rFonts w:ascii="Arial" w:hAnsi="Arial" w:cs="Arial"/>
          <w:lang w:val="en-US"/>
        </w:rPr>
        <w:t xml:space="preserve"> ‘</w:t>
      </w:r>
      <w:proofErr w:type="spellStart"/>
      <w:r w:rsidRPr="00D65716">
        <w:rPr>
          <w:rFonts w:ascii="Arial" w:hAnsi="Arial" w:cs="Arial"/>
          <w:lang w:val="en-US"/>
        </w:rPr>
        <w:t>èt</w:t>
      </w:r>
      <w:proofErr w:type="spellEnd"/>
      <w:r w:rsidRPr="00D65716">
        <w:rPr>
          <w:rFonts w:ascii="Arial" w:hAnsi="Arial" w:cs="Arial"/>
          <w:lang w:val="en-US"/>
        </w:rPr>
        <w:t xml:space="preserve"> </w:t>
      </w:r>
      <w:proofErr w:type="spellStart"/>
      <w:r w:rsidRPr="00D65716">
        <w:rPr>
          <w:rFonts w:ascii="Arial" w:hAnsi="Arial" w:cs="Arial"/>
          <w:lang w:val="en-US"/>
        </w:rPr>
        <w:t>hashamayim</w:t>
      </w:r>
      <w:proofErr w:type="spellEnd"/>
      <w:r w:rsidRPr="00D65716">
        <w:rPr>
          <w:rFonts w:ascii="Arial" w:hAnsi="Arial" w:cs="Arial"/>
          <w:lang w:val="en-US"/>
        </w:rPr>
        <w:t xml:space="preserve"> </w:t>
      </w:r>
      <w:proofErr w:type="spellStart"/>
      <w:r w:rsidRPr="00D65716">
        <w:rPr>
          <w:rFonts w:ascii="Arial" w:hAnsi="Arial" w:cs="Arial"/>
          <w:lang w:val="en-US"/>
        </w:rPr>
        <w:t>we</w:t>
      </w:r>
      <w:r w:rsidR="00800912" w:rsidRPr="00D65716">
        <w:rPr>
          <w:rFonts w:ascii="Arial" w:hAnsi="Arial" w:cs="Arial"/>
          <w:lang w:val="en-US"/>
        </w:rPr>
        <w:t>èt</w:t>
      </w:r>
      <w:proofErr w:type="spellEnd"/>
      <w:r w:rsidR="00800912" w:rsidRPr="00D65716">
        <w:rPr>
          <w:rFonts w:ascii="Arial" w:hAnsi="Arial" w:cs="Arial"/>
          <w:lang w:val="en-US"/>
        </w:rPr>
        <w:t xml:space="preserve"> </w:t>
      </w:r>
      <w:proofErr w:type="spellStart"/>
      <w:r w:rsidR="00800912" w:rsidRPr="00D65716">
        <w:rPr>
          <w:rFonts w:ascii="Arial" w:hAnsi="Arial" w:cs="Arial"/>
          <w:lang w:val="en-US"/>
        </w:rPr>
        <w:t>haharetz</w:t>
      </w:r>
      <w:proofErr w:type="spellEnd"/>
    </w:p>
    <w:p w14:paraId="5D5FE14C" w14:textId="4252FA73" w:rsidR="00800912" w:rsidRPr="00D65716" w:rsidRDefault="00800912" w:rsidP="00D65716">
      <w:pPr>
        <w:pStyle w:val="Paragraphedeliste"/>
        <w:ind w:left="567"/>
        <w:rPr>
          <w:rFonts w:ascii="Arial" w:hAnsi="Arial" w:cs="Arial"/>
          <w:lang w:val="en-US"/>
        </w:rPr>
      </w:pPr>
    </w:p>
    <w:p w14:paraId="045EDF74" w14:textId="2232CD91" w:rsidR="00800912" w:rsidRPr="00D65716" w:rsidRDefault="00F24F73" w:rsidP="00D65716">
      <w:pPr>
        <w:pStyle w:val="Paragraphedeliste"/>
        <w:ind w:left="567"/>
        <w:rPr>
          <w:rFonts w:ascii="Gill Sans MT" w:hAnsi="Gill Sans MT"/>
        </w:rPr>
      </w:pPr>
      <w:r w:rsidRPr="00D65716">
        <w:rPr>
          <w:rFonts w:ascii="Gill Sans MT" w:hAnsi="Gill Sans MT"/>
        </w:rPr>
        <w:t>1 Au commencement, Dieu créa le ciel et la terre. 2 Or la terre n</w:t>
      </w:r>
      <w:r w:rsidR="004705AB">
        <w:rPr>
          <w:rFonts w:ascii="Gill Sans MT" w:hAnsi="Gill Sans MT"/>
        </w:rPr>
        <w:t>’</w:t>
      </w:r>
      <w:r w:rsidRPr="00D65716">
        <w:rPr>
          <w:rFonts w:ascii="Gill Sans MT" w:hAnsi="Gill Sans MT"/>
        </w:rPr>
        <w:t>était que solitude et chaos</w:t>
      </w:r>
      <w:r w:rsidR="00967E8B">
        <w:rPr>
          <w:rFonts w:ascii="Arial" w:hAnsi="Arial" w:cs="Arial"/>
        </w:rPr>
        <w:t> </w:t>
      </w:r>
      <w:r w:rsidRPr="00D65716">
        <w:rPr>
          <w:rFonts w:ascii="Gill Sans MT" w:hAnsi="Gill Sans MT"/>
        </w:rPr>
        <w:t>; des ténèbres couvraient la face de l</w:t>
      </w:r>
      <w:r w:rsidR="004705AB">
        <w:rPr>
          <w:rFonts w:ascii="Gill Sans MT" w:hAnsi="Gill Sans MT"/>
        </w:rPr>
        <w:t>’</w:t>
      </w:r>
      <w:r w:rsidRPr="00D65716">
        <w:rPr>
          <w:rFonts w:ascii="Gill Sans MT" w:hAnsi="Gill Sans MT"/>
        </w:rPr>
        <w:t>abîme, et le souffle de Dieu planait à la surface des eaux. 3 Dieu dit</w:t>
      </w:r>
      <w:r w:rsidR="00967E8B">
        <w:rPr>
          <w:rFonts w:ascii="Gill Sans MT" w:hAnsi="Gill Sans MT"/>
        </w:rPr>
        <w:t> </w:t>
      </w:r>
      <w:r w:rsidRPr="00D65716">
        <w:rPr>
          <w:rFonts w:ascii="Gill Sans MT" w:hAnsi="Gill Sans MT"/>
        </w:rPr>
        <w:t>: "Que la lumière soit</w:t>
      </w:r>
      <w:r w:rsidR="00967E8B">
        <w:rPr>
          <w:rFonts w:ascii="Arial" w:hAnsi="Arial" w:cs="Arial"/>
        </w:rPr>
        <w:t> </w:t>
      </w:r>
      <w:r w:rsidRPr="00D65716">
        <w:rPr>
          <w:rFonts w:ascii="Gill Sans MT" w:hAnsi="Gill Sans MT"/>
        </w:rPr>
        <w:t>!" Et la lumière fut. 4 Dieu considéra que la lumière était bonne, et il établit une distinction entre la lumière et les ténèbres. 5 Dieu appela la lumière jour, et les ténèbres, il les appela Nuit. Il fut soir, il fut matin, un jour.</w:t>
      </w:r>
      <w:r w:rsidR="007A4D3B" w:rsidRPr="00D65716">
        <w:rPr>
          <w:rFonts w:ascii="Gill Sans MT" w:hAnsi="Gill Sans MT"/>
        </w:rPr>
        <w:t xml:space="preserve"> (</w:t>
      </w:r>
      <w:proofErr w:type="gramStart"/>
      <w:r w:rsidR="007A4D3B" w:rsidRPr="00D65716">
        <w:rPr>
          <w:rFonts w:ascii="Gill Sans MT" w:hAnsi="Gill Sans MT"/>
        </w:rPr>
        <w:t>traduction</w:t>
      </w:r>
      <w:proofErr w:type="gramEnd"/>
      <w:r w:rsidR="007A4D3B" w:rsidRPr="00D65716">
        <w:rPr>
          <w:rFonts w:ascii="Gill Sans MT" w:hAnsi="Gill Sans MT"/>
        </w:rPr>
        <w:t xml:space="preserve"> juive de la Bible du Rabbinat</w:t>
      </w:r>
      <w:r w:rsidR="00470A2A" w:rsidRPr="00D65716">
        <w:rPr>
          <w:rFonts w:ascii="Gill Sans MT" w:hAnsi="Gill Sans MT"/>
        </w:rPr>
        <w:t xml:space="preserve"> : </w:t>
      </w:r>
      <w:hyperlink r:id="rId10" w:history="1">
        <w:r w:rsidR="00470A2A" w:rsidRPr="00D65716">
          <w:rPr>
            <w:rStyle w:val="Lienhypertexte"/>
            <w:rFonts w:ascii="Gill Sans MT" w:hAnsi="Gill Sans MT"/>
          </w:rPr>
          <w:t>https://www.sefarim.fr/</w:t>
        </w:r>
      </w:hyperlink>
      <w:r w:rsidR="00B55FB8">
        <w:rPr>
          <w:rFonts w:ascii="Gill Sans MT" w:hAnsi="Gill Sans MT"/>
        </w:rPr>
        <w:t xml:space="preserve"> )</w:t>
      </w:r>
    </w:p>
    <w:p w14:paraId="29D60E80" w14:textId="5C7FC1D3" w:rsidR="00F24F73" w:rsidRPr="00D65716" w:rsidRDefault="00F24F73" w:rsidP="00D65716">
      <w:pPr>
        <w:pStyle w:val="Paragraphedeliste"/>
        <w:ind w:left="567"/>
        <w:rPr>
          <w:rFonts w:ascii="Gill Sans MT" w:hAnsi="Gill Sans MT"/>
        </w:rPr>
      </w:pPr>
    </w:p>
    <w:p w14:paraId="2C3BA933" w14:textId="09686C82" w:rsidR="00F24F73" w:rsidRPr="00D65716" w:rsidRDefault="00F24F73" w:rsidP="00D65716">
      <w:pPr>
        <w:pStyle w:val="Paragraphedeliste"/>
        <w:ind w:left="0"/>
        <w:rPr>
          <w:rFonts w:ascii="Gill Sans MT" w:hAnsi="Gill Sans MT"/>
          <w:b/>
          <w:bCs/>
          <w:u w:val="single"/>
        </w:rPr>
      </w:pPr>
      <w:r w:rsidRPr="00D65716">
        <w:rPr>
          <w:rFonts w:ascii="Gill Sans MT" w:hAnsi="Gill Sans MT"/>
          <w:b/>
          <w:bCs/>
          <w:u w:val="single"/>
        </w:rPr>
        <w:t>Observations et r</w:t>
      </w:r>
      <w:r w:rsidR="00C656AC" w:rsidRPr="00D65716">
        <w:rPr>
          <w:rFonts w:ascii="Gill Sans MT" w:hAnsi="Gill Sans MT"/>
          <w:b/>
          <w:bCs/>
          <w:u w:val="single"/>
        </w:rPr>
        <w:t>é</w:t>
      </w:r>
      <w:r w:rsidRPr="00D65716">
        <w:rPr>
          <w:rFonts w:ascii="Gill Sans MT" w:hAnsi="Gill Sans MT"/>
          <w:b/>
          <w:bCs/>
          <w:u w:val="single"/>
        </w:rPr>
        <w:t>flexions</w:t>
      </w:r>
    </w:p>
    <w:p w14:paraId="2CE20ED6" w14:textId="775FE555" w:rsidR="00F24F73" w:rsidRPr="00D65716" w:rsidRDefault="00F24F73" w:rsidP="00D65716">
      <w:pPr>
        <w:pStyle w:val="Paragraphedeliste"/>
        <w:ind w:left="0"/>
        <w:rPr>
          <w:rFonts w:ascii="Gill Sans MT" w:hAnsi="Gill Sans MT"/>
        </w:rPr>
      </w:pPr>
    </w:p>
    <w:p w14:paraId="729068AB" w14:textId="4630219D" w:rsidR="000161FC" w:rsidRPr="00D65716" w:rsidRDefault="00DF3912" w:rsidP="00D65716">
      <w:pPr>
        <w:pStyle w:val="Paragraphedeliste"/>
        <w:numPr>
          <w:ilvl w:val="0"/>
          <w:numId w:val="4"/>
        </w:numPr>
        <w:rPr>
          <w:rFonts w:ascii="Gill Sans MT" w:hAnsi="Gill Sans MT"/>
        </w:rPr>
      </w:pPr>
      <w:r w:rsidRPr="00D65716">
        <w:rPr>
          <w:rFonts w:ascii="Gill Sans MT" w:hAnsi="Gill Sans MT"/>
        </w:rPr>
        <w:t xml:space="preserve">Les rédacteurs prennent soin de séparer, de distancier, au maximum Dieu du monde créé : il le « voit », il « dit » : il n’y entre pas, ne s’en même pas. En philosophie et en théologie, on parlera de la </w:t>
      </w:r>
      <w:r w:rsidR="000161FC" w:rsidRPr="00D65716">
        <w:rPr>
          <w:rFonts w:ascii="Gill Sans MT" w:hAnsi="Gill Sans MT"/>
        </w:rPr>
        <w:t>« </w:t>
      </w:r>
      <w:r w:rsidR="000161FC" w:rsidRPr="00D65716">
        <w:rPr>
          <w:rFonts w:ascii="Gill Sans MT" w:hAnsi="Gill Sans MT"/>
          <w:u w:val="single"/>
        </w:rPr>
        <w:t>transcendance</w:t>
      </w:r>
      <w:r w:rsidR="000161FC" w:rsidRPr="00D65716">
        <w:rPr>
          <w:rFonts w:ascii="Gill Sans MT" w:hAnsi="Gill Sans MT"/>
        </w:rPr>
        <w:t> </w:t>
      </w:r>
      <w:proofErr w:type="gramStart"/>
      <w:r w:rsidR="000161FC" w:rsidRPr="00D65716">
        <w:rPr>
          <w:rFonts w:ascii="Gill Sans MT" w:hAnsi="Gill Sans MT"/>
        </w:rPr>
        <w:t>»  de</w:t>
      </w:r>
      <w:proofErr w:type="gramEnd"/>
      <w:r w:rsidR="000161FC" w:rsidRPr="00D65716">
        <w:rPr>
          <w:rFonts w:ascii="Gill Sans MT" w:hAnsi="Gill Sans MT"/>
        </w:rPr>
        <w:t xml:space="preserve"> Dieu : Dieu ne fait pas partie du monde</w:t>
      </w:r>
      <w:r w:rsidR="00C656AC" w:rsidRPr="00D65716">
        <w:rPr>
          <w:rFonts w:ascii="Gill Sans MT" w:hAnsi="Gill Sans MT"/>
        </w:rPr>
        <w:t xml:space="preserve"> puisqu’il en est l’auteur</w:t>
      </w:r>
      <w:r w:rsidR="000161FC" w:rsidRPr="00D65716">
        <w:rPr>
          <w:rFonts w:ascii="Gill Sans MT" w:hAnsi="Gill Sans MT"/>
        </w:rPr>
        <w:t>, il le transcende.</w:t>
      </w:r>
      <w:r w:rsidR="0019439C" w:rsidRPr="00D65716">
        <w:rPr>
          <w:rFonts w:ascii="Gill Sans MT" w:hAnsi="Gill Sans MT"/>
        </w:rPr>
        <w:br/>
      </w:r>
    </w:p>
    <w:p w14:paraId="168F69D0" w14:textId="45070874" w:rsidR="00470A2A" w:rsidRPr="00D65716" w:rsidRDefault="0019439C" w:rsidP="00D65716">
      <w:pPr>
        <w:pStyle w:val="Paragraphedeliste"/>
        <w:numPr>
          <w:ilvl w:val="0"/>
          <w:numId w:val="4"/>
        </w:numPr>
        <w:rPr>
          <w:rFonts w:ascii="Gill Sans MT" w:hAnsi="Gill Sans MT"/>
        </w:rPr>
      </w:pPr>
      <w:r w:rsidRPr="00D65716">
        <w:rPr>
          <w:rFonts w:ascii="Gill Sans MT" w:hAnsi="Gill Sans MT"/>
        </w:rPr>
        <w:t>L’action de Dieu</w:t>
      </w:r>
      <w:r w:rsidR="007A4D3B" w:rsidRPr="00D65716">
        <w:rPr>
          <w:rFonts w:ascii="Gill Sans MT" w:hAnsi="Gill Sans MT"/>
        </w:rPr>
        <w:t xml:space="preserve"> consiste à une « mise en ordre » de la terre qui au départ est « </w:t>
      </w:r>
      <w:proofErr w:type="spellStart"/>
      <w:r w:rsidR="007A4D3B" w:rsidRPr="00D65716">
        <w:rPr>
          <w:rFonts w:ascii="Gill Sans MT" w:hAnsi="Gill Sans MT"/>
        </w:rPr>
        <w:t>tohu</w:t>
      </w:r>
      <w:proofErr w:type="spellEnd"/>
      <w:r w:rsidR="007A4D3B" w:rsidRPr="00D65716">
        <w:rPr>
          <w:rFonts w:ascii="Gill Sans MT" w:hAnsi="Gill Sans MT"/>
        </w:rPr>
        <w:t xml:space="preserve"> </w:t>
      </w:r>
      <w:proofErr w:type="spellStart"/>
      <w:r w:rsidR="007A4D3B" w:rsidRPr="00D65716">
        <w:rPr>
          <w:rFonts w:ascii="Gill Sans MT" w:hAnsi="Gill Sans MT"/>
        </w:rPr>
        <w:t>bohu</w:t>
      </w:r>
      <w:proofErr w:type="spellEnd"/>
      <w:r w:rsidR="007A4D3B" w:rsidRPr="00D65716">
        <w:rPr>
          <w:rFonts w:ascii="Gill Sans MT" w:hAnsi="Gill Sans MT"/>
        </w:rPr>
        <w:t> » « solitude et chaos</w:t>
      </w:r>
      <w:r w:rsidR="00470A2A" w:rsidRPr="00D65716">
        <w:rPr>
          <w:rFonts w:ascii="Gill Sans MT" w:hAnsi="Gill Sans MT"/>
        </w:rPr>
        <w:t> »</w:t>
      </w:r>
      <w:r w:rsidR="00C656AC" w:rsidRPr="00D65716">
        <w:rPr>
          <w:rFonts w:ascii="Gill Sans MT" w:hAnsi="Gill Sans MT"/>
        </w:rPr>
        <w:t xml:space="preserve"> (</w:t>
      </w:r>
      <w:r w:rsidR="00470A2A" w:rsidRPr="00D65716">
        <w:rPr>
          <w:rFonts w:ascii="Gill Sans MT" w:hAnsi="Gill Sans MT"/>
        </w:rPr>
        <w:t>« informe et vide » dans d’autres traduction</w:t>
      </w:r>
      <w:r w:rsidR="00C656AC" w:rsidRPr="00D65716">
        <w:rPr>
          <w:rFonts w:ascii="Gill Sans MT" w:hAnsi="Gill Sans MT"/>
        </w:rPr>
        <w:t>s)</w:t>
      </w:r>
      <w:r w:rsidR="00470A2A" w:rsidRPr="00D65716">
        <w:rPr>
          <w:rFonts w:ascii="Gill Sans MT" w:hAnsi="Gill Sans MT"/>
        </w:rPr>
        <w:t>.</w:t>
      </w:r>
      <w:r w:rsidR="00470A2A" w:rsidRPr="00D65716">
        <w:rPr>
          <w:rFonts w:ascii="Gill Sans MT" w:hAnsi="Gill Sans MT"/>
        </w:rPr>
        <w:br/>
      </w:r>
    </w:p>
    <w:p w14:paraId="7D4CA18F" w14:textId="73F0EAAC" w:rsidR="00000263" w:rsidRPr="00D65716" w:rsidRDefault="00E13E4B" w:rsidP="00D65716">
      <w:pPr>
        <w:pStyle w:val="Paragraphedeliste"/>
        <w:numPr>
          <w:ilvl w:val="0"/>
          <w:numId w:val="4"/>
        </w:numPr>
        <w:rPr>
          <w:rFonts w:ascii="Gill Sans MT" w:hAnsi="Gill Sans MT"/>
        </w:rPr>
      </w:pPr>
      <w:r w:rsidRPr="00D65716">
        <w:rPr>
          <w:rFonts w:ascii="Gill Sans MT" w:hAnsi="Gill Sans MT"/>
        </w:rPr>
        <w:t>Cette mise en ordre est immédiatement « </w:t>
      </w:r>
      <w:r w:rsidRPr="00D65716">
        <w:rPr>
          <w:rFonts w:ascii="Gill Sans MT" w:hAnsi="Gill Sans MT"/>
          <w:u w:val="single"/>
        </w:rPr>
        <w:t>éthique</w:t>
      </w:r>
      <w:r w:rsidRPr="00D65716">
        <w:rPr>
          <w:rFonts w:ascii="Gill Sans MT" w:hAnsi="Gill Sans MT"/>
        </w:rPr>
        <w:t> », « </w:t>
      </w:r>
      <w:r w:rsidRPr="00D65716">
        <w:rPr>
          <w:rFonts w:ascii="Gill Sans MT" w:hAnsi="Gill Sans MT"/>
          <w:u w:val="single"/>
        </w:rPr>
        <w:t>morale</w:t>
      </w:r>
      <w:r w:rsidRPr="00D65716">
        <w:rPr>
          <w:rFonts w:ascii="Gill Sans MT" w:hAnsi="Gill Sans MT"/>
        </w:rPr>
        <w:t xml:space="preserve"> » : Dieu, en séparant la lumière des ténèbres, </w:t>
      </w:r>
      <w:r w:rsidR="007E0555" w:rsidRPr="00D65716">
        <w:rPr>
          <w:rFonts w:ascii="Gill Sans MT" w:hAnsi="Gill Sans MT"/>
        </w:rPr>
        <w:t>cré</w:t>
      </w:r>
      <w:r w:rsidR="003D2139" w:rsidRPr="00D65716">
        <w:rPr>
          <w:rFonts w:ascii="Gill Sans MT" w:hAnsi="Gill Sans MT"/>
        </w:rPr>
        <w:t>e</w:t>
      </w:r>
      <w:r w:rsidR="007E0555" w:rsidRPr="00D65716">
        <w:rPr>
          <w:rFonts w:ascii="Gill Sans MT" w:hAnsi="Gill Sans MT"/>
        </w:rPr>
        <w:t xml:space="preserve"> un</w:t>
      </w:r>
      <w:r w:rsidRPr="00D65716">
        <w:rPr>
          <w:rFonts w:ascii="Gill Sans MT" w:hAnsi="Gill Sans MT"/>
        </w:rPr>
        <w:t xml:space="preserve"> monde </w:t>
      </w:r>
      <w:r w:rsidR="007E0555" w:rsidRPr="00D65716">
        <w:rPr>
          <w:rFonts w:ascii="Gill Sans MT" w:hAnsi="Gill Sans MT"/>
        </w:rPr>
        <w:t xml:space="preserve">où existe le </w:t>
      </w:r>
      <w:r w:rsidRPr="00D65716">
        <w:rPr>
          <w:rFonts w:ascii="Gill Sans MT" w:hAnsi="Gill Sans MT"/>
        </w:rPr>
        <w:t>« bien »</w:t>
      </w:r>
      <w:r w:rsidR="007E0555" w:rsidRPr="00D65716">
        <w:rPr>
          <w:rFonts w:ascii="Gill Sans MT" w:hAnsi="Gill Sans MT"/>
        </w:rPr>
        <w:t>, le « bon » (la lumière)</w:t>
      </w:r>
      <w:r w:rsidR="00000263" w:rsidRPr="00D65716">
        <w:rPr>
          <w:rFonts w:ascii="Gill Sans MT" w:hAnsi="Gill Sans MT"/>
        </w:rPr>
        <w:t>.</w:t>
      </w:r>
      <w:r w:rsidR="00000263" w:rsidRPr="00D65716">
        <w:rPr>
          <w:rFonts w:ascii="Gill Sans MT" w:hAnsi="Gill Sans MT"/>
        </w:rPr>
        <w:br/>
      </w:r>
    </w:p>
    <w:p w14:paraId="66657A66" w14:textId="7A564ED2" w:rsidR="00310038" w:rsidRPr="00D65716" w:rsidRDefault="00000263" w:rsidP="00D65716">
      <w:pPr>
        <w:pStyle w:val="Paragraphedeliste"/>
        <w:numPr>
          <w:ilvl w:val="0"/>
          <w:numId w:val="4"/>
        </w:numPr>
        <w:rPr>
          <w:rFonts w:ascii="Gill Sans MT" w:hAnsi="Gill Sans MT"/>
        </w:rPr>
      </w:pPr>
      <w:r w:rsidRPr="00D65716">
        <w:rPr>
          <w:rFonts w:ascii="Gill Sans MT" w:hAnsi="Gill Sans MT"/>
        </w:rPr>
        <w:t>L’existence du « bien », du « bon »</w:t>
      </w:r>
      <w:r w:rsidR="0093273E" w:rsidRPr="00D65716">
        <w:rPr>
          <w:rFonts w:ascii="Gill Sans MT" w:hAnsi="Gill Sans MT"/>
        </w:rPr>
        <w:t xml:space="preserve"> implique immédiatement qu’il est </w:t>
      </w:r>
      <w:r w:rsidR="0093273E" w:rsidRPr="00D65716">
        <w:rPr>
          <w:rFonts w:ascii="Gill Sans MT" w:hAnsi="Gill Sans MT"/>
          <w:u w:val="single"/>
        </w:rPr>
        <w:t>distingu</w:t>
      </w:r>
      <w:r w:rsidR="003D2139" w:rsidRPr="00D65716">
        <w:rPr>
          <w:rFonts w:ascii="Gill Sans MT" w:hAnsi="Gill Sans MT"/>
          <w:u w:val="single"/>
        </w:rPr>
        <w:t>é</w:t>
      </w:r>
      <w:r w:rsidR="003D2139" w:rsidRPr="00D65716">
        <w:t xml:space="preserve"> du mal, du mauvais</w:t>
      </w:r>
      <w:r w:rsidR="0093273E" w:rsidRPr="00D65716">
        <w:rPr>
          <w:rFonts w:ascii="Gill Sans MT" w:hAnsi="Gill Sans MT"/>
        </w:rPr>
        <w:t xml:space="preserve"> : la lumière </w:t>
      </w:r>
      <w:r w:rsidR="003D2139" w:rsidRPr="00D65716">
        <w:rPr>
          <w:rFonts w:ascii="Gill Sans MT" w:hAnsi="Gill Sans MT"/>
        </w:rPr>
        <w:t>est</w:t>
      </w:r>
      <w:r w:rsidR="0093273E" w:rsidRPr="00D65716">
        <w:rPr>
          <w:rFonts w:ascii="Gill Sans MT" w:hAnsi="Gill Sans MT"/>
        </w:rPr>
        <w:t xml:space="preserve"> distingu</w:t>
      </w:r>
      <w:r w:rsidR="003D2139" w:rsidRPr="00D65716">
        <w:rPr>
          <w:rFonts w:ascii="Gill Sans MT" w:hAnsi="Gill Sans MT"/>
        </w:rPr>
        <w:t>é</w:t>
      </w:r>
      <w:r w:rsidR="0093273E" w:rsidRPr="00D65716">
        <w:rPr>
          <w:rFonts w:ascii="Gill Sans MT" w:hAnsi="Gill Sans MT"/>
        </w:rPr>
        <w:t xml:space="preserve">e des ténèbres. Vivre dans un monde créé par Dieu, c’est </w:t>
      </w:r>
      <w:r w:rsidR="0093273E" w:rsidRPr="00D65716">
        <w:rPr>
          <w:rFonts w:ascii="Gill Sans MT" w:hAnsi="Gill Sans MT"/>
        </w:rPr>
        <w:lastRenderedPageBreak/>
        <w:t>vivre dans un monde où il est donné de pouvoir</w:t>
      </w:r>
      <w:r w:rsidR="00310038" w:rsidRPr="00D65716">
        <w:rPr>
          <w:rFonts w:ascii="Gill Sans MT" w:hAnsi="Gill Sans MT"/>
        </w:rPr>
        <w:t xml:space="preserve"> se repérer, de pouvoir </w:t>
      </w:r>
      <w:r w:rsidR="00310038" w:rsidRPr="00D65716">
        <w:rPr>
          <w:rFonts w:ascii="Gill Sans MT" w:hAnsi="Gill Sans MT"/>
          <w:u w:val="single"/>
        </w:rPr>
        <w:t>discerner</w:t>
      </w:r>
      <w:r w:rsidR="004D2D41" w:rsidRPr="00D65716">
        <w:rPr>
          <w:rFonts w:ascii="Gill Sans MT" w:hAnsi="Gill Sans MT"/>
        </w:rPr>
        <w:t xml:space="preserve"> pour choisir le « bon ».</w:t>
      </w:r>
      <w:r w:rsidR="00310038" w:rsidRPr="00D65716">
        <w:rPr>
          <w:rFonts w:ascii="Gill Sans MT" w:hAnsi="Gill Sans MT"/>
          <w:u w:val="single"/>
        </w:rPr>
        <w:br/>
      </w:r>
    </w:p>
    <w:p w14:paraId="78D408D7" w14:textId="7AC98C3B" w:rsidR="002A58D3" w:rsidRPr="00D65716" w:rsidRDefault="00D178CE" w:rsidP="00D65716">
      <w:pPr>
        <w:pStyle w:val="Paragraphedeliste"/>
        <w:numPr>
          <w:ilvl w:val="0"/>
          <w:numId w:val="4"/>
        </w:numPr>
        <w:rPr>
          <w:rFonts w:ascii="Gill Sans MT" w:hAnsi="Gill Sans MT"/>
        </w:rPr>
      </w:pPr>
      <w:r w:rsidRPr="00D65716">
        <w:rPr>
          <w:rFonts w:ascii="Gill Sans MT" w:hAnsi="Gill Sans MT"/>
        </w:rPr>
        <w:t>L’a</w:t>
      </w:r>
      <w:r w:rsidR="008D1B02" w:rsidRPr="00D65716">
        <w:rPr>
          <w:rFonts w:ascii="Gill Sans MT" w:hAnsi="Gill Sans MT"/>
        </w:rPr>
        <w:t>cte de la création e</w:t>
      </w:r>
      <w:r w:rsidR="00C67A14" w:rsidRPr="00D65716">
        <w:rPr>
          <w:rFonts w:ascii="Gill Sans MT" w:hAnsi="Gill Sans MT"/>
        </w:rPr>
        <w:t>s</w:t>
      </w:r>
      <w:r w:rsidR="008D1B02" w:rsidRPr="00D65716">
        <w:rPr>
          <w:rFonts w:ascii="Gill Sans MT" w:hAnsi="Gill Sans MT"/>
        </w:rPr>
        <w:t xml:space="preserve">t </w:t>
      </w:r>
      <w:r w:rsidRPr="00D65716">
        <w:rPr>
          <w:rFonts w:ascii="Gill Sans MT" w:hAnsi="Gill Sans MT"/>
        </w:rPr>
        <w:t>l’</w:t>
      </w:r>
      <w:r w:rsidR="008D1B02" w:rsidRPr="00D65716">
        <w:rPr>
          <w:rFonts w:ascii="Gill Sans MT" w:hAnsi="Gill Sans MT"/>
        </w:rPr>
        <w:t xml:space="preserve">instauration </w:t>
      </w:r>
      <w:r w:rsidR="006E28BF" w:rsidRPr="00D65716">
        <w:rPr>
          <w:rFonts w:ascii="Gill Sans MT" w:hAnsi="Gill Sans MT"/>
        </w:rPr>
        <w:t>d’un monde justifi</w:t>
      </w:r>
      <w:r w:rsidR="00C67A14" w:rsidRPr="00D65716">
        <w:rPr>
          <w:rFonts w:ascii="Gill Sans MT" w:hAnsi="Gill Sans MT"/>
        </w:rPr>
        <w:t>able : il peut être rendu « juste »</w:t>
      </w:r>
      <w:r w:rsidR="006E28BF" w:rsidRPr="00D65716">
        <w:rPr>
          <w:rFonts w:ascii="Gill Sans MT" w:hAnsi="Gill Sans MT"/>
        </w:rPr>
        <w:t xml:space="preserve"> par l’existence distincte du « bon », du « bien »</w:t>
      </w:r>
      <w:r w:rsidR="00C67A14" w:rsidRPr="00D65716">
        <w:rPr>
          <w:rFonts w:ascii="Gill Sans MT" w:hAnsi="Gill Sans MT"/>
        </w:rPr>
        <w:t xml:space="preserve">. Création et Justice </w:t>
      </w:r>
      <w:r w:rsidRPr="00D65716">
        <w:rPr>
          <w:rFonts w:ascii="Gill Sans MT" w:hAnsi="Gill Sans MT"/>
        </w:rPr>
        <w:t>sont intrinsèquement lié</w:t>
      </w:r>
      <w:r w:rsidR="00854129">
        <w:rPr>
          <w:rFonts w:ascii="Gill Sans MT" w:hAnsi="Gill Sans MT"/>
        </w:rPr>
        <w:t>es</w:t>
      </w:r>
      <w:r w:rsidR="002A58D3" w:rsidRPr="00D65716">
        <w:rPr>
          <w:rFonts w:ascii="Gill Sans MT" w:hAnsi="Gill Sans MT"/>
        </w:rPr>
        <w:t xml:space="preserve"> du point de vue des rédacteur</w:t>
      </w:r>
      <w:r w:rsidR="00C56167" w:rsidRPr="00D65716">
        <w:rPr>
          <w:rFonts w:ascii="Gill Sans MT" w:hAnsi="Gill Sans MT"/>
        </w:rPr>
        <w:t>s</w:t>
      </w:r>
      <w:r w:rsidR="002A58D3" w:rsidRPr="00D65716">
        <w:rPr>
          <w:rFonts w:ascii="Gill Sans MT" w:hAnsi="Gill Sans MT"/>
        </w:rPr>
        <w:t xml:space="preserve"> de ce texte.</w:t>
      </w:r>
      <w:r w:rsidR="002A58D3" w:rsidRPr="00D65716">
        <w:rPr>
          <w:rFonts w:ascii="Gill Sans MT" w:hAnsi="Gill Sans MT"/>
        </w:rPr>
        <w:br/>
      </w:r>
    </w:p>
    <w:p w14:paraId="2589096B" w14:textId="5F4D4BDB" w:rsidR="002A58D3" w:rsidRPr="00D65716" w:rsidRDefault="002A58D3" w:rsidP="00D65716">
      <w:pPr>
        <w:pStyle w:val="Paragraphedeliste"/>
        <w:numPr>
          <w:ilvl w:val="0"/>
          <w:numId w:val="4"/>
        </w:numPr>
        <w:rPr>
          <w:rFonts w:ascii="Gill Sans MT" w:hAnsi="Gill Sans MT"/>
        </w:rPr>
      </w:pPr>
      <w:r w:rsidRPr="00D65716">
        <w:rPr>
          <w:rFonts w:ascii="Gill Sans MT" w:hAnsi="Gill Sans MT"/>
        </w:rPr>
        <w:t>Paul Claudel, poète et dramaturge français du 20</w:t>
      </w:r>
      <w:r w:rsidRPr="00D65716">
        <w:rPr>
          <w:rFonts w:ascii="Gill Sans MT" w:hAnsi="Gill Sans MT"/>
          <w:vertAlign w:val="superscript"/>
        </w:rPr>
        <w:t>ème</w:t>
      </w:r>
      <w:r w:rsidRPr="00D65716">
        <w:rPr>
          <w:rFonts w:ascii="Gill Sans MT" w:hAnsi="Gill Sans MT"/>
        </w:rPr>
        <w:t xml:space="preserve"> siècle, fait observer que</w:t>
      </w:r>
      <w:r w:rsidR="00BE58CB" w:rsidRPr="00D65716">
        <w:rPr>
          <w:rFonts w:ascii="Gill Sans MT" w:hAnsi="Gill Sans MT"/>
        </w:rPr>
        <w:t xml:space="preserve"> le « jour », dans la Bible est </w:t>
      </w:r>
      <w:r w:rsidR="00C6026E" w:rsidRPr="00D65716">
        <w:rPr>
          <w:rFonts w:ascii="Gill Sans MT" w:hAnsi="Gill Sans MT"/>
        </w:rPr>
        <w:t>présenté</w:t>
      </w:r>
      <w:r w:rsidR="00BE58CB" w:rsidRPr="00D65716">
        <w:rPr>
          <w:rFonts w:ascii="Gill Sans MT" w:hAnsi="Gill Sans MT"/>
        </w:rPr>
        <w:t xml:space="preserve"> autrement que dans la vie ordinaire. Dans la vie ordinaire, nous considérons le jour par </w:t>
      </w:r>
      <w:r w:rsidR="00C6026E" w:rsidRPr="00D65716">
        <w:rPr>
          <w:rFonts w:ascii="Gill Sans MT" w:hAnsi="Gill Sans MT"/>
        </w:rPr>
        <w:t xml:space="preserve">son début, </w:t>
      </w:r>
      <w:r w:rsidR="00BE58CB" w:rsidRPr="00D65716">
        <w:rPr>
          <w:rFonts w:ascii="Gill Sans MT" w:hAnsi="Gill Sans MT"/>
        </w:rPr>
        <w:t>le matin</w:t>
      </w:r>
      <w:r w:rsidR="008F42AC">
        <w:rPr>
          <w:rFonts w:ascii="Gill Sans MT" w:hAnsi="Gill Sans MT"/>
        </w:rPr>
        <w:t>, p</w:t>
      </w:r>
      <w:r w:rsidR="00C6026E" w:rsidRPr="00D65716">
        <w:rPr>
          <w:rFonts w:ascii="Gill Sans MT" w:hAnsi="Gill Sans MT"/>
        </w:rPr>
        <w:t>uis sa fin : le soir</w:t>
      </w:r>
      <w:r w:rsidR="00BE58CB" w:rsidRPr="00D65716">
        <w:rPr>
          <w:rFonts w:ascii="Gill Sans MT" w:hAnsi="Gill Sans MT"/>
        </w:rPr>
        <w:t xml:space="preserve">. Dans le premier chapitre de la Bible, </w:t>
      </w:r>
      <w:r w:rsidR="00D74BE4" w:rsidRPr="00D65716">
        <w:rPr>
          <w:rFonts w:ascii="Gill Sans MT" w:hAnsi="Gill Sans MT"/>
        </w:rPr>
        <w:t>c’est d’abord le soir et puis le matin.</w:t>
      </w:r>
      <w:r w:rsidR="00E5678B" w:rsidRPr="00D65716">
        <w:rPr>
          <w:rFonts w:ascii="Gill Sans MT" w:hAnsi="Gill Sans MT"/>
        </w:rPr>
        <w:t xml:space="preserve"> Claudel l’interprète comme l’affirmation juive de ce que l’acte créateur de Dieu consiste d’abord à « instaurer » du bien (ou la possibilité du bien) dans le mal</w:t>
      </w:r>
      <w:r w:rsidR="00A02D51" w:rsidRPr="00D65716">
        <w:rPr>
          <w:rFonts w:ascii="Gill Sans MT" w:hAnsi="Gill Sans MT"/>
        </w:rPr>
        <w:t xml:space="preserve">. Ce qui est premier ou peut toujours revenir est peut-être le mal (le soir, le sombre, les ténèbres), mais Dieu </w:t>
      </w:r>
      <w:r w:rsidR="008A0D3F">
        <w:rPr>
          <w:rFonts w:ascii="Gill Sans MT" w:hAnsi="Gill Sans MT"/>
        </w:rPr>
        <w:t>donne</w:t>
      </w:r>
      <w:r w:rsidR="0098113E">
        <w:rPr>
          <w:rFonts w:ascii="Gill Sans MT" w:hAnsi="Gill Sans MT"/>
        </w:rPr>
        <w:t xml:space="preserve"> </w:t>
      </w:r>
      <w:r w:rsidR="00A02D51" w:rsidRPr="00D65716">
        <w:rPr>
          <w:rFonts w:ascii="Gill Sans MT" w:hAnsi="Gill Sans MT"/>
        </w:rPr>
        <w:t xml:space="preserve">ou donnera la possibilité </w:t>
      </w:r>
      <w:r w:rsidR="007459F5" w:rsidRPr="00D65716">
        <w:rPr>
          <w:rFonts w:ascii="Gill Sans MT" w:hAnsi="Gill Sans MT"/>
        </w:rPr>
        <w:t>à la lumière de s’imposer et de se distinguer des ténèbres.</w:t>
      </w:r>
      <w:r w:rsidR="007459F5" w:rsidRPr="00D65716">
        <w:rPr>
          <w:rFonts w:ascii="Gill Sans MT" w:hAnsi="Gill Sans MT"/>
        </w:rPr>
        <w:br/>
      </w:r>
    </w:p>
    <w:p w14:paraId="0E2BA1EE" w14:textId="7C67AF0F" w:rsidR="007459F5" w:rsidRPr="00D65716" w:rsidRDefault="005843A4" w:rsidP="00D65716">
      <w:pPr>
        <w:pStyle w:val="Paragraphedeliste"/>
        <w:numPr>
          <w:ilvl w:val="0"/>
          <w:numId w:val="4"/>
        </w:numPr>
        <w:rPr>
          <w:rFonts w:ascii="Gill Sans MT" w:hAnsi="Gill Sans MT"/>
        </w:rPr>
      </w:pPr>
      <w:r w:rsidRPr="00D65716">
        <w:rPr>
          <w:rFonts w:ascii="Gill Sans MT" w:hAnsi="Gill Sans MT"/>
        </w:rPr>
        <w:t>Tout au long des cinq jours suivants, Dieu seul agit (jusqu’à la création, le sixième jour, de l’être humain</w:t>
      </w:r>
      <w:r w:rsidR="00C56167" w:rsidRPr="00D65716">
        <w:rPr>
          <w:rFonts w:ascii="Gill Sans MT" w:hAnsi="Gill Sans MT"/>
        </w:rPr>
        <w:t>)</w:t>
      </w:r>
      <w:r w:rsidRPr="00D65716">
        <w:rPr>
          <w:rFonts w:ascii="Gill Sans MT" w:hAnsi="Gill Sans MT"/>
        </w:rPr>
        <w:t>.</w:t>
      </w:r>
      <w:r w:rsidR="00C56167" w:rsidRPr="00D65716">
        <w:rPr>
          <w:rFonts w:ascii="Gill Sans MT" w:hAnsi="Gill Sans MT"/>
        </w:rPr>
        <w:t xml:space="preserve"> Mais au septième jour, Dieu </w:t>
      </w:r>
      <w:r w:rsidR="008F42AC">
        <w:rPr>
          <w:rFonts w:ascii="Gill Sans MT" w:hAnsi="Gill Sans MT"/>
        </w:rPr>
        <w:t>l’inaction, le repos. Les rabbins juifs interprèt</w:t>
      </w:r>
      <w:r w:rsidR="00656DD4">
        <w:rPr>
          <w:rFonts w:ascii="Gill Sans MT" w:hAnsi="Gill Sans MT"/>
        </w:rPr>
        <w:t xml:space="preserve">ent </w:t>
      </w:r>
      <w:r w:rsidR="008F42AC">
        <w:rPr>
          <w:rFonts w:ascii="Gill Sans MT" w:hAnsi="Gill Sans MT"/>
        </w:rPr>
        <w:t xml:space="preserve">souvent ce repos du septième jour comme la </w:t>
      </w:r>
      <w:r w:rsidR="00D4599A" w:rsidRPr="00D65716">
        <w:rPr>
          <w:rFonts w:ascii="Gill Sans MT" w:hAnsi="Gill Sans MT"/>
        </w:rPr>
        <w:t>décision prise par Dieu de laisser le monde à l’homme</w:t>
      </w:r>
      <w:r w:rsidR="00022B7B" w:rsidRPr="00D65716">
        <w:rPr>
          <w:rFonts w:ascii="Gill Sans MT" w:hAnsi="Gill Sans MT"/>
        </w:rPr>
        <w:t xml:space="preserve"> pour que, librement, il en use, s’y réalise et y fasse régner la justice.</w:t>
      </w:r>
      <w:r w:rsidR="00BF16AF" w:rsidRPr="00D65716">
        <w:rPr>
          <w:rFonts w:ascii="Gill Sans MT" w:hAnsi="Gill Sans MT"/>
        </w:rPr>
        <w:t xml:space="preserve"> </w:t>
      </w:r>
      <w:r w:rsidR="008579CD" w:rsidRPr="00D65716">
        <w:rPr>
          <w:rFonts w:ascii="Gill Sans MT" w:hAnsi="Gill Sans MT"/>
        </w:rPr>
        <w:br/>
      </w:r>
      <w:r w:rsidR="008579CD" w:rsidRPr="00D65716">
        <w:rPr>
          <w:rFonts w:ascii="Gill Sans MT" w:hAnsi="Gill Sans MT"/>
        </w:rPr>
        <w:br/>
      </w:r>
      <w:r w:rsidR="007D46E9">
        <w:rPr>
          <w:rFonts w:ascii="Gill Sans MT" w:hAnsi="Gill Sans MT"/>
        </w:rPr>
        <w:t>Voir</w:t>
      </w:r>
      <w:r w:rsidR="00BF16AF" w:rsidRPr="00D65716">
        <w:rPr>
          <w:rFonts w:ascii="Gill Sans MT" w:hAnsi="Gill Sans MT"/>
        </w:rPr>
        <w:t xml:space="preserve"> une légende juive qui veut que </w:t>
      </w:r>
      <w:r w:rsidR="00860A28" w:rsidRPr="00D65716">
        <w:rPr>
          <w:rFonts w:ascii="Gill Sans MT" w:hAnsi="Gill Sans MT"/>
        </w:rPr>
        <w:t>D</w:t>
      </w:r>
      <w:r w:rsidR="00BF16AF" w:rsidRPr="00D65716">
        <w:rPr>
          <w:rFonts w:ascii="Gill Sans MT" w:hAnsi="Gill Sans MT"/>
        </w:rPr>
        <w:t xml:space="preserve">ieu s’y soit pris à plusieurs fois pour essayer de créer le monde : non pas, commentent les rabbins, parce que les premiers essais étaient </w:t>
      </w:r>
      <w:r w:rsidR="008579CD" w:rsidRPr="00D65716">
        <w:rPr>
          <w:rFonts w:ascii="Gill Sans MT" w:hAnsi="Gill Sans MT"/>
        </w:rPr>
        <w:t>trop imparfaits, mais parce qu’ils n’étaient pas suffisamment imparfaits</w:t>
      </w:r>
      <w:r w:rsidR="00860A28" w:rsidRPr="00D65716">
        <w:rPr>
          <w:rFonts w:ascii="Gill Sans MT" w:hAnsi="Gill Sans MT"/>
        </w:rPr>
        <w:t> : Dieu confie à l’humanité un monde imparfait (</w:t>
      </w:r>
      <w:r w:rsidR="006A56D2" w:rsidRPr="00D65716">
        <w:rPr>
          <w:rFonts w:ascii="Gill Sans MT" w:hAnsi="Gill Sans MT"/>
        </w:rPr>
        <w:t>littéralement : inachevé) pour qu’elle l’achève.</w:t>
      </w:r>
      <w:r w:rsidR="006A56D2" w:rsidRPr="00D65716">
        <w:rPr>
          <w:rFonts w:ascii="Gill Sans MT" w:hAnsi="Gill Sans MT"/>
        </w:rPr>
        <w:br/>
      </w:r>
      <w:r w:rsidR="006A56D2" w:rsidRPr="00D65716">
        <w:rPr>
          <w:rFonts w:ascii="Gill Sans MT" w:hAnsi="Gill Sans MT"/>
        </w:rPr>
        <w:br/>
        <w:t>Une expression circule dans le monde chrétien à ce sujet (c’est aussi un des dix thèmes du programme de notre cours de religion</w:t>
      </w:r>
      <w:r w:rsidR="001D0982" w:rsidRPr="00D65716">
        <w:rPr>
          <w:rFonts w:ascii="Gill Sans MT" w:hAnsi="Gill Sans MT"/>
        </w:rPr>
        <w:t xml:space="preserve">) : l’être humain est </w:t>
      </w:r>
      <w:proofErr w:type="spellStart"/>
      <w:r w:rsidR="001D0982" w:rsidRPr="00D65716">
        <w:rPr>
          <w:rFonts w:ascii="Gill Sans MT" w:hAnsi="Gill Sans MT"/>
        </w:rPr>
        <w:t>co-créateur</w:t>
      </w:r>
      <w:proofErr w:type="spellEnd"/>
      <w:r w:rsidR="001D0982" w:rsidRPr="00D65716">
        <w:rPr>
          <w:rFonts w:ascii="Gill Sans MT" w:hAnsi="Gill Sans MT"/>
        </w:rPr>
        <w:t>, « créateur avec » Dieu.</w:t>
      </w:r>
    </w:p>
    <w:p w14:paraId="211FCA6A" w14:textId="19649B4B" w:rsidR="00804E40" w:rsidRPr="00D65716" w:rsidRDefault="00804E40" w:rsidP="00D65716">
      <w:pPr>
        <w:rPr>
          <w:rFonts w:ascii="Gill Sans MT" w:hAnsi="Gill Sans MT"/>
        </w:rPr>
      </w:pPr>
      <w:r w:rsidRPr="00D65716">
        <w:rPr>
          <w:rFonts w:ascii="Gill Sans MT" w:hAnsi="Gill Sans MT"/>
        </w:rPr>
        <w:br w:type="page"/>
      </w:r>
    </w:p>
    <w:p w14:paraId="66EBE15F" w14:textId="7F4EC5A8" w:rsidR="007C05FB" w:rsidRPr="00D65716" w:rsidRDefault="007C05FB" w:rsidP="00D65716">
      <w:pPr>
        <w:spacing w:after="120"/>
        <w:jc w:val="both"/>
        <w:rPr>
          <w:rFonts w:ascii="Gill Sans MT" w:hAnsi="Gill Sans MT"/>
        </w:rPr>
      </w:pPr>
      <w:r w:rsidRPr="00D65716">
        <w:rPr>
          <w:rFonts w:ascii="Gill Sans MT" w:hAnsi="Gill Sans MT"/>
        </w:rPr>
        <w:lastRenderedPageBreak/>
        <w:t>AU COMMENCEMENT, Dieu créa le ciel et la terre.</w:t>
      </w:r>
      <w:r w:rsidR="009F40F9" w:rsidRPr="00D65716">
        <w:rPr>
          <w:rFonts w:ascii="Gill Sans MT" w:hAnsi="Gill Sans MT"/>
        </w:rPr>
        <w:t xml:space="preserve"> </w:t>
      </w:r>
      <w:r w:rsidRPr="00D65716">
        <w:rPr>
          <w:rFonts w:ascii="Gill Sans MT" w:hAnsi="Gill Sans MT"/>
        </w:rPr>
        <w:t>La terre était informe et vide, les ténèbres étaient au-dessus de l’abîme et le souffle de Dieu planait au-dessus des eaux.</w:t>
      </w:r>
      <w:r w:rsidR="009F40F9" w:rsidRPr="00D65716">
        <w:rPr>
          <w:rFonts w:ascii="Gill Sans MT" w:hAnsi="Gill Sans MT"/>
        </w:rPr>
        <w:t xml:space="preserve"> </w:t>
      </w:r>
      <w:r w:rsidRPr="00D65716">
        <w:rPr>
          <w:rFonts w:ascii="Gill Sans MT" w:hAnsi="Gill Sans MT"/>
        </w:rPr>
        <w:t>Dieu dit</w:t>
      </w:r>
      <w:r w:rsidR="00967E8B">
        <w:rPr>
          <w:rFonts w:ascii="Gill Sans MT" w:hAnsi="Gill Sans MT"/>
        </w:rPr>
        <w:t> </w:t>
      </w:r>
      <w:r w:rsidRPr="00D65716">
        <w:rPr>
          <w:rFonts w:ascii="Gill Sans MT" w:hAnsi="Gill Sans MT"/>
        </w:rPr>
        <w:t>: « Que la lumière soit. » Et la lumière fut.</w:t>
      </w:r>
      <w:r w:rsidR="009F40F9" w:rsidRPr="00D65716">
        <w:rPr>
          <w:rFonts w:ascii="Gill Sans MT" w:hAnsi="Gill Sans MT"/>
        </w:rPr>
        <w:t xml:space="preserve"> </w:t>
      </w:r>
      <w:r w:rsidRPr="00D65716">
        <w:rPr>
          <w:rFonts w:ascii="Gill Sans MT" w:hAnsi="Gill Sans MT"/>
        </w:rPr>
        <w:t>Dieu vit que la lumière était bonne, et Dieu sépara la lumière des ténèbres.</w:t>
      </w:r>
      <w:r w:rsidR="009F40F9" w:rsidRPr="00D65716">
        <w:rPr>
          <w:rFonts w:ascii="Gill Sans MT" w:hAnsi="Gill Sans MT"/>
        </w:rPr>
        <w:t xml:space="preserve"> </w:t>
      </w:r>
      <w:r w:rsidRPr="00D65716">
        <w:rPr>
          <w:rFonts w:ascii="Gill Sans MT" w:hAnsi="Gill Sans MT"/>
        </w:rPr>
        <w:t>Dieu appela la lumière « jour », il appela les ténèbres « nuit ». Il y eut un soir, il y eut un matin</w:t>
      </w:r>
      <w:r w:rsidR="00967E8B">
        <w:rPr>
          <w:rFonts w:ascii="Gill Sans MT" w:hAnsi="Gill Sans MT"/>
        </w:rPr>
        <w:t> </w:t>
      </w:r>
      <w:r w:rsidRPr="00D65716">
        <w:rPr>
          <w:rFonts w:ascii="Gill Sans MT" w:hAnsi="Gill Sans MT"/>
        </w:rPr>
        <w:t xml:space="preserve">: </w:t>
      </w:r>
      <w:r w:rsidRPr="00D65716">
        <w:rPr>
          <w:rFonts w:ascii="Gill Sans MT" w:hAnsi="Gill Sans MT"/>
          <w:b/>
          <w:bCs/>
        </w:rPr>
        <w:t>premier jour.</w:t>
      </w:r>
    </w:p>
    <w:p w14:paraId="0A72D143" w14:textId="733B76CA" w:rsidR="009F40F9" w:rsidRPr="00D65716" w:rsidRDefault="007C05FB" w:rsidP="00D65716">
      <w:pPr>
        <w:spacing w:after="120"/>
        <w:jc w:val="both"/>
        <w:rPr>
          <w:rFonts w:ascii="Gill Sans MT" w:hAnsi="Gill Sans MT"/>
        </w:rPr>
      </w:pPr>
      <w:r w:rsidRPr="00D65716">
        <w:rPr>
          <w:rFonts w:ascii="Gill Sans MT" w:hAnsi="Gill Sans MT"/>
        </w:rPr>
        <w:t>Et Dieu dit</w:t>
      </w:r>
      <w:r w:rsidR="00967E8B">
        <w:rPr>
          <w:rFonts w:ascii="Gill Sans MT" w:hAnsi="Gill Sans MT"/>
        </w:rPr>
        <w:t> </w:t>
      </w:r>
      <w:r w:rsidRPr="00D65716">
        <w:rPr>
          <w:rFonts w:ascii="Gill Sans MT" w:hAnsi="Gill Sans MT"/>
        </w:rPr>
        <w:t xml:space="preserve">: « Qu’il y ait un firmament au milieu des eaux, et qu’il sépare les eaux. </w:t>
      </w:r>
      <w:proofErr w:type="gramStart"/>
      <w:r w:rsidRPr="00D65716">
        <w:rPr>
          <w:rFonts w:ascii="Gill Sans MT" w:hAnsi="Gill Sans MT"/>
        </w:rPr>
        <w:t>»Dieu</w:t>
      </w:r>
      <w:proofErr w:type="gramEnd"/>
      <w:r w:rsidRPr="00D65716">
        <w:rPr>
          <w:rFonts w:ascii="Gill Sans MT" w:hAnsi="Gill Sans MT"/>
        </w:rPr>
        <w:t xml:space="preserve"> fit le firmament, il sépara les eaux qui sont au-dessous du firmament et les eaux qui sont au-dessus. Et ce fut ainsi.</w:t>
      </w:r>
      <w:r w:rsidR="009F40F9" w:rsidRPr="00D65716">
        <w:rPr>
          <w:rFonts w:ascii="Gill Sans MT" w:hAnsi="Gill Sans MT"/>
        </w:rPr>
        <w:t xml:space="preserve"> </w:t>
      </w:r>
      <w:r w:rsidRPr="00D65716">
        <w:rPr>
          <w:rFonts w:ascii="Gill Sans MT" w:hAnsi="Gill Sans MT"/>
        </w:rPr>
        <w:t>Dieu appela le firmament « ciel ». Il y eut un soir, il y eut un matin</w:t>
      </w:r>
      <w:r w:rsidR="00967E8B">
        <w:rPr>
          <w:rFonts w:ascii="Gill Sans MT" w:hAnsi="Gill Sans MT"/>
        </w:rPr>
        <w:t> </w:t>
      </w:r>
      <w:r w:rsidRPr="00D65716">
        <w:rPr>
          <w:rFonts w:ascii="Gill Sans MT" w:hAnsi="Gill Sans MT"/>
        </w:rPr>
        <w:t xml:space="preserve">: </w:t>
      </w:r>
      <w:r w:rsidRPr="00D65716">
        <w:rPr>
          <w:rFonts w:ascii="Gill Sans MT" w:hAnsi="Gill Sans MT"/>
          <w:b/>
          <w:bCs/>
        </w:rPr>
        <w:t>deuxième jour</w:t>
      </w:r>
      <w:r w:rsidRPr="00D65716">
        <w:rPr>
          <w:rFonts w:ascii="Gill Sans MT" w:hAnsi="Gill Sans MT"/>
        </w:rPr>
        <w:t>.</w:t>
      </w:r>
    </w:p>
    <w:p w14:paraId="6A2D8F0C" w14:textId="3FBDA329" w:rsidR="007C05FB" w:rsidRPr="00D65716" w:rsidRDefault="007C05FB" w:rsidP="00D65716">
      <w:pPr>
        <w:spacing w:after="120"/>
        <w:jc w:val="both"/>
        <w:rPr>
          <w:rFonts w:ascii="Gill Sans MT" w:hAnsi="Gill Sans MT"/>
        </w:rPr>
      </w:pPr>
      <w:r w:rsidRPr="00D65716">
        <w:rPr>
          <w:rFonts w:ascii="Gill Sans MT" w:hAnsi="Gill Sans MT"/>
        </w:rPr>
        <w:t>Et Dieu dit</w:t>
      </w:r>
      <w:r w:rsidR="00967E8B">
        <w:rPr>
          <w:rFonts w:ascii="Gill Sans MT" w:hAnsi="Gill Sans MT"/>
        </w:rPr>
        <w:t> </w:t>
      </w:r>
      <w:r w:rsidRPr="00D65716">
        <w:rPr>
          <w:rFonts w:ascii="Gill Sans MT" w:hAnsi="Gill Sans MT"/>
        </w:rPr>
        <w:t>: « Les eaux qui sont au-dessous du ciel, qu’elles se rassemblent en un seul lieu, et que paraisse la terre ferme. » Et ce fut ainsi.</w:t>
      </w:r>
      <w:r w:rsidR="009F40F9" w:rsidRPr="00D65716">
        <w:rPr>
          <w:rFonts w:ascii="Gill Sans MT" w:hAnsi="Gill Sans MT"/>
        </w:rPr>
        <w:t xml:space="preserve"> </w:t>
      </w:r>
      <w:r w:rsidRPr="00D65716">
        <w:rPr>
          <w:rFonts w:ascii="Gill Sans MT" w:hAnsi="Gill Sans MT"/>
        </w:rPr>
        <w:t>Dieu appela la terre ferme « terre », et il appela la masse des eaux « mer ». Et Dieu vit que cela était bon.</w:t>
      </w:r>
      <w:r w:rsidR="009F40F9" w:rsidRPr="00D65716">
        <w:rPr>
          <w:rFonts w:ascii="Gill Sans MT" w:hAnsi="Gill Sans MT"/>
        </w:rPr>
        <w:t xml:space="preserve"> </w:t>
      </w:r>
      <w:r w:rsidRPr="00D65716">
        <w:rPr>
          <w:rFonts w:ascii="Gill Sans MT" w:hAnsi="Gill Sans MT"/>
        </w:rPr>
        <w:t>Dieu dit</w:t>
      </w:r>
      <w:r w:rsidR="00967E8B">
        <w:rPr>
          <w:rFonts w:ascii="Gill Sans MT" w:hAnsi="Gill Sans MT"/>
        </w:rPr>
        <w:t> </w:t>
      </w:r>
      <w:r w:rsidRPr="00D65716">
        <w:rPr>
          <w:rFonts w:ascii="Gill Sans MT" w:hAnsi="Gill Sans MT"/>
        </w:rPr>
        <w:t>: « Que la terre produise l’herbe, la plante qui porte sa semence, et que, sur la terre, l’arbre à fruit donne, selon son espèce, le fruit qui porte sa semence. » Et ce fut ainsi.</w:t>
      </w:r>
      <w:r w:rsidR="009F40F9" w:rsidRPr="00D65716">
        <w:rPr>
          <w:rFonts w:ascii="Gill Sans MT" w:hAnsi="Gill Sans MT"/>
        </w:rPr>
        <w:t xml:space="preserve"> </w:t>
      </w:r>
      <w:r w:rsidRPr="00D65716">
        <w:rPr>
          <w:rFonts w:ascii="Gill Sans MT" w:hAnsi="Gill Sans MT"/>
        </w:rPr>
        <w:t xml:space="preserve">La terre produisit l’herbe, la plante qui porte sa semence, selon son espèce, et l’arbre qui donne, selon son espèce, le fruit qui porte sa semence. </w:t>
      </w:r>
      <w:r w:rsidRPr="00D65716">
        <w:rPr>
          <w:rFonts w:ascii="Gill Sans MT" w:hAnsi="Gill Sans MT"/>
          <w:u w:val="single"/>
        </w:rPr>
        <w:t>Et Dieu vit que cela était bon.</w:t>
      </w:r>
      <w:r w:rsidR="009F40F9" w:rsidRPr="00D65716">
        <w:rPr>
          <w:rFonts w:ascii="Gill Sans MT" w:hAnsi="Gill Sans MT"/>
        </w:rPr>
        <w:t xml:space="preserve"> </w:t>
      </w:r>
      <w:r w:rsidRPr="00D65716">
        <w:rPr>
          <w:rFonts w:ascii="Gill Sans MT" w:hAnsi="Gill Sans MT"/>
        </w:rPr>
        <w:t>Il y eut un soir, il y eut un matin</w:t>
      </w:r>
      <w:r w:rsidR="00967E8B">
        <w:rPr>
          <w:rFonts w:ascii="Gill Sans MT" w:hAnsi="Gill Sans MT"/>
        </w:rPr>
        <w:t> </w:t>
      </w:r>
      <w:r w:rsidRPr="00D65716">
        <w:rPr>
          <w:rFonts w:ascii="Gill Sans MT" w:hAnsi="Gill Sans MT"/>
        </w:rPr>
        <w:t xml:space="preserve">: </w:t>
      </w:r>
      <w:r w:rsidRPr="00D65716">
        <w:rPr>
          <w:rFonts w:ascii="Gill Sans MT" w:hAnsi="Gill Sans MT"/>
          <w:b/>
          <w:bCs/>
        </w:rPr>
        <w:t>troisième jour</w:t>
      </w:r>
      <w:r w:rsidRPr="00D65716">
        <w:rPr>
          <w:rFonts w:ascii="Gill Sans MT" w:hAnsi="Gill Sans MT"/>
        </w:rPr>
        <w:t>.</w:t>
      </w:r>
    </w:p>
    <w:p w14:paraId="012A99A3" w14:textId="2702FB23" w:rsidR="007C05FB" w:rsidRPr="00D65716" w:rsidRDefault="007C05FB" w:rsidP="00D65716">
      <w:pPr>
        <w:spacing w:after="120"/>
        <w:jc w:val="both"/>
        <w:rPr>
          <w:rFonts w:ascii="Gill Sans MT" w:hAnsi="Gill Sans MT"/>
        </w:rPr>
      </w:pPr>
      <w:r w:rsidRPr="00D65716">
        <w:rPr>
          <w:rFonts w:ascii="Gill Sans MT" w:hAnsi="Gill Sans MT"/>
        </w:rPr>
        <w:t>Et Dieu dit</w:t>
      </w:r>
      <w:r w:rsidR="00967E8B">
        <w:rPr>
          <w:rFonts w:ascii="Gill Sans MT" w:hAnsi="Gill Sans MT"/>
        </w:rPr>
        <w:t> </w:t>
      </w:r>
      <w:r w:rsidRPr="00D65716">
        <w:rPr>
          <w:rFonts w:ascii="Gill Sans MT" w:hAnsi="Gill Sans MT"/>
        </w:rPr>
        <w:t>: « Qu’il y ait des luminaires au firmament du ciel, pour séparer le jour de la nuit</w:t>
      </w:r>
      <w:r w:rsidR="00967E8B">
        <w:rPr>
          <w:rFonts w:ascii="Arial" w:hAnsi="Arial" w:cs="Arial"/>
        </w:rPr>
        <w:t> </w:t>
      </w:r>
      <w:r w:rsidRPr="00D65716">
        <w:rPr>
          <w:rFonts w:ascii="Gill Sans MT" w:hAnsi="Gill Sans MT"/>
        </w:rPr>
        <w:t>; qu’ils servent de signes pour marquer les fêtes, les jours et les années</w:t>
      </w:r>
      <w:proofErr w:type="gramStart"/>
      <w:r w:rsidRPr="00D65716">
        <w:rPr>
          <w:rFonts w:ascii="Gill Sans MT" w:hAnsi="Gill Sans MT"/>
        </w:rPr>
        <w:t xml:space="preserve"> ;et</w:t>
      </w:r>
      <w:proofErr w:type="gramEnd"/>
      <w:r w:rsidRPr="00D65716">
        <w:rPr>
          <w:rFonts w:ascii="Gill Sans MT" w:hAnsi="Gill Sans MT"/>
        </w:rPr>
        <w:t xml:space="preserve"> qu’ils soient, au firmament du ciel, des luminaires pour éclairer la terre. » Et ce fut ainsi.</w:t>
      </w:r>
      <w:r w:rsidR="009F40F9" w:rsidRPr="00D65716">
        <w:rPr>
          <w:rFonts w:ascii="Gill Sans MT" w:hAnsi="Gill Sans MT"/>
        </w:rPr>
        <w:t xml:space="preserve"> </w:t>
      </w:r>
      <w:r w:rsidRPr="00D65716">
        <w:rPr>
          <w:rFonts w:ascii="Gill Sans MT" w:hAnsi="Gill Sans MT"/>
        </w:rPr>
        <w:t>Dieu fit les deux grands luminaires</w:t>
      </w:r>
      <w:r w:rsidR="00967E8B">
        <w:rPr>
          <w:rFonts w:ascii="Gill Sans MT" w:hAnsi="Gill Sans MT"/>
        </w:rPr>
        <w:t> </w:t>
      </w:r>
      <w:r w:rsidRPr="00D65716">
        <w:rPr>
          <w:rFonts w:ascii="Gill Sans MT" w:hAnsi="Gill Sans MT"/>
        </w:rPr>
        <w:t>: le plus grand pour commander au jour, le plus petit pour commander à la nuit</w:t>
      </w:r>
      <w:r w:rsidR="00967E8B">
        <w:rPr>
          <w:rFonts w:ascii="Arial" w:hAnsi="Arial" w:cs="Arial"/>
        </w:rPr>
        <w:t> </w:t>
      </w:r>
      <w:r w:rsidRPr="00D65716">
        <w:rPr>
          <w:rFonts w:ascii="Gill Sans MT" w:hAnsi="Gill Sans MT"/>
        </w:rPr>
        <w:t>; il fit aussi les étoiles.</w:t>
      </w:r>
      <w:r w:rsidR="009F40F9" w:rsidRPr="00D65716">
        <w:rPr>
          <w:rFonts w:ascii="Gill Sans MT" w:hAnsi="Gill Sans MT"/>
        </w:rPr>
        <w:t xml:space="preserve"> </w:t>
      </w:r>
      <w:r w:rsidRPr="00D65716">
        <w:rPr>
          <w:rFonts w:ascii="Gill Sans MT" w:hAnsi="Gill Sans MT"/>
        </w:rPr>
        <w:t>Dieu les plaça au firmament du ciel pour éclairer la terre,</w:t>
      </w:r>
      <w:r w:rsidR="009F40F9" w:rsidRPr="00D65716">
        <w:rPr>
          <w:rFonts w:ascii="Gill Sans MT" w:hAnsi="Gill Sans MT"/>
        </w:rPr>
        <w:t xml:space="preserve"> </w:t>
      </w:r>
      <w:r w:rsidRPr="00D65716">
        <w:rPr>
          <w:rFonts w:ascii="Gill Sans MT" w:hAnsi="Gill Sans MT"/>
        </w:rPr>
        <w:t xml:space="preserve">pour commander au jour et à la nuit, pour séparer la lumière des ténèbres. </w:t>
      </w:r>
      <w:r w:rsidRPr="00D65716">
        <w:rPr>
          <w:rFonts w:ascii="Gill Sans MT" w:hAnsi="Gill Sans MT"/>
          <w:u w:val="single"/>
        </w:rPr>
        <w:t>Et Dieu vit que cela était bon</w:t>
      </w:r>
      <w:r w:rsidRPr="00D65716">
        <w:rPr>
          <w:rFonts w:ascii="Gill Sans MT" w:hAnsi="Gill Sans MT"/>
        </w:rPr>
        <w:t>.</w:t>
      </w:r>
      <w:r w:rsidR="009F40F9" w:rsidRPr="00D65716">
        <w:rPr>
          <w:rFonts w:ascii="Gill Sans MT" w:hAnsi="Gill Sans MT"/>
        </w:rPr>
        <w:t xml:space="preserve"> </w:t>
      </w:r>
      <w:r w:rsidRPr="00D65716">
        <w:rPr>
          <w:rFonts w:ascii="Gill Sans MT" w:hAnsi="Gill Sans MT"/>
        </w:rPr>
        <w:t>Il y eut un soir, il y eut un matin</w:t>
      </w:r>
      <w:r w:rsidR="00967E8B">
        <w:rPr>
          <w:rFonts w:ascii="Gill Sans MT" w:hAnsi="Gill Sans MT"/>
        </w:rPr>
        <w:t> </w:t>
      </w:r>
      <w:r w:rsidRPr="00D65716">
        <w:rPr>
          <w:rFonts w:ascii="Gill Sans MT" w:hAnsi="Gill Sans MT"/>
        </w:rPr>
        <w:t xml:space="preserve">: </w:t>
      </w:r>
      <w:r w:rsidRPr="00D65716">
        <w:rPr>
          <w:rFonts w:ascii="Gill Sans MT" w:hAnsi="Gill Sans MT"/>
          <w:b/>
          <w:bCs/>
        </w:rPr>
        <w:t>quatrième jour</w:t>
      </w:r>
      <w:r w:rsidRPr="00D65716">
        <w:rPr>
          <w:rFonts w:ascii="Gill Sans MT" w:hAnsi="Gill Sans MT"/>
        </w:rPr>
        <w:t>.</w:t>
      </w:r>
    </w:p>
    <w:p w14:paraId="3BED3877" w14:textId="5DC1B063" w:rsidR="007C05FB" w:rsidRPr="00D65716" w:rsidRDefault="007C05FB" w:rsidP="00D65716">
      <w:pPr>
        <w:spacing w:after="120"/>
        <w:jc w:val="both"/>
        <w:rPr>
          <w:rFonts w:ascii="Gill Sans MT" w:hAnsi="Gill Sans MT"/>
        </w:rPr>
      </w:pPr>
      <w:r w:rsidRPr="00D65716">
        <w:rPr>
          <w:rFonts w:ascii="Gill Sans MT" w:hAnsi="Gill Sans MT"/>
        </w:rPr>
        <w:t>Et Dieu dit</w:t>
      </w:r>
      <w:r w:rsidR="00967E8B">
        <w:rPr>
          <w:rFonts w:ascii="Gill Sans MT" w:hAnsi="Gill Sans MT"/>
        </w:rPr>
        <w:t> </w:t>
      </w:r>
      <w:r w:rsidRPr="00D65716">
        <w:rPr>
          <w:rFonts w:ascii="Gill Sans MT" w:hAnsi="Gill Sans MT"/>
        </w:rPr>
        <w:t>: « Que les eaux foisonnent d’une profusion d’êtres vivants, et que les oiseaux volent au-dessus de la terre, sous le firmament du ciel. »</w:t>
      </w:r>
      <w:r w:rsidR="003A280A" w:rsidRPr="00D65716">
        <w:rPr>
          <w:rFonts w:ascii="Gill Sans MT" w:hAnsi="Gill Sans MT"/>
        </w:rPr>
        <w:t xml:space="preserve"> </w:t>
      </w:r>
      <w:r w:rsidRPr="00D65716">
        <w:rPr>
          <w:rFonts w:ascii="Gill Sans MT" w:hAnsi="Gill Sans MT"/>
        </w:rPr>
        <w:t>Dieu créa, selon leur espèce, les grands monstres marins, tous les êtres vivants qui vont et viennent et foisonnent dans les eaux, et aussi, selon leur espèce, tous les oiseaux qui volent. Et Dieu vit que cela était bon.</w:t>
      </w:r>
      <w:r w:rsidR="003A280A" w:rsidRPr="00D65716">
        <w:rPr>
          <w:rFonts w:ascii="Gill Sans MT" w:hAnsi="Gill Sans MT"/>
        </w:rPr>
        <w:t xml:space="preserve"> </w:t>
      </w:r>
      <w:r w:rsidRPr="00D65716">
        <w:rPr>
          <w:rFonts w:ascii="Gill Sans MT" w:hAnsi="Gill Sans MT"/>
        </w:rPr>
        <w:t>Dieu les bénit par ces paroles</w:t>
      </w:r>
      <w:r w:rsidR="00967E8B">
        <w:rPr>
          <w:rFonts w:ascii="Gill Sans MT" w:hAnsi="Gill Sans MT"/>
        </w:rPr>
        <w:t> </w:t>
      </w:r>
      <w:r w:rsidRPr="00D65716">
        <w:rPr>
          <w:rFonts w:ascii="Gill Sans MT" w:hAnsi="Gill Sans MT"/>
        </w:rPr>
        <w:t>: « Soyez féconds et multipliez-vous, remplissez les mers, que les oiseaux se multiplient sur la terre. »</w:t>
      </w:r>
      <w:r w:rsidR="003A280A" w:rsidRPr="00D65716">
        <w:rPr>
          <w:rFonts w:ascii="Gill Sans MT" w:hAnsi="Gill Sans MT"/>
        </w:rPr>
        <w:t xml:space="preserve"> </w:t>
      </w:r>
      <w:r w:rsidRPr="00D65716">
        <w:rPr>
          <w:rFonts w:ascii="Gill Sans MT" w:hAnsi="Gill Sans MT"/>
        </w:rPr>
        <w:t>Il y eut un soir, il y eut un matin</w:t>
      </w:r>
      <w:r w:rsidR="00967E8B">
        <w:rPr>
          <w:rFonts w:ascii="Gill Sans MT" w:hAnsi="Gill Sans MT"/>
        </w:rPr>
        <w:t> </w:t>
      </w:r>
      <w:r w:rsidRPr="00D65716">
        <w:rPr>
          <w:rFonts w:ascii="Gill Sans MT" w:hAnsi="Gill Sans MT"/>
        </w:rPr>
        <w:t xml:space="preserve">: </w:t>
      </w:r>
      <w:r w:rsidRPr="00D65716">
        <w:rPr>
          <w:rFonts w:ascii="Gill Sans MT" w:hAnsi="Gill Sans MT"/>
          <w:b/>
          <w:bCs/>
        </w:rPr>
        <w:t>cinquième</w:t>
      </w:r>
      <w:r w:rsidRPr="00D65716">
        <w:rPr>
          <w:rFonts w:ascii="Gill Sans MT" w:hAnsi="Gill Sans MT"/>
        </w:rPr>
        <w:t xml:space="preserve"> </w:t>
      </w:r>
      <w:r w:rsidRPr="00D65716">
        <w:rPr>
          <w:rFonts w:ascii="Gill Sans MT" w:hAnsi="Gill Sans MT"/>
          <w:b/>
          <w:bCs/>
        </w:rPr>
        <w:t>jour</w:t>
      </w:r>
      <w:r w:rsidRPr="00D65716">
        <w:rPr>
          <w:rFonts w:ascii="Gill Sans MT" w:hAnsi="Gill Sans MT"/>
        </w:rPr>
        <w:t>.</w:t>
      </w:r>
    </w:p>
    <w:p w14:paraId="43A64BDC" w14:textId="389A9364" w:rsidR="00804E40" w:rsidRPr="00D65716" w:rsidRDefault="007C05FB" w:rsidP="00D65716">
      <w:pPr>
        <w:spacing w:after="120"/>
        <w:jc w:val="both"/>
        <w:rPr>
          <w:rFonts w:ascii="Gill Sans MT" w:hAnsi="Gill Sans MT"/>
        </w:rPr>
      </w:pPr>
      <w:r w:rsidRPr="00D65716">
        <w:rPr>
          <w:rFonts w:ascii="Gill Sans MT" w:hAnsi="Gill Sans MT"/>
        </w:rPr>
        <w:t>Et Dieu dit</w:t>
      </w:r>
      <w:r w:rsidR="00967E8B">
        <w:rPr>
          <w:rFonts w:ascii="Gill Sans MT" w:hAnsi="Gill Sans MT"/>
        </w:rPr>
        <w:t> </w:t>
      </w:r>
      <w:r w:rsidRPr="00D65716">
        <w:rPr>
          <w:rFonts w:ascii="Gill Sans MT" w:hAnsi="Gill Sans MT"/>
        </w:rPr>
        <w:t>: « Que la terre produise des êtres vivants selon leur espèce, bestiaux, bestioles et bêtes sauvages selon leur espèce. » Et ce fut ainsi.</w:t>
      </w:r>
      <w:r w:rsidR="003A280A" w:rsidRPr="00D65716">
        <w:rPr>
          <w:rFonts w:ascii="Gill Sans MT" w:hAnsi="Gill Sans MT"/>
        </w:rPr>
        <w:t xml:space="preserve"> </w:t>
      </w:r>
      <w:r w:rsidRPr="00D65716">
        <w:rPr>
          <w:rFonts w:ascii="Gill Sans MT" w:hAnsi="Gill Sans MT"/>
        </w:rPr>
        <w:t>Dieu fit les bêtes sauvages selon leur espèce, les bestiaux selon leur espèce, et toutes les bestioles de la terre selon leur espèce. Et Dieu vit que cela était bon.</w:t>
      </w:r>
      <w:r w:rsidR="003A280A" w:rsidRPr="00D65716">
        <w:rPr>
          <w:rFonts w:ascii="Gill Sans MT" w:hAnsi="Gill Sans MT"/>
        </w:rPr>
        <w:t xml:space="preserve"> </w:t>
      </w:r>
      <w:r w:rsidRPr="00D65716">
        <w:rPr>
          <w:rFonts w:ascii="Gill Sans MT" w:hAnsi="Gill Sans MT"/>
        </w:rPr>
        <w:t>Dieu dit</w:t>
      </w:r>
      <w:r w:rsidR="00967E8B">
        <w:rPr>
          <w:rFonts w:ascii="Gill Sans MT" w:hAnsi="Gill Sans MT"/>
        </w:rPr>
        <w:t> </w:t>
      </w:r>
      <w:r w:rsidRPr="00D65716">
        <w:rPr>
          <w:rFonts w:ascii="Gill Sans MT" w:hAnsi="Gill Sans MT"/>
        </w:rPr>
        <w:t>: « Faisons l’homme à notre image, selon notre ressemblance. Qu’il soit le maître des poissons de la mer, des oiseaux du ciel, des bestiaux, de toutes les bêtes sauvages, et de toutes les bestioles qui vont et viennent sur la terre. »</w:t>
      </w:r>
      <w:r w:rsidR="003A280A" w:rsidRPr="00D65716">
        <w:rPr>
          <w:rFonts w:ascii="Gill Sans MT" w:hAnsi="Gill Sans MT"/>
        </w:rPr>
        <w:t xml:space="preserve"> </w:t>
      </w:r>
      <w:r w:rsidRPr="00D65716">
        <w:rPr>
          <w:rFonts w:ascii="Gill Sans MT" w:hAnsi="Gill Sans MT"/>
        </w:rPr>
        <w:t>Dieu créa l’homme à son image, à l’image de Dieu il le créa, il les créa homme et femme.</w:t>
      </w:r>
      <w:r w:rsidR="003A280A" w:rsidRPr="00D65716">
        <w:rPr>
          <w:rFonts w:ascii="Gill Sans MT" w:hAnsi="Gill Sans MT"/>
        </w:rPr>
        <w:t xml:space="preserve"> </w:t>
      </w:r>
      <w:r w:rsidRPr="00D65716">
        <w:rPr>
          <w:rFonts w:ascii="Gill Sans MT" w:hAnsi="Gill Sans MT"/>
        </w:rPr>
        <w:t>Dieu les bénit et leur dit</w:t>
      </w:r>
      <w:r w:rsidR="00967E8B">
        <w:rPr>
          <w:rFonts w:ascii="Gill Sans MT" w:hAnsi="Gill Sans MT"/>
        </w:rPr>
        <w:t> </w:t>
      </w:r>
      <w:r w:rsidRPr="00D65716">
        <w:rPr>
          <w:rFonts w:ascii="Gill Sans MT" w:hAnsi="Gill Sans MT"/>
        </w:rPr>
        <w:t>: « Soyez féconds et multipliez-vous, remplissez la terre et soumettez-la. Soyez les maîtres des poissons de la mer, des oiseaux du ciel, et de tous les animaux qui vont et viennent sur la terre. »</w:t>
      </w:r>
      <w:r w:rsidR="003A280A" w:rsidRPr="00D65716">
        <w:rPr>
          <w:rFonts w:ascii="Gill Sans MT" w:hAnsi="Gill Sans MT"/>
        </w:rPr>
        <w:t xml:space="preserve"> </w:t>
      </w:r>
      <w:r w:rsidRPr="00D65716">
        <w:rPr>
          <w:rFonts w:ascii="Gill Sans MT" w:hAnsi="Gill Sans MT"/>
        </w:rPr>
        <w:t>Dieu dit encore</w:t>
      </w:r>
      <w:r w:rsidR="00967E8B">
        <w:rPr>
          <w:rFonts w:ascii="Gill Sans MT" w:hAnsi="Gill Sans MT"/>
        </w:rPr>
        <w:t> </w:t>
      </w:r>
      <w:r w:rsidRPr="00D65716">
        <w:rPr>
          <w:rFonts w:ascii="Gill Sans MT" w:hAnsi="Gill Sans MT"/>
        </w:rPr>
        <w:t>: « Je vous donne toute plante qui porte sa semence sur toute la surface de la terre, et tout arbre dont le fruit porte sa semence</w:t>
      </w:r>
      <w:r w:rsidR="00967E8B">
        <w:rPr>
          <w:rFonts w:ascii="Gill Sans MT" w:hAnsi="Gill Sans MT"/>
        </w:rPr>
        <w:t> </w:t>
      </w:r>
      <w:r w:rsidRPr="00D65716">
        <w:rPr>
          <w:rFonts w:ascii="Gill Sans MT" w:hAnsi="Gill Sans MT"/>
        </w:rPr>
        <w:t>: telle sera votre nourriture.</w:t>
      </w:r>
      <w:r w:rsidR="003A280A" w:rsidRPr="00D65716">
        <w:rPr>
          <w:rFonts w:ascii="Gill Sans MT" w:hAnsi="Gill Sans MT"/>
        </w:rPr>
        <w:t xml:space="preserve"> </w:t>
      </w:r>
      <w:r w:rsidRPr="00D65716">
        <w:rPr>
          <w:rFonts w:ascii="Gill Sans MT" w:hAnsi="Gill Sans MT"/>
        </w:rPr>
        <w:t>À tous les animaux de la terre, à tous les oiseaux du ciel, à tout ce qui va et vient sur la terre et qui a souffle de vie, je donne comme nourriture toute herbe verte. » Et ce fut ainsi.</w:t>
      </w:r>
      <w:r w:rsidR="003A280A" w:rsidRPr="00D65716">
        <w:rPr>
          <w:rFonts w:ascii="Gill Sans MT" w:hAnsi="Gill Sans MT"/>
        </w:rPr>
        <w:t xml:space="preserve"> </w:t>
      </w:r>
      <w:r w:rsidRPr="00D65716">
        <w:rPr>
          <w:rFonts w:ascii="Gill Sans MT" w:hAnsi="Gill Sans MT"/>
        </w:rPr>
        <w:t>Et Dieu vit tout ce qu’il avait fait</w:t>
      </w:r>
      <w:r w:rsidR="00967E8B">
        <w:rPr>
          <w:rFonts w:ascii="Arial" w:hAnsi="Arial" w:cs="Arial"/>
        </w:rPr>
        <w:t> </w:t>
      </w:r>
      <w:r w:rsidRPr="00D65716">
        <w:rPr>
          <w:rFonts w:ascii="Gill Sans MT" w:hAnsi="Gill Sans MT"/>
        </w:rPr>
        <w:t>; et voici</w:t>
      </w:r>
      <w:r w:rsidR="00967E8B">
        <w:rPr>
          <w:rFonts w:ascii="Gill Sans MT" w:hAnsi="Gill Sans MT"/>
        </w:rPr>
        <w:t> </w:t>
      </w:r>
      <w:r w:rsidRPr="00D65716">
        <w:rPr>
          <w:rFonts w:ascii="Gill Sans MT" w:hAnsi="Gill Sans MT"/>
        </w:rPr>
        <w:t xml:space="preserve">: </w:t>
      </w:r>
      <w:r w:rsidRPr="00D65716">
        <w:rPr>
          <w:rFonts w:ascii="Gill Sans MT" w:hAnsi="Gill Sans MT"/>
          <w:u w:val="single"/>
        </w:rPr>
        <w:t>cela était très bon</w:t>
      </w:r>
      <w:r w:rsidRPr="00D65716">
        <w:rPr>
          <w:rFonts w:ascii="Gill Sans MT" w:hAnsi="Gill Sans MT"/>
        </w:rPr>
        <w:t>. Il y eut un soir, il y eut un matin</w:t>
      </w:r>
      <w:r w:rsidR="00967E8B">
        <w:rPr>
          <w:rFonts w:ascii="Gill Sans MT" w:hAnsi="Gill Sans MT"/>
        </w:rPr>
        <w:t> </w:t>
      </w:r>
      <w:r w:rsidRPr="00D65716">
        <w:rPr>
          <w:rFonts w:ascii="Gill Sans MT" w:hAnsi="Gill Sans MT"/>
        </w:rPr>
        <w:t xml:space="preserve">: </w:t>
      </w:r>
      <w:r w:rsidRPr="00D65716">
        <w:rPr>
          <w:rFonts w:ascii="Gill Sans MT" w:hAnsi="Gill Sans MT"/>
          <w:b/>
          <w:bCs/>
        </w:rPr>
        <w:t>sixième jour</w:t>
      </w:r>
      <w:r w:rsidRPr="00D65716">
        <w:rPr>
          <w:rFonts w:ascii="Gill Sans MT" w:hAnsi="Gill Sans MT"/>
        </w:rPr>
        <w:t>.</w:t>
      </w:r>
    </w:p>
    <w:p w14:paraId="387171A9" w14:textId="712CAC0D" w:rsidR="0014379B" w:rsidRPr="00D65716" w:rsidRDefault="009F40F9" w:rsidP="00D65716">
      <w:pPr>
        <w:spacing w:after="120"/>
        <w:jc w:val="both"/>
        <w:rPr>
          <w:rFonts w:ascii="Gill Sans MT" w:hAnsi="Gill Sans MT"/>
        </w:rPr>
      </w:pPr>
      <w:r w:rsidRPr="00D65716">
        <w:rPr>
          <w:rFonts w:ascii="Gill Sans MT" w:hAnsi="Gill Sans MT"/>
        </w:rPr>
        <w:t>Ainsi furent achevés le ciel et la terre, et tout leur déploiement.</w:t>
      </w:r>
      <w:r w:rsidR="003A280A" w:rsidRPr="00D65716">
        <w:rPr>
          <w:rFonts w:ascii="Gill Sans MT" w:hAnsi="Gill Sans MT"/>
        </w:rPr>
        <w:t xml:space="preserve"> </w:t>
      </w:r>
      <w:r w:rsidRPr="00D65716">
        <w:rPr>
          <w:rFonts w:ascii="Gill Sans MT" w:hAnsi="Gill Sans MT"/>
          <w:b/>
          <w:bCs/>
        </w:rPr>
        <w:t>Le septième jour</w:t>
      </w:r>
      <w:r w:rsidRPr="00D65716">
        <w:rPr>
          <w:rFonts w:ascii="Gill Sans MT" w:hAnsi="Gill Sans MT"/>
        </w:rPr>
        <w:t>, Dieu avait achevé l’œuvre qu’il avait faite. Il se reposa, le septième jour, de toute l’œuvre qu’il avait faite.</w:t>
      </w:r>
      <w:r w:rsidR="003A280A" w:rsidRPr="00D65716">
        <w:rPr>
          <w:rFonts w:ascii="Gill Sans MT" w:hAnsi="Gill Sans MT"/>
        </w:rPr>
        <w:t xml:space="preserve"> </w:t>
      </w:r>
      <w:r w:rsidRPr="00D65716">
        <w:rPr>
          <w:rFonts w:ascii="Gill Sans MT" w:hAnsi="Gill Sans MT"/>
        </w:rPr>
        <w:t>Et Dieu bénit le septième jour</w:t>
      </w:r>
      <w:r w:rsidR="00967E8B">
        <w:rPr>
          <w:rFonts w:ascii="Gill Sans MT" w:hAnsi="Gill Sans MT"/>
        </w:rPr>
        <w:t> </w:t>
      </w:r>
      <w:r w:rsidRPr="00D65716">
        <w:rPr>
          <w:rFonts w:ascii="Gill Sans MT" w:hAnsi="Gill Sans MT"/>
        </w:rPr>
        <w:t>: il le sanctifia puisque, ce jour-là, il se reposa de toute l’œuvre de création qu’il avait faite.</w:t>
      </w:r>
      <w:r w:rsidR="003A280A" w:rsidRPr="00D65716">
        <w:rPr>
          <w:rFonts w:ascii="Gill Sans MT" w:hAnsi="Gill Sans MT"/>
        </w:rPr>
        <w:t xml:space="preserve"> </w:t>
      </w:r>
    </w:p>
    <w:p w14:paraId="78D87B73" w14:textId="5AFF6185" w:rsidR="007C05FB" w:rsidRPr="00D65716" w:rsidRDefault="003A280A" w:rsidP="00D65716">
      <w:pPr>
        <w:spacing w:after="120"/>
        <w:jc w:val="right"/>
        <w:rPr>
          <w:rFonts w:ascii="Gill Sans MT" w:hAnsi="Gill Sans MT"/>
        </w:rPr>
      </w:pPr>
      <w:r w:rsidRPr="00D65716">
        <w:rPr>
          <w:rFonts w:ascii="Gill Sans MT" w:hAnsi="Gill Sans MT"/>
        </w:rPr>
        <w:t>(</w:t>
      </w:r>
      <w:r w:rsidRPr="00D65716">
        <w:rPr>
          <w:rFonts w:ascii="Gill Sans MT" w:hAnsi="Gill Sans MT"/>
          <w:i/>
          <w:iCs/>
        </w:rPr>
        <w:t>Livre de la Genèse</w:t>
      </w:r>
      <w:r w:rsidR="0014379B" w:rsidRPr="00D65716">
        <w:rPr>
          <w:rFonts w:ascii="Gill Sans MT" w:hAnsi="Gill Sans MT"/>
        </w:rPr>
        <w:t>, chapitre I et début du chapitre</w:t>
      </w:r>
      <w:r w:rsidR="00B55FB8">
        <w:rPr>
          <w:rFonts w:ascii="Gill Sans MT" w:hAnsi="Gill Sans MT"/>
        </w:rPr>
        <w:t> </w:t>
      </w:r>
      <w:r w:rsidR="0014379B" w:rsidRPr="00D65716">
        <w:rPr>
          <w:rFonts w:ascii="Gill Sans MT" w:hAnsi="Gill Sans MT"/>
        </w:rPr>
        <w:t>II</w:t>
      </w:r>
      <w:r w:rsidR="00DE795B" w:rsidRPr="00D65716">
        <w:rPr>
          <w:rFonts w:ascii="Gill Sans MT" w:hAnsi="Gill Sans MT"/>
        </w:rPr>
        <w:t xml:space="preserve"> – Traduction liturgique catholique</w:t>
      </w:r>
      <w:r w:rsidR="0014379B" w:rsidRPr="00D65716">
        <w:rPr>
          <w:rFonts w:ascii="Gill Sans MT" w:hAnsi="Gill Sans MT"/>
        </w:rPr>
        <w:t>)</w:t>
      </w:r>
    </w:p>
    <w:sectPr w:rsidR="007C05FB" w:rsidRPr="00D6571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451A" w14:textId="77777777" w:rsidR="00CC2ECA" w:rsidRDefault="00CC2ECA" w:rsidP="0074140F">
      <w:pPr>
        <w:spacing w:after="0" w:line="240" w:lineRule="auto"/>
      </w:pPr>
      <w:r>
        <w:separator/>
      </w:r>
    </w:p>
  </w:endnote>
  <w:endnote w:type="continuationSeparator" w:id="0">
    <w:p w14:paraId="2F979ED0" w14:textId="77777777" w:rsidR="00CC2ECA" w:rsidRDefault="00CC2ECA" w:rsidP="0074140F">
      <w:pPr>
        <w:spacing w:after="0" w:line="240" w:lineRule="auto"/>
      </w:pPr>
      <w:r>
        <w:continuationSeparator/>
      </w:r>
    </w:p>
  </w:endnote>
  <w:endnote w:type="continuationNotice" w:id="1">
    <w:p w14:paraId="3083B75F" w14:textId="77777777" w:rsidR="00CC2ECA" w:rsidRDefault="00CC2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szCs w:val="20"/>
      </w:rPr>
      <w:id w:val="-1276164713"/>
      <w:docPartObj>
        <w:docPartGallery w:val="Page Numbers (Bottom of Page)"/>
        <w:docPartUnique/>
      </w:docPartObj>
    </w:sdtPr>
    <w:sdtEndPr/>
    <w:sdtContent>
      <w:p w14:paraId="2FBBE095" w14:textId="3FDE19B6" w:rsidR="00310E44" w:rsidRPr="00310E44" w:rsidRDefault="00310E44">
        <w:pPr>
          <w:pStyle w:val="Pieddepage"/>
          <w:jc w:val="right"/>
          <w:rPr>
            <w:rFonts w:ascii="Gill Sans MT" w:hAnsi="Gill Sans MT"/>
            <w:sz w:val="20"/>
            <w:szCs w:val="20"/>
          </w:rPr>
        </w:pPr>
        <w:r w:rsidRPr="00310E44">
          <w:rPr>
            <w:rFonts w:ascii="Gill Sans MT" w:hAnsi="Gill Sans MT"/>
            <w:sz w:val="20"/>
            <w:szCs w:val="20"/>
          </w:rPr>
          <w:t xml:space="preserve">Création, justice, action … </w:t>
        </w:r>
        <w:r w:rsidRPr="00310E44">
          <w:rPr>
            <w:rFonts w:ascii="Gill Sans MT" w:hAnsi="Gill Sans MT"/>
            <w:sz w:val="20"/>
            <w:szCs w:val="20"/>
          </w:rPr>
          <w:fldChar w:fldCharType="begin"/>
        </w:r>
        <w:r w:rsidRPr="00310E44">
          <w:rPr>
            <w:rFonts w:ascii="Gill Sans MT" w:hAnsi="Gill Sans MT"/>
            <w:sz w:val="20"/>
            <w:szCs w:val="20"/>
          </w:rPr>
          <w:instrText>PAGE   \* MERGEFORMAT</w:instrText>
        </w:r>
        <w:r w:rsidRPr="00310E44">
          <w:rPr>
            <w:rFonts w:ascii="Gill Sans MT" w:hAnsi="Gill Sans MT"/>
            <w:sz w:val="20"/>
            <w:szCs w:val="20"/>
          </w:rPr>
          <w:fldChar w:fldCharType="separate"/>
        </w:r>
        <w:r w:rsidRPr="00310E44">
          <w:rPr>
            <w:rFonts w:ascii="Gill Sans MT" w:hAnsi="Gill Sans MT"/>
            <w:sz w:val="20"/>
            <w:szCs w:val="20"/>
            <w:lang w:val="fr-FR"/>
          </w:rPr>
          <w:t>2</w:t>
        </w:r>
        <w:r w:rsidRPr="00310E44">
          <w:rPr>
            <w:rFonts w:ascii="Gill Sans MT" w:hAnsi="Gill Sans MT"/>
            <w:sz w:val="20"/>
            <w:szCs w:val="20"/>
          </w:rPr>
          <w:fldChar w:fldCharType="end"/>
        </w:r>
      </w:p>
    </w:sdtContent>
  </w:sdt>
  <w:p w14:paraId="76777890" w14:textId="77777777" w:rsidR="00310E44" w:rsidRDefault="00310E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7213" w14:textId="77777777" w:rsidR="00CC2ECA" w:rsidRDefault="00CC2ECA" w:rsidP="0074140F">
      <w:pPr>
        <w:spacing w:after="0" w:line="240" w:lineRule="auto"/>
      </w:pPr>
      <w:r>
        <w:separator/>
      </w:r>
    </w:p>
  </w:footnote>
  <w:footnote w:type="continuationSeparator" w:id="0">
    <w:p w14:paraId="1A329CFA" w14:textId="77777777" w:rsidR="00CC2ECA" w:rsidRDefault="00CC2ECA" w:rsidP="0074140F">
      <w:pPr>
        <w:spacing w:after="0" w:line="240" w:lineRule="auto"/>
      </w:pPr>
      <w:r>
        <w:continuationSeparator/>
      </w:r>
    </w:p>
  </w:footnote>
  <w:footnote w:type="continuationNotice" w:id="1">
    <w:p w14:paraId="45F98DA9" w14:textId="77777777" w:rsidR="00CC2ECA" w:rsidRDefault="00CC2ECA">
      <w:pPr>
        <w:spacing w:after="0" w:line="240" w:lineRule="auto"/>
      </w:pPr>
    </w:p>
  </w:footnote>
  <w:footnote w:id="2">
    <w:p w14:paraId="6910519B" w14:textId="2B967408" w:rsidR="0074140F" w:rsidRDefault="0074140F" w:rsidP="009537B4">
      <w:pPr>
        <w:pStyle w:val="Notedebasdepage"/>
        <w:jc w:val="both"/>
      </w:pPr>
      <w:r>
        <w:rPr>
          <w:rStyle w:val="Appelnotedebasdep"/>
        </w:rPr>
        <w:footnoteRef/>
      </w:r>
      <w:r>
        <w:t xml:space="preserve"> Le mot «</w:t>
      </w:r>
      <w:r w:rsidR="00B55FB8">
        <w:t> </w:t>
      </w:r>
      <w:r>
        <w:t>juif</w:t>
      </w:r>
      <w:r w:rsidR="00B55FB8">
        <w:t> </w:t>
      </w:r>
      <w:r>
        <w:t xml:space="preserve">» s’écrit avec une minuscule quand il désigne </w:t>
      </w:r>
      <w:r w:rsidR="00882B54">
        <w:t>l’adepte au judaïsme, une religion (comme «</w:t>
      </w:r>
      <w:r w:rsidR="00B55FB8">
        <w:t> </w:t>
      </w:r>
      <w:r w:rsidR="00882B54">
        <w:t>chrétien</w:t>
      </w:r>
      <w:r w:rsidR="00B55FB8">
        <w:t> </w:t>
      </w:r>
      <w:r w:rsidR="00882B54">
        <w:t>», «</w:t>
      </w:r>
      <w:r w:rsidR="00B55FB8">
        <w:t> </w:t>
      </w:r>
      <w:r w:rsidR="00882B54">
        <w:t>musulman</w:t>
      </w:r>
      <w:r w:rsidR="00B55FB8">
        <w:t> </w:t>
      </w:r>
      <w:r w:rsidR="00882B54">
        <w:t xml:space="preserve">», </w:t>
      </w:r>
      <w:r w:rsidR="00B00030">
        <w:t>«</w:t>
      </w:r>
      <w:r w:rsidR="00B55FB8">
        <w:t> </w:t>
      </w:r>
      <w:r w:rsidR="00882B54">
        <w:t>bouddhiste</w:t>
      </w:r>
      <w:r w:rsidR="00B55FB8">
        <w:t> </w:t>
      </w:r>
      <w:r w:rsidR="00B00030">
        <w:t>»</w:t>
      </w:r>
      <w:r w:rsidR="00405385">
        <w:t>)</w:t>
      </w:r>
      <w:r w:rsidR="00B00030">
        <w:t>. Il s’écrit avec la majuscule quand il désigne le membre de l’ethnie juive</w:t>
      </w:r>
      <w:r w:rsidR="00FF0F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B77"/>
    <w:multiLevelType w:val="hybridMultilevel"/>
    <w:tmpl w:val="8C2C02E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7A8112C"/>
    <w:multiLevelType w:val="hybridMultilevel"/>
    <w:tmpl w:val="F10ACC6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0AB1452"/>
    <w:multiLevelType w:val="hybridMultilevel"/>
    <w:tmpl w:val="7B8067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2BD579B"/>
    <w:multiLevelType w:val="hybridMultilevel"/>
    <w:tmpl w:val="1292D08C"/>
    <w:lvl w:ilvl="0" w:tplc="81FC1A22">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F836D79"/>
    <w:multiLevelType w:val="hybridMultilevel"/>
    <w:tmpl w:val="2B9090F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17628380">
    <w:abstractNumId w:val="4"/>
  </w:num>
  <w:num w:numId="2" w16cid:durableId="150683568">
    <w:abstractNumId w:val="0"/>
  </w:num>
  <w:num w:numId="3" w16cid:durableId="1057123566">
    <w:abstractNumId w:val="3"/>
  </w:num>
  <w:num w:numId="4" w16cid:durableId="327100018">
    <w:abstractNumId w:val="1"/>
  </w:num>
  <w:num w:numId="5" w16cid:durableId="111024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F9"/>
    <w:rsid w:val="00000263"/>
    <w:rsid w:val="000161FC"/>
    <w:rsid w:val="00022B7B"/>
    <w:rsid w:val="00032816"/>
    <w:rsid w:val="00035ECE"/>
    <w:rsid w:val="000768C4"/>
    <w:rsid w:val="00081A05"/>
    <w:rsid w:val="000916FA"/>
    <w:rsid w:val="000B4B45"/>
    <w:rsid w:val="000C3B59"/>
    <w:rsid w:val="000D469B"/>
    <w:rsid w:val="000E7EE2"/>
    <w:rsid w:val="00102020"/>
    <w:rsid w:val="001051B8"/>
    <w:rsid w:val="001148F9"/>
    <w:rsid w:val="0014379B"/>
    <w:rsid w:val="00151596"/>
    <w:rsid w:val="001526AF"/>
    <w:rsid w:val="00174F4D"/>
    <w:rsid w:val="00176383"/>
    <w:rsid w:val="0019439C"/>
    <w:rsid w:val="001B47AC"/>
    <w:rsid w:val="001D0982"/>
    <w:rsid w:val="00212C5E"/>
    <w:rsid w:val="00213233"/>
    <w:rsid w:val="0023262D"/>
    <w:rsid w:val="00254F56"/>
    <w:rsid w:val="002A58D3"/>
    <w:rsid w:val="002B3355"/>
    <w:rsid w:val="002E2246"/>
    <w:rsid w:val="00310038"/>
    <w:rsid w:val="00310E44"/>
    <w:rsid w:val="003334CC"/>
    <w:rsid w:val="003613F9"/>
    <w:rsid w:val="003A280A"/>
    <w:rsid w:val="003A56FB"/>
    <w:rsid w:val="003B0DA4"/>
    <w:rsid w:val="003D2139"/>
    <w:rsid w:val="00405385"/>
    <w:rsid w:val="004072FB"/>
    <w:rsid w:val="0045125B"/>
    <w:rsid w:val="0046005E"/>
    <w:rsid w:val="004705AB"/>
    <w:rsid w:val="00470A2A"/>
    <w:rsid w:val="00490795"/>
    <w:rsid w:val="004D2D41"/>
    <w:rsid w:val="004F3B4D"/>
    <w:rsid w:val="00546056"/>
    <w:rsid w:val="00576E28"/>
    <w:rsid w:val="005843A4"/>
    <w:rsid w:val="005A60C4"/>
    <w:rsid w:val="005D45D8"/>
    <w:rsid w:val="005D5665"/>
    <w:rsid w:val="005F31A3"/>
    <w:rsid w:val="00617106"/>
    <w:rsid w:val="00634F16"/>
    <w:rsid w:val="0064644B"/>
    <w:rsid w:val="00655BF6"/>
    <w:rsid w:val="00656DD4"/>
    <w:rsid w:val="00671DA6"/>
    <w:rsid w:val="006A56D2"/>
    <w:rsid w:val="006E28BF"/>
    <w:rsid w:val="0074140F"/>
    <w:rsid w:val="007423A7"/>
    <w:rsid w:val="007459F5"/>
    <w:rsid w:val="0075592D"/>
    <w:rsid w:val="00756265"/>
    <w:rsid w:val="0076775D"/>
    <w:rsid w:val="007A4D3B"/>
    <w:rsid w:val="007C05FB"/>
    <w:rsid w:val="007C57DC"/>
    <w:rsid w:val="007D46E9"/>
    <w:rsid w:val="007D69F2"/>
    <w:rsid w:val="007E0555"/>
    <w:rsid w:val="00800912"/>
    <w:rsid w:val="00804E40"/>
    <w:rsid w:val="008308BC"/>
    <w:rsid w:val="008370AF"/>
    <w:rsid w:val="00854129"/>
    <w:rsid w:val="00854F6E"/>
    <w:rsid w:val="008579CD"/>
    <w:rsid w:val="00860A28"/>
    <w:rsid w:val="00882B54"/>
    <w:rsid w:val="008A0D3F"/>
    <w:rsid w:val="008C7E56"/>
    <w:rsid w:val="008D1B02"/>
    <w:rsid w:val="008E6D59"/>
    <w:rsid w:val="008F42AC"/>
    <w:rsid w:val="00925644"/>
    <w:rsid w:val="0093273E"/>
    <w:rsid w:val="009537B4"/>
    <w:rsid w:val="00967E8B"/>
    <w:rsid w:val="0098113E"/>
    <w:rsid w:val="009C13B8"/>
    <w:rsid w:val="009F40F9"/>
    <w:rsid w:val="00A02D51"/>
    <w:rsid w:val="00A563A5"/>
    <w:rsid w:val="00A94DA1"/>
    <w:rsid w:val="00AF5E73"/>
    <w:rsid w:val="00B00030"/>
    <w:rsid w:val="00B12D37"/>
    <w:rsid w:val="00B26286"/>
    <w:rsid w:val="00B36EC8"/>
    <w:rsid w:val="00B55FB8"/>
    <w:rsid w:val="00B7667E"/>
    <w:rsid w:val="00BA6D47"/>
    <w:rsid w:val="00BE58CB"/>
    <w:rsid w:val="00BF16AF"/>
    <w:rsid w:val="00C26F91"/>
    <w:rsid w:val="00C278FF"/>
    <w:rsid w:val="00C428C5"/>
    <w:rsid w:val="00C46809"/>
    <w:rsid w:val="00C56167"/>
    <w:rsid w:val="00C57386"/>
    <w:rsid w:val="00C6026E"/>
    <w:rsid w:val="00C656AC"/>
    <w:rsid w:val="00C67A14"/>
    <w:rsid w:val="00C7515C"/>
    <w:rsid w:val="00CC2ECA"/>
    <w:rsid w:val="00CE1DE7"/>
    <w:rsid w:val="00CF2444"/>
    <w:rsid w:val="00CF68DB"/>
    <w:rsid w:val="00D0371C"/>
    <w:rsid w:val="00D112F6"/>
    <w:rsid w:val="00D178CE"/>
    <w:rsid w:val="00D4599A"/>
    <w:rsid w:val="00D65716"/>
    <w:rsid w:val="00D74BE4"/>
    <w:rsid w:val="00DE4512"/>
    <w:rsid w:val="00DE795B"/>
    <w:rsid w:val="00DF3912"/>
    <w:rsid w:val="00E13E4B"/>
    <w:rsid w:val="00E5678B"/>
    <w:rsid w:val="00E71A06"/>
    <w:rsid w:val="00E83824"/>
    <w:rsid w:val="00EF25CD"/>
    <w:rsid w:val="00F135E0"/>
    <w:rsid w:val="00F20359"/>
    <w:rsid w:val="00F24F12"/>
    <w:rsid w:val="00F24F73"/>
    <w:rsid w:val="00F8523F"/>
    <w:rsid w:val="00FF0F5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087F"/>
  <w15:chartTrackingRefBased/>
  <w15:docId w15:val="{45E9A7FC-1281-45A6-A34F-93A0E577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5D8"/>
    <w:pPr>
      <w:ind w:left="720"/>
      <w:contextualSpacing/>
    </w:pPr>
  </w:style>
  <w:style w:type="paragraph" w:styleId="Notedebasdepage">
    <w:name w:val="footnote text"/>
    <w:basedOn w:val="Normal"/>
    <w:link w:val="NotedebasdepageCar"/>
    <w:uiPriority w:val="99"/>
    <w:semiHidden/>
    <w:unhideWhenUsed/>
    <w:rsid w:val="007414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4140F"/>
    <w:rPr>
      <w:sz w:val="20"/>
      <w:szCs w:val="20"/>
    </w:rPr>
  </w:style>
  <w:style w:type="character" w:styleId="Appelnotedebasdep">
    <w:name w:val="footnote reference"/>
    <w:basedOn w:val="Policepardfaut"/>
    <w:uiPriority w:val="99"/>
    <w:semiHidden/>
    <w:unhideWhenUsed/>
    <w:rsid w:val="0074140F"/>
    <w:rPr>
      <w:vertAlign w:val="superscript"/>
    </w:rPr>
  </w:style>
  <w:style w:type="character" w:styleId="Lienhypertexte">
    <w:name w:val="Hyperlink"/>
    <w:basedOn w:val="Policepardfaut"/>
    <w:uiPriority w:val="99"/>
    <w:unhideWhenUsed/>
    <w:rsid w:val="00470A2A"/>
    <w:rPr>
      <w:color w:val="0563C1" w:themeColor="hyperlink"/>
      <w:u w:val="single"/>
    </w:rPr>
  </w:style>
  <w:style w:type="character" w:styleId="Mentionnonrsolue">
    <w:name w:val="Unresolved Mention"/>
    <w:basedOn w:val="Policepardfaut"/>
    <w:uiPriority w:val="99"/>
    <w:semiHidden/>
    <w:unhideWhenUsed/>
    <w:rsid w:val="00470A2A"/>
    <w:rPr>
      <w:color w:val="605E5C"/>
      <w:shd w:val="clear" w:color="auto" w:fill="E1DFDD"/>
    </w:rPr>
  </w:style>
  <w:style w:type="paragraph" w:styleId="En-tte">
    <w:name w:val="header"/>
    <w:basedOn w:val="Normal"/>
    <w:link w:val="En-tteCar"/>
    <w:uiPriority w:val="99"/>
    <w:unhideWhenUsed/>
    <w:rsid w:val="00310E44"/>
    <w:pPr>
      <w:tabs>
        <w:tab w:val="center" w:pos="4536"/>
        <w:tab w:val="right" w:pos="9072"/>
      </w:tabs>
      <w:spacing w:after="0" w:line="240" w:lineRule="auto"/>
    </w:pPr>
  </w:style>
  <w:style w:type="character" w:customStyle="1" w:styleId="En-tteCar">
    <w:name w:val="En-tête Car"/>
    <w:basedOn w:val="Policepardfaut"/>
    <w:link w:val="En-tte"/>
    <w:uiPriority w:val="99"/>
    <w:rsid w:val="00310E44"/>
  </w:style>
  <w:style w:type="paragraph" w:styleId="Pieddepage">
    <w:name w:val="footer"/>
    <w:basedOn w:val="Normal"/>
    <w:link w:val="PieddepageCar"/>
    <w:uiPriority w:val="99"/>
    <w:unhideWhenUsed/>
    <w:rsid w:val="00310E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0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efarim.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0F496B8AF8D14F968E41B30356DA46" ma:contentTypeVersion="11" ma:contentTypeDescription="Crée un document." ma:contentTypeScope="" ma:versionID="5eeb0b43c0fc41ca1bb3ff5650445548">
  <xsd:schema xmlns:xsd="http://www.w3.org/2001/XMLSchema" xmlns:xs="http://www.w3.org/2001/XMLSchema" xmlns:p="http://schemas.microsoft.com/office/2006/metadata/properties" xmlns:ns3="a25e9d91-e7a8-435d-98ad-caa244f281f9" xmlns:ns4="c179f536-05da-4c0c-a67e-f13c22d4d573" targetNamespace="http://schemas.microsoft.com/office/2006/metadata/properties" ma:root="true" ma:fieldsID="156fea89019a47104db99cf41f3773df" ns3:_="" ns4:_="">
    <xsd:import namespace="a25e9d91-e7a8-435d-98ad-caa244f281f9"/>
    <xsd:import namespace="c179f536-05da-4c0c-a67e-f13c22d4d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e9d91-e7a8-435d-98ad-caa244f2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9f536-05da-4c0c-a67e-f13c22d4d57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39DA0-BCD4-4EC1-AEBC-53F2F99B09A7}">
  <ds:schemaRefs>
    <ds:schemaRef ds:uri="http://schemas.microsoft.com/office/2006/documentManagement/types"/>
    <ds:schemaRef ds:uri="http://purl.org/dc/terms/"/>
    <ds:schemaRef ds:uri="a25e9d91-e7a8-435d-98ad-caa244f281f9"/>
    <ds:schemaRef ds:uri="http://purl.org/dc/dcmitype/"/>
    <ds:schemaRef ds:uri="c179f536-05da-4c0c-a67e-f13c22d4d57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0FC036-AD55-466C-A4B4-84210F631F5A}">
  <ds:schemaRefs>
    <ds:schemaRef ds:uri="http://schemas.microsoft.com/sharepoint/v3/contenttype/forms"/>
  </ds:schemaRefs>
</ds:datastoreItem>
</file>

<file path=customXml/itemProps3.xml><?xml version="1.0" encoding="utf-8"?>
<ds:datastoreItem xmlns:ds="http://schemas.openxmlformats.org/officeDocument/2006/customXml" ds:itemID="{E873CF15-49CB-4A12-B2D4-96D8EDBA7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e9d91-e7a8-435d-98ad-caa244f281f9"/>
    <ds:schemaRef ds:uri="c179f536-05da-4c0c-a67e-f13c22d4d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1781</Words>
  <Characters>9801</Characters>
  <Application>Microsoft Office Word</Application>
  <DocSecurity>0</DocSecurity>
  <Lines>81</Lines>
  <Paragraphs>23</Paragraphs>
  <ScaleCrop>false</ScaleCrop>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2022-11-24T13:11:00Z</cp:lastPrinted>
  <dcterms:created xsi:type="dcterms:W3CDTF">2022-11-24T15:37:00Z</dcterms:created>
  <dcterms:modified xsi:type="dcterms:W3CDTF">2022-11-24T15:37:00Z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0x0101008C0F496B8AF8D14F968E41B30356DA46</vt:lpwstr>
  </property>
</Properties>
</file>