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1841" w14:textId="62E5DC5E" w:rsidR="00E034C1" w:rsidRPr="005200CC" w:rsidRDefault="00EC7D97" w:rsidP="005200CC">
      <w:pPr>
        <w:spacing w:line="360" w:lineRule="auto"/>
        <w:rPr>
          <w:rFonts w:ascii="Gill Sans MT" w:hAnsi="Gill Sans MT"/>
          <w:sz w:val="28"/>
          <w:szCs w:val="28"/>
          <w:lang w:val="fr-BE"/>
        </w:rPr>
      </w:pPr>
      <w:bookmarkStart w:id="0" w:name="_Hlk104633289"/>
      <w:r w:rsidRPr="005200CC">
        <w:rPr>
          <w:rFonts w:ascii="Gill Sans MT" w:hAnsi="Gill Sans MT"/>
          <w:sz w:val="28"/>
          <w:szCs w:val="28"/>
          <w:lang w:val="fr-BE"/>
        </w:rPr>
        <w:t>En cinquième, comme en sixième,</w:t>
      </w:r>
      <w:r w:rsidR="006B1807" w:rsidRPr="005200CC">
        <w:rPr>
          <w:rFonts w:ascii="Gill Sans MT" w:hAnsi="Gill Sans MT"/>
          <w:sz w:val="28"/>
          <w:szCs w:val="28"/>
          <w:lang w:val="fr-BE"/>
        </w:rPr>
        <w:t xml:space="preserve"> le principe sera le même</w:t>
      </w:r>
      <w:r w:rsidR="00AF0C86" w:rsidRPr="005200CC">
        <w:rPr>
          <w:rFonts w:ascii="Gill Sans MT" w:hAnsi="Gill Sans MT"/>
          <w:sz w:val="28"/>
          <w:szCs w:val="28"/>
          <w:lang w:val="fr-BE"/>
        </w:rPr>
        <w:t> </w:t>
      </w:r>
      <w:r w:rsidR="006B1807" w:rsidRPr="005200CC">
        <w:rPr>
          <w:rFonts w:ascii="Gill Sans MT" w:hAnsi="Gill Sans MT"/>
          <w:sz w:val="28"/>
          <w:szCs w:val="28"/>
          <w:lang w:val="fr-BE"/>
        </w:rPr>
        <w:t>: rédiger une argumentation éthique où après avoir passé en revue (les) diverses réponses possible</w:t>
      </w:r>
      <w:r w:rsidR="00C8595D" w:rsidRPr="005200CC">
        <w:rPr>
          <w:rFonts w:ascii="Gill Sans MT" w:hAnsi="Gill Sans MT"/>
          <w:sz w:val="28"/>
          <w:szCs w:val="28"/>
          <w:lang w:val="fr-BE"/>
        </w:rPr>
        <w:t>s à la question posée ou choisie, chacun réfléchira, «</w:t>
      </w:r>
      <w:r w:rsidR="00AF0C86" w:rsidRPr="005200CC">
        <w:rPr>
          <w:rFonts w:ascii="Arial" w:hAnsi="Arial" w:cs="Arial"/>
          <w:sz w:val="28"/>
          <w:szCs w:val="28"/>
          <w:lang w:val="fr-BE"/>
        </w:rPr>
        <w:t> </w:t>
      </w:r>
      <w:r w:rsidR="00C8595D" w:rsidRPr="005200CC">
        <w:rPr>
          <w:rFonts w:ascii="Gill Sans MT" w:hAnsi="Gill Sans MT"/>
          <w:i/>
          <w:iCs/>
          <w:sz w:val="28"/>
          <w:szCs w:val="28"/>
          <w:lang w:val="fr-BE"/>
        </w:rPr>
        <w:t>discernera</w:t>
      </w:r>
      <w:r w:rsidR="00AF0C86" w:rsidRPr="005200CC">
        <w:rPr>
          <w:rFonts w:ascii="Arial" w:hAnsi="Arial" w:cs="Arial"/>
          <w:sz w:val="28"/>
          <w:szCs w:val="28"/>
          <w:lang w:val="fr-BE"/>
        </w:rPr>
        <w:t> </w:t>
      </w:r>
      <w:r w:rsidR="00C8595D" w:rsidRPr="005200CC">
        <w:rPr>
          <w:rFonts w:ascii="Gill Sans MT" w:hAnsi="Gill Sans MT"/>
          <w:sz w:val="28"/>
          <w:szCs w:val="28"/>
          <w:lang w:val="fr-BE"/>
        </w:rPr>
        <w:t>»</w:t>
      </w:r>
      <w:r w:rsidR="00891FAE" w:rsidRPr="005200CC">
        <w:rPr>
          <w:rFonts w:ascii="Gill Sans MT" w:hAnsi="Gill Sans MT"/>
          <w:sz w:val="28"/>
          <w:szCs w:val="28"/>
          <w:lang w:val="fr-BE"/>
        </w:rPr>
        <w:t xml:space="preserve"> </w:t>
      </w:r>
      <w:r w:rsidR="00C8595D" w:rsidRPr="005200CC">
        <w:rPr>
          <w:rFonts w:ascii="Gill Sans MT" w:hAnsi="Gill Sans MT"/>
          <w:sz w:val="28"/>
          <w:szCs w:val="28"/>
          <w:lang w:val="fr-BE"/>
        </w:rPr>
        <w:t>pour décider de la position qui lui semble la meilleure ou dégager les positions qui lui semble</w:t>
      </w:r>
      <w:r w:rsidR="005D3D07" w:rsidRPr="005200CC">
        <w:rPr>
          <w:rFonts w:ascii="Gill Sans MT" w:hAnsi="Gill Sans MT"/>
          <w:sz w:val="28"/>
          <w:szCs w:val="28"/>
          <w:lang w:val="fr-BE"/>
        </w:rPr>
        <w:t>nt</w:t>
      </w:r>
      <w:r w:rsidR="00C8595D" w:rsidRPr="005200CC">
        <w:rPr>
          <w:rFonts w:ascii="Gill Sans MT" w:hAnsi="Gill Sans MT"/>
          <w:sz w:val="28"/>
          <w:szCs w:val="28"/>
          <w:lang w:val="fr-BE"/>
        </w:rPr>
        <w:t xml:space="preserve"> les plus acceptable</w:t>
      </w:r>
      <w:r w:rsidR="00AF0C86" w:rsidRPr="005200CC">
        <w:rPr>
          <w:rFonts w:ascii="Gill Sans MT" w:hAnsi="Gill Sans MT"/>
          <w:sz w:val="28"/>
          <w:szCs w:val="28"/>
          <w:lang w:val="fr-BE"/>
        </w:rPr>
        <w:t xml:space="preserve">s </w:t>
      </w:r>
      <w:r w:rsidR="00C8595D" w:rsidRPr="005200CC">
        <w:rPr>
          <w:rFonts w:ascii="Gill Sans MT" w:hAnsi="Gill Sans MT"/>
          <w:sz w:val="28"/>
          <w:szCs w:val="28"/>
          <w:lang w:val="fr-BE"/>
        </w:rPr>
        <w:t>(ou identifier les positions qui lui semble</w:t>
      </w:r>
      <w:r w:rsidR="005D3D07" w:rsidRPr="005200CC">
        <w:rPr>
          <w:rFonts w:ascii="Gill Sans MT" w:hAnsi="Gill Sans MT"/>
          <w:sz w:val="28"/>
          <w:szCs w:val="28"/>
          <w:lang w:val="fr-BE"/>
        </w:rPr>
        <w:t>nt</w:t>
      </w:r>
      <w:r w:rsidR="00C8595D" w:rsidRPr="005200CC">
        <w:rPr>
          <w:rFonts w:ascii="Gill Sans MT" w:hAnsi="Gill Sans MT"/>
          <w:sz w:val="28"/>
          <w:szCs w:val="28"/>
          <w:lang w:val="fr-BE"/>
        </w:rPr>
        <w:t xml:space="preserve"> inacceptables).</w:t>
      </w:r>
    </w:p>
    <w:p w14:paraId="133082F5" w14:textId="53050869" w:rsidR="00C8595D" w:rsidRPr="005200CC" w:rsidRDefault="00C8595D" w:rsidP="005200CC">
      <w:pPr>
        <w:spacing w:line="360" w:lineRule="auto"/>
        <w:rPr>
          <w:rFonts w:ascii="Gill Sans MT" w:hAnsi="Gill Sans MT"/>
          <w:sz w:val="28"/>
          <w:szCs w:val="28"/>
          <w:lang w:val="fr-BE"/>
        </w:rPr>
      </w:pPr>
      <w:r w:rsidRPr="005200CC">
        <w:rPr>
          <w:rFonts w:ascii="Gill Sans MT" w:hAnsi="Gill Sans MT"/>
          <w:sz w:val="28"/>
          <w:szCs w:val="28"/>
          <w:lang w:val="fr-BE"/>
        </w:rPr>
        <w:t xml:space="preserve">En </w:t>
      </w:r>
      <w:r w:rsidR="0036475D" w:rsidRPr="005200CC">
        <w:rPr>
          <w:rFonts w:ascii="Gill Sans MT" w:hAnsi="Gill Sans MT"/>
          <w:sz w:val="28"/>
          <w:szCs w:val="28"/>
          <w:lang w:val="fr-BE"/>
        </w:rPr>
        <w:t>six</w:t>
      </w:r>
      <w:r w:rsidRPr="005200CC">
        <w:rPr>
          <w:rFonts w:ascii="Gill Sans MT" w:hAnsi="Gill Sans MT"/>
          <w:sz w:val="28"/>
          <w:szCs w:val="28"/>
          <w:lang w:val="fr-BE"/>
        </w:rPr>
        <w:t>ième, il s</w:t>
      </w:r>
      <w:r w:rsidR="00AF0C86" w:rsidRPr="005200CC">
        <w:rPr>
          <w:rFonts w:ascii="Gill Sans MT" w:hAnsi="Gill Sans MT"/>
          <w:sz w:val="28"/>
          <w:szCs w:val="28"/>
          <w:lang w:val="fr-BE"/>
        </w:rPr>
        <w:t>’</w:t>
      </w:r>
      <w:r w:rsidRPr="005200CC">
        <w:rPr>
          <w:rFonts w:ascii="Gill Sans MT" w:hAnsi="Gill Sans MT"/>
          <w:sz w:val="28"/>
          <w:szCs w:val="28"/>
          <w:lang w:val="fr-BE"/>
        </w:rPr>
        <w:t>agira de choisir, dans une liste, une question politique.</w:t>
      </w:r>
    </w:p>
    <w:p w14:paraId="1E2BD205" w14:textId="61443077" w:rsidR="00A46884" w:rsidRPr="005200CC" w:rsidRDefault="007E4C33" w:rsidP="005200CC">
      <w:pPr>
        <w:spacing w:line="360" w:lineRule="auto"/>
        <w:rPr>
          <w:rFonts w:ascii="Gill Sans MT" w:hAnsi="Gill Sans MT"/>
          <w:b/>
          <w:bCs/>
          <w:sz w:val="32"/>
          <w:szCs w:val="32"/>
          <w:lang w:val="fr-BE"/>
        </w:rPr>
      </w:pPr>
      <w:r w:rsidRPr="005200CC">
        <w:rPr>
          <w:rFonts w:ascii="Gill Sans MT" w:hAnsi="Gill Sans MT"/>
          <w:b/>
          <w:bCs/>
          <w:sz w:val="32"/>
          <w:szCs w:val="32"/>
          <w:lang w:val="fr-BE"/>
        </w:rPr>
        <w:t>Trois temps essentiels</w:t>
      </w:r>
      <w:r w:rsidR="00AF0C86" w:rsidRPr="005200CC">
        <w:rPr>
          <w:rFonts w:ascii="Gill Sans MT" w:hAnsi="Gill Sans MT"/>
          <w:b/>
          <w:bCs/>
          <w:sz w:val="32"/>
          <w:szCs w:val="32"/>
          <w:lang w:val="fr-BE"/>
        </w:rPr>
        <w:t> </w:t>
      </w:r>
      <w:r w:rsidRPr="005200CC">
        <w:rPr>
          <w:rFonts w:ascii="Gill Sans MT" w:hAnsi="Gill Sans MT"/>
          <w:b/>
          <w:bCs/>
          <w:sz w:val="32"/>
          <w:szCs w:val="32"/>
          <w:lang w:val="fr-BE"/>
        </w:rPr>
        <w:t>:</w:t>
      </w:r>
    </w:p>
    <w:p w14:paraId="34C4F726" w14:textId="73E29DFD" w:rsidR="007E4C33" w:rsidRPr="005200CC" w:rsidRDefault="007E4C33" w:rsidP="005200CC">
      <w:pPr>
        <w:pStyle w:val="Paragraphedeliste"/>
        <w:numPr>
          <w:ilvl w:val="0"/>
          <w:numId w:val="1"/>
        </w:numPr>
        <w:spacing w:line="360" w:lineRule="auto"/>
        <w:rPr>
          <w:rFonts w:ascii="Gill Sans MT" w:hAnsi="Gill Sans MT"/>
          <w:sz w:val="28"/>
          <w:szCs w:val="28"/>
          <w:lang w:val="fr-BE"/>
        </w:rPr>
      </w:pPr>
      <w:r w:rsidRPr="005200CC">
        <w:rPr>
          <w:rFonts w:ascii="Gill Sans MT" w:hAnsi="Gill Sans MT"/>
          <w:sz w:val="28"/>
          <w:szCs w:val="28"/>
          <w:lang w:val="fr-BE"/>
        </w:rPr>
        <w:t>Prendre le temps de passer en revue (les) différentes réponses politiques possibles</w:t>
      </w:r>
    </w:p>
    <w:p w14:paraId="57D3F0F0" w14:textId="68D1EC26" w:rsidR="007E4C33" w:rsidRPr="005200CC" w:rsidRDefault="007E4C33" w:rsidP="005200CC">
      <w:pPr>
        <w:pStyle w:val="Paragraphedeliste"/>
        <w:numPr>
          <w:ilvl w:val="0"/>
          <w:numId w:val="1"/>
        </w:numPr>
        <w:spacing w:line="360" w:lineRule="auto"/>
        <w:rPr>
          <w:rFonts w:ascii="Gill Sans MT" w:hAnsi="Gill Sans MT"/>
          <w:sz w:val="28"/>
          <w:szCs w:val="28"/>
          <w:lang w:val="fr-BE"/>
        </w:rPr>
      </w:pPr>
      <w:r w:rsidRPr="005200CC">
        <w:rPr>
          <w:rFonts w:ascii="Gill Sans MT" w:hAnsi="Gill Sans MT"/>
          <w:sz w:val="28"/>
          <w:szCs w:val="28"/>
          <w:lang w:val="fr-BE"/>
        </w:rPr>
        <w:t xml:space="preserve">Bien passer en revue les raisons sur lesquelles ces réponses politiques se basent en </w:t>
      </w:r>
      <w:r w:rsidR="00891FAE" w:rsidRPr="005200CC">
        <w:rPr>
          <w:rFonts w:ascii="Gill Sans MT" w:hAnsi="Gill Sans MT"/>
          <w:sz w:val="28"/>
          <w:szCs w:val="28"/>
          <w:lang w:val="fr-BE"/>
        </w:rPr>
        <w:t>exam</w:t>
      </w:r>
      <w:r w:rsidR="0059132B" w:rsidRPr="005200CC">
        <w:rPr>
          <w:rFonts w:ascii="Gill Sans MT" w:hAnsi="Gill Sans MT"/>
          <w:sz w:val="28"/>
          <w:szCs w:val="28"/>
          <w:lang w:val="fr-BE"/>
        </w:rPr>
        <w:t>inant</w:t>
      </w:r>
      <w:r w:rsidR="00891FAE" w:rsidRPr="005200CC">
        <w:rPr>
          <w:rFonts w:ascii="Gill Sans MT" w:hAnsi="Gill Sans MT"/>
          <w:sz w:val="28"/>
          <w:szCs w:val="28"/>
          <w:lang w:val="fr-BE"/>
        </w:rPr>
        <w:t xml:space="preserve"> leur </w:t>
      </w:r>
      <w:r w:rsidR="00891FAE" w:rsidRPr="005200CC">
        <w:rPr>
          <w:rFonts w:ascii="Gill Sans MT" w:hAnsi="Gill Sans MT"/>
          <w:i/>
          <w:iCs/>
          <w:sz w:val="28"/>
          <w:szCs w:val="28"/>
          <w:lang w:val="fr-BE"/>
        </w:rPr>
        <w:t xml:space="preserve">logique profonde </w:t>
      </w:r>
      <w:r w:rsidR="00891FAE" w:rsidRPr="005200CC">
        <w:rPr>
          <w:rFonts w:ascii="Gill Sans MT" w:hAnsi="Gill Sans MT"/>
          <w:sz w:val="28"/>
          <w:szCs w:val="28"/>
          <w:lang w:val="fr-BE"/>
        </w:rPr>
        <w:t xml:space="preserve">(logique philosophique, spirituelle, religieuse, mais aussi </w:t>
      </w:r>
      <w:r w:rsidR="0059132B" w:rsidRPr="005200CC">
        <w:rPr>
          <w:rFonts w:ascii="Gill Sans MT" w:hAnsi="Gill Sans MT"/>
          <w:b/>
          <w:bCs/>
          <w:sz w:val="28"/>
          <w:szCs w:val="28"/>
          <w:lang w:val="fr-BE"/>
        </w:rPr>
        <w:t>logique</w:t>
      </w:r>
      <w:r w:rsidR="0059132B" w:rsidRPr="005200CC">
        <w:rPr>
          <w:rFonts w:ascii="Gill Sans MT" w:hAnsi="Gill Sans MT"/>
          <w:sz w:val="28"/>
          <w:szCs w:val="28"/>
          <w:lang w:val="fr-BE"/>
        </w:rPr>
        <w:t xml:space="preserve"> </w:t>
      </w:r>
      <w:r w:rsidR="00891FAE" w:rsidRPr="005200CC">
        <w:rPr>
          <w:rFonts w:ascii="Gill Sans MT" w:hAnsi="Gill Sans MT"/>
          <w:b/>
          <w:bCs/>
          <w:sz w:val="28"/>
          <w:szCs w:val="28"/>
          <w:lang w:val="fr-BE"/>
        </w:rPr>
        <w:t>politique</w:t>
      </w:r>
      <w:r w:rsidR="00AF0C86" w:rsidRPr="005200CC">
        <w:rPr>
          <w:rFonts w:ascii="Gill Sans MT" w:hAnsi="Gill Sans MT"/>
          <w:b/>
          <w:bCs/>
          <w:sz w:val="28"/>
          <w:szCs w:val="28"/>
          <w:lang w:val="fr-BE"/>
        </w:rPr>
        <w:t> </w:t>
      </w:r>
      <w:r w:rsidR="00891FAE" w:rsidRPr="005200CC">
        <w:rPr>
          <w:rFonts w:ascii="Gill Sans MT" w:hAnsi="Gill Sans MT"/>
          <w:sz w:val="28"/>
          <w:szCs w:val="28"/>
          <w:lang w:val="fr-BE"/>
        </w:rPr>
        <w:t>: faire le lien avec les axes de tension)</w:t>
      </w:r>
    </w:p>
    <w:p w14:paraId="3258055D" w14:textId="27EF734D" w:rsidR="00891FAE" w:rsidRPr="005200CC" w:rsidRDefault="00891FAE" w:rsidP="005200CC">
      <w:pPr>
        <w:pStyle w:val="Paragraphedeliste"/>
        <w:numPr>
          <w:ilvl w:val="0"/>
          <w:numId w:val="1"/>
        </w:numPr>
        <w:spacing w:line="360" w:lineRule="auto"/>
        <w:rPr>
          <w:rFonts w:ascii="Gill Sans MT" w:hAnsi="Gill Sans MT"/>
          <w:sz w:val="28"/>
          <w:szCs w:val="28"/>
          <w:lang w:val="fr-BE"/>
        </w:rPr>
      </w:pPr>
      <w:r w:rsidRPr="005200CC">
        <w:rPr>
          <w:rFonts w:ascii="Gill Sans MT" w:hAnsi="Gill Sans MT"/>
          <w:sz w:val="28"/>
          <w:szCs w:val="28"/>
          <w:lang w:val="fr-BE"/>
        </w:rPr>
        <w:t xml:space="preserve">Réfléchir personnellement, discerner et pour décider de la position qui semble la meilleure </w:t>
      </w:r>
      <w:r w:rsidRPr="005200CC">
        <w:rPr>
          <w:rFonts w:ascii="Gill Sans MT" w:hAnsi="Gill Sans MT"/>
          <w:b/>
          <w:bCs/>
          <w:sz w:val="28"/>
          <w:szCs w:val="28"/>
          <w:lang w:val="fr-BE"/>
        </w:rPr>
        <w:t>ou</w:t>
      </w:r>
      <w:r w:rsidRPr="005200CC">
        <w:rPr>
          <w:rFonts w:ascii="Gill Sans MT" w:hAnsi="Gill Sans MT"/>
          <w:sz w:val="28"/>
          <w:szCs w:val="28"/>
          <w:lang w:val="fr-BE"/>
        </w:rPr>
        <w:t xml:space="preserve"> dégager les positions qui semblent les plus acceptable</w:t>
      </w:r>
      <w:r w:rsidR="00AF0C86" w:rsidRPr="005200CC">
        <w:rPr>
          <w:rFonts w:ascii="Gill Sans MT" w:hAnsi="Gill Sans MT"/>
          <w:sz w:val="28"/>
          <w:szCs w:val="28"/>
          <w:lang w:val="fr-BE"/>
        </w:rPr>
        <w:t xml:space="preserve">s </w:t>
      </w:r>
      <w:r w:rsidRPr="005200CC">
        <w:rPr>
          <w:rFonts w:ascii="Gill Sans MT" w:hAnsi="Gill Sans MT"/>
          <w:sz w:val="28"/>
          <w:szCs w:val="28"/>
          <w:lang w:val="fr-BE"/>
        </w:rPr>
        <w:t>(ou identifier les positions qui semble</w:t>
      </w:r>
      <w:r w:rsidR="005D3D07" w:rsidRPr="005200CC">
        <w:rPr>
          <w:rFonts w:ascii="Gill Sans MT" w:hAnsi="Gill Sans MT"/>
          <w:sz w:val="28"/>
          <w:szCs w:val="28"/>
          <w:lang w:val="fr-BE"/>
        </w:rPr>
        <w:t>nt</w:t>
      </w:r>
      <w:r w:rsidRPr="005200CC">
        <w:rPr>
          <w:rFonts w:ascii="Gill Sans MT" w:hAnsi="Gill Sans MT"/>
          <w:sz w:val="28"/>
          <w:szCs w:val="28"/>
          <w:lang w:val="fr-BE"/>
        </w:rPr>
        <w:t xml:space="preserve"> inacceptables).</w:t>
      </w:r>
      <w:bookmarkEnd w:id="0"/>
    </w:p>
    <w:p w14:paraId="3BEABFD5" w14:textId="77777777" w:rsidR="000418A7" w:rsidRPr="00D920BC" w:rsidRDefault="000418A7">
      <w:pPr>
        <w:rPr>
          <w:rFonts w:ascii="Gill Sans MT" w:eastAsia="Calibri" w:hAnsi="Gill Sans MT" w:cs="Times New Roman"/>
          <w:b/>
          <w:kern w:val="1"/>
          <w:sz w:val="32"/>
        </w:rPr>
      </w:pPr>
      <w:r w:rsidRPr="00D920BC">
        <w:rPr>
          <w:rFonts w:ascii="Gill Sans MT" w:eastAsia="Calibri" w:hAnsi="Gill Sans MT" w:cs="Times New Roman"/>
          <w:b/>
          <w:kern w:val="1"/>
          <w:sz w:val="32"/>
        </w:rPr>
        <w:br w:type="page"/>
      </w:r>
    </w:p>
    <w:p w14:paraId="7D8A60C7" w14:textId="38D76FDA" w:rsidR="000418A7" w:rsidRPr="00D920BC" w:rsidRDefault="000418A7" w:rsidP="000418A7">
      <w:pPr>
        <w:suppressAutoHyphens/>
        <w:spacing w:line="256" w:lineRule="auto"/>
        <w:rPr>
          <w:rFonts w:ascii="Gill Sans MT" w:eastAsia="Calibri" w:hAnsi="Gill Sans MT" w:cs="Times New Roman"/>
          <w:b/>
          <w:kern w:val="1"/>
          <w:sz w:val="32"/>
        </w:rPr>
      </w:pPr>
      <w:r w:rsidRPr="00D920BC">
        <w:rPr>
          <w:rFonts w:ascii="Gill Sans MT" w:eastAsia="Calibri" w:hAnsi="Gill Sans MT" w:cs="Times New Roman"/>
          <w:b/>
          <w:kern w:val="1"/>
          <w:sz w:val="32"/>
        </w:rPr>
        <w:lastRenderedPageBreak/>
        <w:t>Grille d’évaluation :</w:t>
      </w:r>
    </w:p>
    <w:p w14:paraId="40AFA59C" w14:textId="77777777" w:rsidR="000418A7" w:rsidRPr="00D920BC" w:rsidRDefault="000418A7" w:rsidP="000418A7">
      <w:pPr>
        <w:suppressAutoHyphens/>
        <w:spacing w:line="256" w:lineRule="auto"/>
        <w:rPr>
          <w:rFonts w:ascii="Gill Sans MT" w:eastAsia="Calibri" w:hAnsi="Gill Sans MT" w:cs="Times New Roman"/>
          <w:b/>
          <w:kern w:val="1"/>
        </w:rPr>
      </w:pPr>
    </w:p>
    <w:tbl>
      <w:tblPr>
        <w:tblW w:w="9302" w:type="dxa"/>
        <w:tblInd w:w="-45" w:type="dxa"/>
        <w:tblLayout w:type="fixed"/>
        <w:tblCellMar>
          <w:left w:w="70" w:type="dxa"/>
          <w:right w:w="70" w:type="dxa"/>
        </w:tblCellMar>
        <w:tblLook w:val="0000" w:firstRow="0" w:lastRow="0" w:firstColumn="0" w:lastColumn="0" w:noHBand="0" w:noVBand="0"/>
      </w:tblPr>
      <w:tblGrid>
        <w:gridCol w:w="3070"/>
        <w:gridCol w:w="3071"/>
        <w:gridCol w:w="3161"/>
      </w:tblGrid>
      <w:tr w:rsidR="000418A7" w:rsidRPr="00D920BC" w14:paraId="3A575C0A" w14:textId="77777777" w:rsidTr="006931C3">
        <w:tc>
          <w:tcPr>
            <w:tcW w:w="3070" w:type="dxa"/>
            <w:tcBorders>
              <w:top w:val="single" w:sz="4" w:space="0" w:color="000000"/>
              <w:left w:val="single" w:sz="4" w:space="0" w:color="000000"/>
              <w:bottom w:val="single" w:sz="4" w:space="0" w:color="000000"/>
            </w:tcBorders>
            <w:shd w:val="clear" w:color="auto" w:fill="auto"/>
          </w:tcPr>
          <w:p w14:paraId="2D711A21" w14:textId="77777777" w:rsidR="000418A7" w:rsidRPr="00D920BC" w:rsidRDefault="000418A7" w:rsidP="000418A7">
            <w:pPr>
              <w:keepNext/>
              <w:widowControl w:val="0"/>
              <w:numPr>
                <w:ilvl w:val="0"/>
                <w:numId w:val="14"/>
              </w:numPr>
              <w:tabs>
                <w:tab w:val="num" w:pos="0"/>
              </w:tabs>
              <w:suppressAutoHyphens/>
              <w:snapToGrid w:val="0"/>
              <w:spacing w:after="0" w:line="240" w:lineRule="auto"/>
              <w:outlineLvl w:val="0"/>
              <w:rPr>
                <w:rFonts w:ascii="Gill Sans MT" w:eastAsia="Times" w:hAnsi="Gill Sans MT" w:cs="Times New Roman"/>
                <w:b/>
                <w:sz w:val="26"/>
                <w:szCs w:val="20"/>
              </w:rPr>
            </w:pPr>
            <w:r w:rsidRPr="00D920BC">
              <w:rPr>
                <w:rFonts w:ascii="Gill Sans MT" w:eastAsia="Times" w:hAnsi="Gill Sans MT" w:cs="Times New Roman"/>
                <w:b/>
                <w:sz w:val="26"/>
                <w:szCs w:val="20"/>
              </w:rPr>
              <w:t>Critères</w:t>
            </w:r>
          </w:p>
          <w:p w14:paraId="67043043" w14:textId="77777777" w:rsidR="000418A7" w:rsidRPr="00D920BC" w:rsidRDefault="000418A7" w:rsidP="006931C3">
            <w:pPr>
              <w:widowControl w:val="0"/>
              <w:suppressAutoHyphens/>
              <w:spacing w:after="0" w:line="240" w:lineRule="auto"/>
              <w:rPr>
                <w:rFonts w:ascii="Gill Sans MT" w:eastAsia="Times" w:hAnsi="Gill Sans MT" w:cs="Times New Roman"/>
                <w:b/>
                <w:sz w:val="26"/>
                <w:szCs w:val="20"/>
              </w:rPr>
            </w:pPr>
          </w:p>
        </w:tc>
        <w:tc>
          <w:tcPr>
            <w:tcW w:w="3071" w:type="dxa"/>
            <w:tcBorders>
              <w:top w:val="single" w:sz="4" w:space="0" w:color="000000"/>
              <w:left w:val="single" w:sz="4" w:space="0" w:color="000000"/>
              <w:bottom w:val="single" w:sz="4" w:space="0" w:color="000000"/>
            </w:tcBorders>
            <w:shd w:val="clear" w:color="auto" w:fill="auto"/>
          </w:tcPr>
          <w:p w14:paraId="26BC7719" w14:textId="77777777" w:rsidR="000418A7" w:rsidRPr="00D920BC" w:rsidRDefault="000418A7" w:rsidP="000418A7">
            <w:pPr>
              <w:keepNext/>
              <w:widowControl w:val="0"/>
              <w:numPr>
                <w:ilvl w:val="0"/>
                <w:numId w:val="14"/>
              </w:numPr>
              <w:tabs>
                <w:tab w:val="num" w:pos="0"/>
              </w:tabs>
              <w:suppressAutoHyphens/>
              <w:snapToGrid w:val="0"/>
              <w:spacing w:after="0" w:line="240" w:lineRule="auto"/>
              <w:outlineLvl w:val="0"/>
              <w:rPr>
                <w:rFonts w:ascii="Gill Sans MT" w:eastAsia="Times" w:hAnsi="Gill Sans MT" w:cs="Times New Roman"/>
                <w:b/>
                <w:sz w:val="26"/>
                <w:szCs w:val="20"/>
              </w:rPr>
            </w:pPr>
            <w:r w:rsidRPr="00D920BC">
              <w:rPr>
                <w:rFonts w:ascii="Gill Sans MT" w:eastAsia="Times" w:hAnsi="Gill Sans MT" w:cs="Times New Roman"/>
                <w:b/>
                <w:sz w:val="26"/>
                <w:szCs w:val="20"/>
              </w:rPr>
              <w:t>Indicateurs</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2731BE1E" w14:textId="77777777" w:rsidR="000418A7" w:rsidRPr="00D920BC" w:rsidRDefault="000418A7" w:rsidP="000418A7">
            <w:pPr>
              <w:keepNext/>
              <w:widowControl w:val="0"/>
              <w:numPr>
                <w:ilvl w:val="0"/>
                <w:numId w:val="14"/>
              </w:numPr>
              <w:tabs>
                <w:tab w:val="num" w:pos="0"/>
              </w:tabs>
              <w:suppressAutoHyphens/>
              <w:snapToGrid w:val="0"/>
              <w:spacing w:after="0" w:line="240" w:lineRule="auto"/>
              <w:outlineLvl w:val="0"/>
              <w:rPr>
                <w:rFonts w:ascii="Gill Sans MT" w:eastAsia="Times" w:hAnsi="Gill Sans MT" w:cs="Times New Roman"/>
                <w:b/>
                <w:sz w:val="28"/>
                <w:szCs w:val="20"/>
              </w:rPr>
            </w:pPr>
            <w:r w:rsidRPr="00D920BC">
              <w:rPr>
                <w:rFonts w:ascii="Gill Sans MT" w:eastAsia="Times" w:hAnsi="Gill Sans MT" w:cs="Times New Roman"/>
                <w:b/>
                <w:sz w:val="26"/>
                <w:szCs w:val="20"/>
              </w:rPr>
              <w:t>Évaluation</w:t>
            </w:r>
          </w:p>
        </w:tc>
      </w:tr>
      <w:tr w:rsidR="000418A7" w:rsidRPr="00D920BC" w14:paraId="609AD324" w14:textId="77777777" w:rsidTr="006931C3">
        <w:tc>
          <w:tcPr>
            <w:tcW w:w="3070" w:type="dxa"/>
            <w:tcBorders>
              <w:top w:val="single" w:sz="4" w:space="0" w:color="000000"/>
              <w:left w:val="single" w:sz="4" w:space="0" w:color="000000"/>
              <w:bottom w:val="single" w:sz="4" w:space="0" w:color="000000"/>
            </w:tcBorders>
            <w:shd w:val="clear" w:color="auto" w:fill="auto"/>
          </w:tcPr>
          <w:p w14:paraId="4472CEFD" w14:textId="77777777" w:rsidR="000418A7" w:rsidRPr="00D920BC" w:rsidRDefault="000418A7" w:rsidP="006931C3">
            <w:pPr>
              <w:widowControl w:val="0"/>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b/>
                <w:szCs w:val="20"/>
              </w:rPr>
              <w:t>Structure</w:t>
            </w:r>
          </w:p>
        </w:tc>
        <w:tc>
          <w:tcPr>
            <w:tcW w:w="3071" w:type="dxa"/>
            <w:tcBorders>
              <w:top w:val="single" w:sz="4" w:space="0" w:color="000000"/>
              <w:left w:val="single" w:sz="4" w:space="0" w:color="000000"/>
              <w:bottom w:val="single" w:sz="4" w:space="0" w:color="000000"/>
            </w:tcBorders>
            <w:shd w:val="clear" w:color="auto" w:fill="auto"/>
          </w:tcPr>
          <w:p w14:paraId="037B9435" w14:textId="77777777" w:rsidR="000418A7" w:rsidRPr="00D920BC" w:rsidRDefault="000418A7" w:rsidP="006931C3">
            <w:pPr>
              <w:widowControl w:val="0"/>
              <w:suppressAutoHyphens/>
              <w:spacing w:after="0" w:line="240" w:lineRule="auto"/>
              <w:ind w:left="360"/>
              <w:rPr>
                <w:rFonts w:ascii="Gill Sans MT" w:eastAsia="Times" w:hAnsi="Gill Sans MT" w:cs="Times New Roman"/>
                <w:szCs w:val="20"/>
              </w:rPr>
            </w:pPr>
          </w:p>
          <w:p w14:paraId="36F175FE" w14:textId="77777777" w:rsidR="000418A7" w:rsidRPr="00D920BC" w:rsidRDefault="000418A7" w:rsidP="000418A7">
            <w:pPr>
              <w:widowControl w:val="0"/>
              <w:numPr>
                <w:ilvl w:val="0"/>
                <w:numId w:val="15"/>
              </w:numPr>
              <w:suppressAutoHyphens/>
              <w:spacing w:after="0" w:line="240" w:lineRule="auto"/>
              <w:rPr>
                <w:rFonts w:ascii="Gill Sans MT" w:eastAsia="Times" w:hAnsi="Gill Sans MT" w:cs="Times New Roman"/>
                <w:szCs w:val="20"/>
              </w:rPr>
            </w:pPr>
            <w:r w:rsidRPr="00D920BC">
              <w:rPr>
                <w:rFonts w:ascii="Gill Sans MT" w:eastAsia="Times" w:hAnsi="Gill Sans MT" w:cs="Times New Roman"/>
                <w:szCs w:val="20"/>
              </w:rPr>
              <w:t>Texte lisible, ventilé en paragraphes, éventuellement avec des sous-titres</w:t>
            </w:r>
          </w:p>
          <w:p w14:paraId="684868B6" w14:textId="77777777" w:rsidR="000418A7" w:rsidRPr="00D920BC" w:rsidRDefault="000418A7" w:rsidP="000418A7">
            <w:pPr>
              <w:widowControl w:val="0"/>
              <w:numPr>
                <w:ilvl w:val="0"/>
                <w:numId w:val="15"/>
              </w:numPr>
              <w:suppressAutoHyphens/>
              <w:spacing w:after="0" w:line="240" w:lineRule="auto"/>
              <w:rPr>
                <w:rFonts w:ascii="Gill Sans MT" w:eastAsia="Times" w:hAnsi="Gill Sans MT" w:cs="Times New Roman"/>
                <w:szCs w:val="20"/>
              </w:rPr>
            </w:pP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3CE60D59" w14:textId="23C20021" w:rsidR="000418A7" w:rsidRPr="00D920BC" w:rsidRDefault="000418A7" w:rsidP="006931C3">
            <w:pPr>
              <w:widowControl w:val="0"/>
              <w:suppressAutoHyphens/>
              <w:spacing w:after="0" w:line="240" w:lineRule="auto"/>
              <w:jc w:val="center"/>
              <w:rPr>
                <w:rFonts w:ascii="Gill Sans MT" w:eastAsia="Times" w:hAnsi="Gill Sans MT" w:cs="Times New Roman"/>
                <w:sz w:val="24"/>
                <w:szCs w:val="20"/>
              </w:rPr>
            </w:pPr>
            <w:r w:rsidRPr="00D920BC">
              <w:rPr>
                <w:rFonts w:ascii="Gill Sans MT" w:eastAsia="Times" w:hAnsi="Gill Sans MT" w:cs="Times New Roman"/>
                <w:szCs w:val="20"/>
              </w:rPr>
              <w:t>A      B     C</w:t>
            </w:r>
            <w:r w:rsidR="0059132B" w:rsidRPr="00D920BC">
              <w:rPr>
                <w:rFonts w:ascii="Gill Sans MT" w:eastAsia="Times" w:hAnsi="Gill Sans MT" w:cs="Times New Roman"/>
                <w:szCs w:val="20"/>
              </w:rPr>
              <w:t xml:space="preserve"> </w:t>
            </w:r>
            <w:r w:rsidRPr="00D920BC">
              <w:rPr>
                <w:rFonts w:ascii="Gill Sans MT" w:eastAsia="Times" w:hAnsi="Gill Sans MT" w:cs="Times New Roman"/>
                <w:szCs w:val="20"/>
              </w:rPr>
              <w:t xml:space="preserve">     D</w:t>
            </w:r>
          </w:p>
        </w:tc>
      </w:tr>
      <w:tr w:rsidR="000418A7" w:rsidRPr="00D920BC" w14:paraId="0FF812A7" w14:textId="77777777" w:rsidTr="006931C3">
        <w:tc>
          <w:tcPr>
            <w:tcW w:w="3070" w:type="dxa"/>
            <w:tcBorders>
              <w:top w:val="single" w:sz="4" w:space="0" w:color="000000"/>
              <w:left w:val="single" w:sz="4" w:space="0" w:color="000000"/>
              <w:bottom w:val="single" w:sz="4" w:space="0" w:color="000000"/>
            </w:tcBorders>
            <w:shd w:val="clear" w:color="auto" w:fill="auto"/>
          </w:tcPr>
          <w:p w14:paraId="2EA2F4AE" w14:textId="77777777" w:rsidR="000418A7" w:rsidRPr="00D920BC" w:rsidRDefault="000418A7" w:rsidP="006931C3">
            <w:pPr>
              <w:widowControl w:val="0"/>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b/>
                <w:szCs w:val="20"/>
              </w:rPr>
              <w:t>Respect du genre :</w:t>
            </w:r>
          </w:p>
        </w:tc>
        <w:tc>
          <w:tcPr>
            <w:tcW w:w="3071" w:type="dxa"/>
            <w:tcBorders>
              <w:top w:val="single" w:sz="4" w:space="0" w:color="000000"/>
              <w:left w:val="single" w:sz="4" w:space="0" w:color="000000"/>
              <w:bottom w:val="single" w:sz="4" w:space="0" w:color="000000"/>
            </w:tcBorders>
            <w:shd w:val="clear" w:color="auto" w:fill="auto"/>
          </w:tcPr>
          <w:p w14:paraId="3C918091" w14:textId="77777777" w:rsidR="000418A7" w:rsidRPr="00D920BC" w:rsidRDefault="000418A7" w:rsidP="006931C3">
            <w:pPr>
              <w:widowControl w:val="0"/>
              <w:suppressAutoHyphens/>
              <w:snapToGrid w:val="0"/>
              <w:spacing w:after="0" w:line="240" w:lineRule="auto"/>
              <w:ind w:left="360"/>
              <w:rPr>
                <w:rFonts w:ascii="Gill Sans MT" w:eastAsia="Times" w:hAnsi="Gill Sans MT" w:cs="Times New Roman"/>
                <w:szCs w:val="20"/>
              </w:rPr>
            </w:pPr>
          </w:p>
          <w:p w14:paraId="34FE0DD9" w14:textId="1F201832" w:rsidR="000418A7" w:rsidRPr="00D920BC" w:rsidRDefault="000418A7" w:rsidP="000418A7">
            <w:pPr>
              <w:widowControl w:val="0"/>
              <w:numPr>
                <w:ilvl w:val="0"/>
                <w:numId w:val="15"/>
              </w:numPr>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szCs w:val="20"/>
              </w:rPr>
              <w:t xml:space="preserve">Le travail </w:t>
            </w:r>
            <w:r w:rsidRPr="00D920BC">
              <w:rPr>
                <w:rFonts w:ascii="Gill Sans MT" w:eastAsia="Times" w:hAnsi="Gill Sans MT" w:cs="Times New Roman"/>
                <w:b/>
                <w:bCs/>
                <w:szCs w:val="20"/>
              </w:rPr>
              <w:t>ne se limite pas au seul développement de son opinion personnelle.</w:t>
            </w:r>
            <w:r w:rsidRPr="00D920BC">
              <w:rPr>
                <w:rFonts w:ascii="Gill Sans MT" w:eastAsia="Times" w:hAnsi="Gill Sans MT" w:cs="Times New Roman"/>
                <w:szCs w:val="20"/>
              </w:rPr>
              <w:t xml:space="preserve"> Présence de </w:t>
            </w:r>
            <w:r w:rsidRPr="00D920BC">
              <w:rPr>
                <w:rFonts w:ascii="Gill Sans MT" w:eastAsia="Times" w:hAnsi="Gill Sans MT" w:cs="Times New Roman"/>
                <w:b/>
                <w:szCs w:val="20"/>
              </w:rPr>
              <w:t>différentes</w:t>
            </w:r>
            <w:r w:rsidRPr="00D920BC">
              <w:rPr>
                <w:rFonts w:ascii="Gill Sans MT" w:eastAsia="Times" w:hAnsi="Gill Sans MT" w:cs="Times New Roman"/>
                <w:szCs w:val="20"/>
              </w:rPr>
              <w:t xml:space="preserve"> positions, réponses et réflexions</w:t>
            </w:r>
          </w:p>
          <w:p w14:paraId="2D4CE871" w14:textId="77777777" w:rsidR="009C4E4F" w:rsidRPr="00D920BC" w:rsidRDefault="009C4E4F" w:rsidP="009C4E4F">
            <w:pPr>
              <w:widowControl w:val="0"/>
              <w:suppressAutoHyphens/>
              <w:snapToGrid w:val="0"/>
              <w:spacing w:after="0" w:line="240" w:lineRule="auto"/>
              <w:ind w:left="360"/>
              <w:rPr>
                <w:rFonts w:ascii="Gill Sans MT" w:eastAsia="Times" w:hAnsi="Gill Sans MT" w:cs="Times New Roman"/>
                <w:szCs w:val="20"/>
              </w:rPr>
            </w:pPr>
          </w:p>
          <w:p w14:paraId="4494E4F3" w14:textId="7450CC0C" w:rsidR="009C4E4F" w:rsidRPr="00D920BC" w:rsidRDefault="009C4E4F" w:rsidP="009C4E4F">
            <w:pPr>
              <w:widowControl w:val="0"/>
              <w:numPr>
                <w:ilvl w:val="0"/>
                <w:numId w:val="15"/>
              </w:numPr>
              <w:suppressAutoHyphens/>
              <w:snapToGrid w:val="0"/>
              <w:spacing w:after="0" w:line="240" w:lineRule="auto"/>
              <w:rPr>
                <w:rFonts w:ascii="Gill Sans MT" w:eastAsia="Times" w:hAnsi="Gill Sans MT" w:cs="Times New Roman"/>
                <w:b/>
                <w:bCs/>
                <w:szCs w:val="20"/>
              </w:rPr>
            </w:pPr>
            <w:r w:rsidRPr="00D920BC">
              <w:rPr>
                <w:rFonts w:ascii="Gill Sans MT" w:eastAsia="Times" w:hAnsi="Gill Sans MT" w:cs="Times New Roman"/>
                <w:b/>
                <w:bCs/>
                <w:szCs w:val="20"/>
              </w:rPr>
              <w:t>Présence de raisons et logiques variées</w:t>
            </w:r>
          </w:p>
          <w:p w14:paraId="5AB0EE1B" w14:textId="77777777" w:rsidR="009C4E4F" w:rsidRPr="00D920BC" w:rsidRDefault="009C4E4F" w:rsidP="009C4E4F">
            <w:pPr>
              <w:widowControl w:val="0"/>
              <w:suppressAutoHyphens/>
              <w:snapToGrid w:val="0"/>
              <w:spacing w:after="0" w:line="240" w:lineRule="auto"/>
              <w:ind w:left="360"/>
              <w:rPr>
                <w:rFonts w:ascii="Gill Sans MT" w:eastAsia="Times" w:hAnsi="Gill Sans MT" w:cs="Times New Roman"/>
                <w:szCs w:val="20"/>
              </w:rPr>
            </w:pPr>
          </w:p>
          <w:p w14:paraId="7966B593" w14:textId="086B386B" w:rsidR="009C4E4F" w:rsidRPr="00D920BC" w:rsidRDefault="009C4E4F" w:rsidP="009C4E4F">
            <w:pPr>
              <w:widowControl w:val="0"/>
              <w:numPr>
                <w:ilvl w:val="0"/>
                <w:numId w:val="15"/>
              </w:numPr>
              <w:suppressAutoHyphens/>
              <w:snapToGrid w:val="0"/>
              <w:spacing w:after="0" w:line="240" w:lineRule="auto"/>
              <w:rPr>
                <w:rFonts w:ascii="Gill Sans MT" w:eastAsia="Times" w:hAnsi="Gill Sans MT" w:cs="Times New Roman"/>
                <w:b/>
                <w:bCs/>
                <w:szCs w:val="20"/>
              </w:rPr>
            </w:pPr>
            <w:r w:rsidRPr="00D920BC">
              <w:rPr>
                <w:rFonts w:ascii="Gill Sans MT" w:eastAsia="Times" w:hAnsi="Gill Sans MT" w:cs="Times New Roman"/>
                <w:b/>
                <w:bCs/>
                <w:szCs w:val="20"/>
              </w:rPr>
              <w:t>Lien réalisé avec les différents axes de tension en politique</w:t>
            </w:r>
          </w:p>
          <w:p w14:paraId="11660923" w14:textId="77777777" w:rsidR="000418A7" w:rsidRPr="00D920BC" w:rsidRDefault="000418A7" w:rsidP="009C4E4F">
            <w:pPr>
              <w:widowControl w:val="0"/>
              <w:suppressAutoHyphens/>
              <w:snapToGrid w:val="0"/>
              <w:spacing w:after="0" w:line="240" w:lineRule="auto"/>
              <w:ind w:left="360"/>
              <w:rPr>
                <w:rFonts w:ascii="Gill Sans MT" w:eastAsia="Times" w:hAnsi="Gill Sans MT" w:cs="Times New Roman"/>
                <w:szCs w:val="20"/>
              </w:rPr>
            </w:pPr>
          </w:p>
          <w:p w14:paraId="12794C40" w14:textId="77777777" w:rsidR="000418A7" w:rsidRPr="00D920BC" w:rsidRDefault="000418A7" w:rsidP="000418A7">
            <w:pPr>
              <w:widowControl w:val="0"/>
              <w:numPr>
                <w:ilvl w:val="0"/>
                <w:numId w:val="15"/>
              </w:numPr>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b/>
                <w:bCs/>
                <w:szCs w:val="20"/>
              </w:rPr>
              <w:t>Compréhension</w:t>
            </w:r>
            <w:r w:rsidRPr="00D920BC">
              <w:rPr>
                <w:rFonts w:ascii="Gill Sans MT" w:eastAsia="Times" w:hAnsi="Gill Sans MT" w:cs="Times New Roman"/>
                <w:szCs w:val="20"/>
              </w:rPr>
              <w:t xml:space="preserve"> des concepts utilisés</w:t>
            </w:r>
          </w:p>
          <w:p w14:paraId="4DD0A089" w14:textId="77777777" w:rsidR="000418A7" w:rsidRPr="00D920BC" w:rsidRDefault="000418A7" w:rsidP="006931C3">
            <w:pPr>
              <w:widowControl w:val="0"/>
              <w:suppressAutoHyphens/>
              <w:snapToGrid w:val="0"/>
              <w:spacing w:after="0" w:line="240" w:lineRule="auto"/>
              <w:ind w:left="360"/>
              <w:rPr>
                <w:rFonts w:ascii="Gill Sans MT" w:eastAsia="Times" w:hAnsi="Gill Sans MT" w:cs="Times New Roman"/>
                <w:szCs w:val="20"/>
              </w:rPr>
            </w:pPr>
          </w:p>
          <w:p w14:paraId="4C2F9FBB" w14:textId="77C89CC8" w:rsidR="000418A7" w:rsidRPr="00D920BC" w:rsidRDefault="000418A7" w:rsidP="000418A7">
            <w:pPr>
              <w:widowControl w:val="0"/>
              <w:numPr>
                <w:ilvl w:val="0"/>
                <w:numId w:val="15"/>
              </w:numPr>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szCs w:val="20"/>
              </w:rPr>
              <w:t xml:space="preserve">Production d’une </w:t>
            </w:r>
            <w:r w:rsidRPr="00D920BC">
              <w:rPr>
                <w:rFonts w:ascii="Gill Sans MT" w:eastAsia="Times" w:hAnsi="Gill Sans MT" w:cs="Times New Roman"/>
                <w:i/>
                <w:szCs w:val="20"/>
              </w:rPr>
              <w:t>réflexion</w:t>
            </w:r>
            <w:r w:rsidRPr="00D920BC">
              <w:rPr>
                <w:rFonts w:ascii="Gill Sans MT" w:eastAsia="Times" w:hAnsi="Gill Sans MT" w:cs="Times New Roman"/>
                <w:szCs w:val="20"/>
              </w:rPr>
              <w:t xml:space="preserve"> </w:t>
            </w:r>
            <w:r w:rsidRPr="00D920BC">
              <w:rPr>
                <w:rFonts w:ascii="Gill Sans MT" w:eastAsia="Times" w:hAnsi="Gill Sans MT" w:cs="Times New Roman"/>
                <w:b/>
                <w:i/>
                <w:szCs w:val="20"/>
              </w:rPr>
              <w:t>personnelle</w:t>
            </w:r>
            <w:r w:rsidRPr="00D920BC">
              <w:rPr>
                <w:rFonts w:ascii="Gill Sans MT" w:eastAsia="Times" w:hAnsi="Gill Sans MT" w:cs="Times New Roman"/>
                <w:szCs w:val="20"/>
              </w:rPr>
              <w:t xml:space="preserve"> </w:t>
            </w:r>
            <w:r w:rsidR="009C4E4F" w:rsidRPr="00D920BC">
              <w:rPr>
                <w:rFonts w:ascii="Gill Sans MT" w:eastAsia="Times" w:hAnsi="Gill Sans MT" w:cs="Times New Roman"/>
                <w:szCs w:val="20"/>
              </w:rPr>
              <w:t xml:space="preserve">discernée et </w:t>
            </w:r>
            <w:r w:rsidRPr="00D920BC">
              <w:rPr>
                <w:rFonts w:ascii="Gill Sans MT" w:eastAsia="Times" w:hAnsi="Gill Sans MT" w:cs="Times New Roman"/>
                <w:szCs w:val="20"/>
              </w:rPr>
              <w:t>approfondie</w:t>
            </w:r>
          </w:p>
          <w:p w14:paraId="2814177A" w14:textId="77777777" w:rsidR="000418A7" w:rsidRPr="00D920BC" w:rsidRDefault="000418A7" w:rsidP="009C4E4F">
            <w:pPr>
              <w:widowControl w:val="0"/>
              <w:suppressAutoHyphens/>
              <w:snapToGrid w:val="0"/>
              <w:spacing w:after="0" w:line="240" w:lineRule="auto"/>
              <w:ind w:left="360"/>
              <w:rPr>
                <w:rFonts w:ascii="Gill Sans MT" w:eastAsia="Times" w:hAnsi="Gill Sans MT" w:cs="Times New Roman"/>
                <w:szCs w:val="20"/>
              </w:rPr>
            </w:pP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25D55FF0"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05CE5202"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572CC5B5"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6BA98652"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6192E243"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5AFF0286"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0410B4E3" w14:textId="2EC8A85A" w:rsidR="000418A7" w:rsidRPr="00D920BC" w:rsidRDefault="000418A7" w:rsidP="006931C3">
            <w:pPr>
              <w:widowControl w:val="0"/>
              <w:suppressAutoHyphens/>
              <w:spacing w:after="0" w:line="240" w:lineRule="auto"/>
              <w:jc w:val="center"/>
              <w:rPr>
                <w:rFonts w:ascii="Gill Sans MT" w:eastAsia="Times" w:hAnsi="Gill Sans MT" w:cs="Times New Roman"/>
                <w:sz w:val="24"/>
                <w:szCs w:val="20"/>
              </w:rPr>
            </w:pPr>
            <w:r w:rsidRPr="00D920BC">
              <w:rPr>
                <w:rFonts w:ascii="Gill Sans MT" w:eastAsia="Times" w:hAnsi="Gill Sans MT" w:cs="Times New Roman"/>
                <w:szCs w:val="20"/>
              </w:rPr>
              <w:t>A      B     C</w:t>
            </w:r>
            <w:r w:rsidR="0059132B" w:rsidRPr="00D920BC">
              <w:rPr>
                <w:rFonts w:ascii="Gill Sans MT" w:eastAsia="Times" w:hAnsi="Gill Sans MT" w:cs="Times New Roman"/>
                <w:szCs w:val="20"/>
              </w:rPr>
              <w:t xml:space="preserve">    </w:t>
            </w:r>
            <w:r w:rsidRPr="00D920BC">
              <w:rPr>
                <w:rFonts w:ascii="Gill Sans MT" w:eastAsia="Times" w:hAnsi="Gill Sans MT" w:cs="Times New Roman"/>
                <w:szCs w:val="20"/>
              </w:rPr>
              <w:t>D</w:t>
            </w:r>
          </w:p>
        </w:tc>
      </w:tr>
      <w:tr w:rsidR="0059132B" w:rsidRPr="00D920BC" w14:paraId="0E3E8011" w14:textId="77777777" w:rsidTr="006931C3">
        <w:tc>
          <w:tcPr>
            <w:tcW w:w="3070" w:type="dxa"/>
            <w:tcBorders>
              <w:top w:val="single" w:sz="4" w:space="0" w:color="000000"/>
              <w:left w:val="single" w:sz="4" w:space="0" w:color="000000"/>
              <w:bottom w:val="single" w:sz="4" w:space="0" w:color="000000"/>
            </w:tcBorders>
            <w:shd w:val="clear" w:color="auto" w:fill="auto"/>
          </w:tcPr>
          <w:p w14:paraId="3AF04E42" w14:textId="77777777" w:rsidR="0059132B" w:rsidRPr="00D920BC" w:rsidRDefault="0059132B" w:rsidP="0059132B">
            <w:pPr>
              <w:widowControl w:val="0"/>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b/>
                <w:szCs w:val="20"/>
              </w:rPr>
              <w:t>Expression</w:t>
            </w:r>
          </w:p>
        </w:tc>
        <w:tc>
          <w:tcPr>
            <w:tcW w:w="3071" w:type="dxa"/>
            <w:tcBorders>
              <w:top w:val="single" w:sz="4" w:space="0" w:color="000000"/>
              <w:left w:val="single" w:sz="4" w:space="0" w:color="000000"/>
              <w:bottom w:val="single" w:sz="4" w:space="0" w:color="000000"/>
            </w:tcBorders>
            <w:shd w:val="clear" w:color="auto" w:fill="auto"/>
          </w:tcPr>
          <w:p w14:paraId="2FF71FA8" w14:textId="77777777" w:rsidR="0059132B" w:rsidRPr="00D920BC" w:rsidRDefault="0059132B" w:rsidP="0059132B">
            <w:pPr>
              <w:widowControl w:val="0"/>
              <w:suppressAutoHyphens/>
              <w:snapToGrid w:val="0"/>
              <w:spacing w:after="0" w:line="240" w:lineRule="auto"/>
              <w:ind w:left="360"/>
              <w:rPr>
                <w:rFonts w:ascii="Gill Sans MT" w:eastAsia="Times" w:hAnsi="Gill Sans MT" w:cs="Times New Roman"/>
                <w:szCs w:val="20"/>
              </w:rPr>
            </w:pPr>
          </w:p>
          <w:p w14:paraId="3686362A" w14:textId="77777777" w:rsidR="0059132B" w:rsidRPr="00D920BC" w:rsidRDefault="0059132B" w:rsidP="0059132B">
            <w:pPr>
              <w:widowControl w:val="0"/>
              <w:numPr>
                <w:ilvl w:val="0"/>
                <w:numId w:val="16"/>
              </w:numPr>
              <w:tabs>
                <w:tab w:val="left" w:pos="360"/>
              </w:tabs>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szCs w:val="20"/>
              </w:rPr>
              <w:t>Syntaxe et ponctuation correctes</w:t>
            </w:r>
          </w:p>
          <w:p w14:paraId="55D8C3B2" w14:textId="77777777" w:rsidR="0059132B" w:rsidRPr="00D920BC" w:rsidRDefault="0059132B" w:rsidP="0059132B">
            <w:pPr>
              <w:widowControl w:val="0"/>
              <w:tabs>
                <w:tab w:val="left" w:pos="360"/>
              </w:tabs>
              <w:suppressAutoHyphens/>
              <w:snapToGrid w:val="0"/>
              <w:spacing w:after="0" w:line="240" w:lineRule="auto"/>
              <w:ind w:left="360"/>
              <w:rPr>
                <w:rFonts w:ascii="Gill Sans MT" w:eastAsia="Times" w:hAnsi="Gill Sans MT" w:cs="Times New Roman"/>
                <w:szCs w:val="20"/>
              </w:rPr>
            </w:pPr>
          </w:p>
          <w:p w14:paraId="77D866B7" w14:textId="77777777" w:rsidR="0059132B" w:rsidRPr="00D920BC" w:rsidRDefault="0059132B" w:rsidP="0059132B">
            <w:pPr>
              <w:widowControl w:val="0"/>
              <w:numPr>
                <w:ilvl w:val="0"/>
                <w:numId w:val="16"/>
              </w:numPr>
              <w:tabs>
                <w:tab w:val="left" w:pos="360"/>
              </w:tabs>
              <w:suppressAutoHyphens/>
              <w:spacing w:after="0" w:line="240" w:lineRule="auto"/>
              <w:rPr>
                <w:rFonts w:ascii="Gill Sans MT" w:eastAsia="Times" w:hAnsi="Gill Sans MT" w:cs="Times New Roman"/>
                <w:szCs w:val="20"/>
              </w:rPr>
            </w:pPr>
            <w:r w:rsidRPr="00D920BC">
              <w:rPr>
                <w:rFonts w:ascii="Gill Sans MT" w:eastAsia="Times" w:hAnsi="Gill Sans MT" w:cs="Times New Roman"/>
                <w:szCs w:val="20"/>
              </w:rPr>
              <w:t>Vocabulaire correct</w:t>
            </w:r>
          </w:p>
          <w:p w14:paraId="43E97FA1" w14:textId="77777777" w:rsidR="0059132B" w:rsidRPr="00D920BC" w:rsidRDefault="0059132B" w:rsidP="0059132B">
            <w:pPr>
              <w:widowControl w:val="0"/>
              <w:tabs>
                <w:tab w:val="left" w:pos="360"/>
              </w:tabs>
              <w:suppressAutoHyphens/>
              <w:spacing w:after="0" w:line="240" w:lineRule="auto"/>
              <w:ind w:left="360"/>
              <w:rPr>
                <w:rFonts w:ascii="Gill Sans MT" w:eastAsia="Times" w:hAnsi="Gill Sans MT" w:cs="Times New Roman"/>
                <w:szCs w:val="20"/>
              </w:rPr>
            </w:pPr>
          </w:p>
          <w:p w14:paraId="6FD214C8" w14:textId="77777777" w:rsidR="0059132B" w:rsidRPr="00D920BC" w:rsidRDefault="0059132B" w:rsidP="0059132B">
            <w:pPr>
              <w:widowControl w:val="0"/>
              <w:numPr>
                <w:ilvl w:val="0"/>
                <w:numId w:val="16"/>
              </w:numPr>
              <w:tabs>
                <w:tab w:val="left" w:pos="360"/>
              </w:tabs>
              <w:suppressAutoHyphens/>
              <w:spacing w:after="0" w:line="240" w:lineRule="auto"/>
              <w:rPr>
                <w:rFonts w:ascii="Gill Sans MT" w:eastAsia="Times" w:hAnsi="Gill Sans MT" w:cs="Times New Roman"/>
                <w:szCs w:val="20"/>
              </w:rPr>
            </w:pPr>
            <w:r w:rsidRPr="00D920BC">
              <w:rPr>
                <w:rFonts w:ascii="Gill Sans MT" w:eastAsia="Times" w:hAnsi="Gill Sans MT" w:cs="Times New Roman"/>
                <w:szCs w:val="20"/>
              </w:rPr>
              <w:t>Orthographe</w:t>
            </w:r>
          </w:p>
          <w:p w14:paraId="69743FEE" w14:textId="77777777" w:rsidR="0059132B" w:rsidRPr="00D920BC" w:rsidRDefault="0059132B" w:rsidP="0059132B">
            <w:pPr>
              <w:widowControl w:val="0"/>
              <w:tabs>
                <w:tab w:val="left" w:pos="360"/>
              </w:tabs>
              <w:suppressAutoHyphens/>
              <w:spacing w:after="0" w:line="240" w:lineRule="auto"/>
              <w:ind w:left="360"/>
              <w:rPr>
                <w:rFonts w:ascii="Gill Sans MT" w:eastAsia="Times" w:hAnsi="Gill Sans MT" w:cs="Times New Roman"/>
                <w:szCs w:val="20"/>
              </w:rPr>
            </w:pPr>
          </w:p>
          <w:p w14:paraId="2BC5704B" w14:textId="77777777" w:rsidR="0059132B" w:rsidRPr="00D920BC" w:rsidRDefault="0059132B" w:rsidP="0059132B">
            <w:pPr>
              <w:widowControl w:val="0"/>
              <w:numPr>
                <w:ilvl w:val="0"/>
                <w:numId w:val="16"/>
              </w:numPr>
              <w:tabs>
                <w:tab w:val="left" w:pos="360"/>
              </w:tabs>
              <w:suppressAutoHyphens/>
              <w:spacing w:after="0" w:line="240" w:lineRule="auto"/>
              <w:rPr>
                <w:rFonts w:ascii="Gill Sans MT" w:eastAsia="Times" w:hAnsi="Gill Sans MT" w:cs="Times New Roman"/>
                <w:szCs w:val="20"/>
              </w:rPr>
            </w:pPr>
            <w:r w:rsidRPr="00D920BC">
              <w:rPr>
                <w:rFonts w:ascii="Gill Sans MT" w:eastAsia="Times" w:hAnsi="Gill Sans MT" w:cs="Times New Roman"/>
                <w:szCs w:val="20"/>
              </w:rPr>
              <w:t xml:space="preserve">Pas de redites </w:t>
            </w:r>
            <w:r w:rsidRPr="00D920BC">
              <w:rPr>
                <w:rFonts w:ascii="Gill Sans MT" w:eastAsia="Times" w:hAnsi="Gill Sans MT" w:cs="Times New Roman"/>
                <w:szCs w:val="20"/>
              </w:rPr>
              <w:br/>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4E42A50B" w14:textId="77777777" w:rsidR="0059132B" w:rsidRPr="00D920BC" w:rsidRDefault="0059132B" w:rsidP="0059132B">
            <w:pPr>
              <w:widowControl w:val="0"/>
              <w:suppressAutoHyphens/>
              <w:spacing w:after="0" w:line="240" w:lineRule="auto"/>
              <w:jc w:val="center"/>
              <w:rPr>
                <w:rFonts w:ascii="Gill Sans MT" w:eastAsia="Times" w:hAnsi="Gill Sans MT" w:cs="Times New Roman"/>
                <w:szCs w:val="20"/>
              </w:rPr>
            </w:pPr>
          </w:p>
          <w:p w14:paraId="6E5805DD" w14:textId="77777777" w:rsidR="0059132B" w:rsidRPr="00D920BC" w:rsidRDefault="0059132B" w:rsidP="0059132B">
            <w:pPr>
              <w:widowControl w:val="0"/>
              <w:suppressAutoHyphens/>
              <w:spacing w:after="0" w:line="240" w:lineRule="auto"/>
              <w:rPr>
                <w:rFonts w:ascii="Gill Sans MT" w:eastAsia="Times" w:hAnsi="Gill Sans MT" w:cs="Times New Roman"/>
                <w:szCs w:val="20"/>
              </w:rPr>
            </w:pPr>
          </w:p>
          <w:p w14:paraId="41E5DCD5" w14:textId="77777777" w:rsidR="0059132B" w:rsidRPr="00D920BC" w:rsidRDefault="0059132B" w:rsidP="0059132B">
            <w:pPr>
              <w:widowControl w:val="0"/>
              <w:suppressAutoHyphens/>
              <w:spacing w:after="0" w:line="240" w:lineRule="auto"/>
              <w:jc w:val="center"/>
              <w:rPr>
                <w:rFonts w:ascii="Gill Sans MT" w:eastAsia="Times" w:hAnsi="Gill Sans MT" w:cs="Times New Roman"/>
                <w:szCs w:val="20"/>
              </w:rPr>
            </w:pPr>
          </w:p>
          <w:p w14:paraId="2A55A070" w14:textId="77777777" w:rsidR="0059132B" w:rsidRPr="00D920BC" w:rsidRDefault="0059132B" w:rsidP="0059132B">
            <w:pPr>
              <w:widowControl w:val="0"/>
              <w:suppressAutoHyphens/>
              <w:spacing w:after="0" w:line="240" w:lineRule="auto"/>
              <w:jc w:val="center"/>
              <w:rPr>
                <w:rFonts w:ascii="Gill Sans MT" w:eastAsia="Times" w:hAnsi="Gill Sans MT" w:cs="Times New Roman"/>
                <w:szCs w:val="20"/>
              </w:rPr>
            </w:pPr>
          </w:p>
          <w:p w14:paraId="2C9293D8" w14:textId="31F89FFC" w:rsidR="0059132B" w:rsidRPr="00D920BC" w:rsidRDefault="0059132B" w:rsidP="0059132B">
            <w:pPr>
              <w:widowControl w:val="0"/>
              <w:suppressAutoHyphens/>
              <w:spacing w:after="0" w:line="240" w:lineRule="auto"/>
              <w:jc w:val="center"/>
              <w:rPr>
                <w:rFonts w:ascii="Gill Sans MT" w:eastAsia="Times" w:hAnsi="Gill Sans MT" w:cs="Times New Roman"/>
                <w:sz w:val="24"/>
                <w:szCs w:val="20"/>
              </w:rPr>
            </w:pPr>
            <w:r w:rsidRPr="00D920BC">
              <w:rPr>
                <w:rFonts w:ascii="Gill Sans MT" w:eastAsia="Times" w:hAnsi="Gill Sans MT" w:cs="Times New Roman"/>
                <w:szCs w:val="20"/>
              </w:rPr>
              <w:t>A      B     C    D</w:t>
            </w:r>
          </w:p>
        </w:tc>
      </w:tr>
    </w:tbl>
    <w:p w14:paraId="1B5736D5" w14:textId="77777777" w:rsidR="000418A7" w:rsidRDefault="000418A7" w:rsidP="000418A7">
      <w:pPr>
        <w:rPr>
          <w:rFonts w:ascii="Gill Sans MT" w:hAnsi="Gill Sans MT"/>
          <w:lang w:val="fr-BE"/>
        </w:rPr>
      </w:pPr>
    </w:p>
    <w:p w14:paraId="0B9ED4EE" w14:textId="5F7053BF" w:rsidR="005200CC" w:rsidRPr="00D920BC" w:rsidRDefault="005200CC" w:rsidP="000418A7">
      <w:pPr>
        <w:rPr>
          <w:rFonts w:ascii="Gill Sans MT" w:hAnsi="Gill Sans MT"/>
          <w:lang w:val="fr-BE"/>
        </w:rPr>
      </w:pPr>
      <w:r>
        <w:rPr>
          <w:rFonts w:ascii="Gill Sans MT" w:hAnsi="Gill Sans MT"/>
          <w:lang w:val="fr-BE"/>
        </w:rPr>
        <w:t>Des manquements importants aux indicateurs en gras peuvent entraîner la non réussite.</w:t>
      </w:r>
    </w:p>
    <w:p w14:paraId="35016B41" w14:textId="6FA96827" w:rsidR="002E1FCD" w:rsidRPr="00D920BC" w:rsidRDefault="002E1FCD">
      <w:pPr>
        <w:rPr>
          <w:rFonts w:ascii="Gill Sans MT" w:hAnsi="Gill Sans MT"/>
          <w:lang w:val="fr-BE"/>
        </w:rPr>
      </w:pPr>
      <w:r w:rsidRPr="00D920BC">
        <w:rPr>
          <w:rFonts w:ascii="Gill Sans MT" w:hAnsi="Gill Sans MT"/>
          <w:lang w:val="fr-BE"/>
        </w:rPr>
        <w:br w:type="page"/>
      </w:r>
    </w:p>
    <w:p w14:paraId="4852A1BC" w14:textId="77777777" w:rsidR="003C76BB" w:rsidRPr="00D920BC" w:rsidRDefault="003C76BB" w:rsidP="003C76BB">
      <w:pPr>
        <w:jc w:val="both"/>
        <w:rPr>
          <w:rFonts w:ascii="Gill Sans MT" w:hAnsi="Gill Sans MT" w:cs="Times New Roman"/>
          <w:b/>
          <w:sz w:val="26"/>
          <w:szCs w:val="26"/>
          <w:lang w:val="fr-BE"/>
        </w:rPr>
      </w:pPr>
      <w:r w:rsidRPr="00D920BC">
        <w:rPr>
          <w:rFonts w:ascii="Gill Sans MT" w:hAnsi="Gill Sans MT" w:cs="Times New Roman"/>
          <w:b/>
          <w:sz w:val="26"/>
          <w:szCs w:val="26"/>
          <w:lang w:val="fr-BE"/>
        </w:rPr>
        <w:t>Quelques rappels pour aider à discerner une question éthique personnelle et politique :</w:t>
      </w:r>
    </w:p>
    <w:p w14:paraId="25138B61" w14:textId="7D0DD939" w:rsidR="003C76BB" w:rsidRPr="00D920BC" w:rsidRDefault="003C76BB" w:rsidP="003C76BB">
      <w:pPr>
        <w:pStyle w:val="Paragraphedeliste"/>
        <w:numPr>
          <w:ilvl w:val="0"/>
          <w:numId w:val="12"/>
        </w:numPr>
        <w:ind w:left="714" w:hanging="357"/>
        <w:contextualSpacing w:val="0"/>
        <w:jc w:val="both"/>
        <w:rPr>
          <w:rFonts w:ascii="Gill Sans MT" w:hAnsi="Gill Sans MT" w:cs="Times New Roman"/>
          <w:i/>
          <w:sz w:val="24"/>
          <w:szCs w:val="24"/>
          <w:lang w:val="fr-BE"/>
        </w:rPr>
      </w:pPr>
      <w:r w:rsidRPr="00D920BC">
        <w:rPr>
          <w:rFonts w:ascii="Gill Sans MT" w:hAnsi="Gill Sans MT" w:cs="Times New Roman"/>
          <w:i/>
          <w:sz w:val="24"/>
          <w:szCs w:val="24"/>
          <w:lang w:val="fr-BE"/>
        </w:rPr>
        <w:t>A priori favorable </w:t>
      </w:r>
      <w:r w:rsidRPr="00D920BC">
        <w:rPr>
          <w:rFonts w:ascii="Gill Sans MT" w:hAnsi="Gill Sans MT" w:cs="Times New Roman"/>
          <w:sz w:val="24"/>
          <w:szCs w:val="24"/>
          <w:lang w:val="fr-BE"/>
        </w:rPr>
        <w:t xml:space="preserve">: </w:t>
      </w:r>
      <w:r w:rsidR="00AF0C86" w:rsidRPr="00D920BC">
        <w:rPr>
          <w:rFonts w:ascii="Gill Sans MT" w:hAnsi="Gill Sans MT" w:cs="Times New Roman"/>
          <w:sz w:val="24"/>
          <w:szCs w:val="24"/>
          <w:lang w:val="fr-BE"/>
        </w:rPr>
        <w:t>«</w:t>
      </w:r>
      <w:r w:rsidR="00AF0C86" w:rsidRPr="00D920BC">
        <w:rPr>
          <w:rFonts w:ascii="Arial" w:hAnsi="Arial" w:cs="Arial"/>
          <w:sz w:val="24"/>
          <w:szCs w:val="24"/>
          <w:lang w:val="fr-BE"/>
        </w:rPr>
        <w:t> </w:t>
      </w:r>
      <w:r w:rsidRPr="00D920BC">
        <w:rPr>
          <w:rFonts w:ascii="Gill Sans MT" w:hAnsi="Gill Sans MT" w:cs="Times New Roman"/>
          <w:sz w:val="24"/>
          <w:szCs w:val="24"/>
          <w:lang w:val="fr-BE"/>
        </w:rPr>
        <w:t>Il faut présupposer que tout homme vraiment chrétien doit être plus disposé à justifier une proposition obscure du prochain qu’à la condamner. S’il ne peut la justifier, qu’il sache de lui comment il la comprend</w:t>
      </w:r>
      <w:r w:rsidRPr="00D920BC">
        <w:rPr>
          <w:rFonts w:ascii="Arial" w:hAnsi="Arial" w:cs="Arial"/>
          <w:sz w:val="24"/>
          <w:szCs w:val="24"/>
          <w:lang w:val="fr-BE"/>
        </w:rPr>
        <w:t> </w:t>
      </w:r>
      <w:r w:rsidRPr="00D920BC">
        <w:rPr>
          <w:rFonts w:ascii="Gill Sans MT" w:hAnsi="Gill Sans MT" w:cs="Times New Roman"/>
          <w:sz w:val="24"/>
          <w:szCs w:val="24"/>
          <w:lang w:val="fr-BE"/>
        </w:rPr>
        <w:t>; et s’il la comprend mal, qu’il le corrige avec amour</w:t>
      </w:r>
      <w:r w:rsidRPr="00D920BC">
        <w:rPr>
          <w:rFonts w:ascii="Arial" w:hAnsi="Arial" w:cs="Arial"/>
          <w:sz w:val="24"/>
          <w:szCs w:val="24"/>
          <w:lang w:val="fr-BE"/>
        </w:rPr>
        <w:t> </w:t>
      </w:r>
      <w:r w:rsidRPr="00D920BC">
        <w:rPr>
          <w:rFonts w:ascii="Gill Sans MT" w:hAnsi="Gill Sans MT" w:cs="Times New Roman"/>
          <w:sz w:val="24"/>
          <w:szCs w:val="24"/>
          <w:lang w:val="fr-BE"/>
        </w:rPr>
        <w:t>; et si cela ne suffit pas, qu’il cherche tous les moyens convenables pour le mettre dans la voie de la vérité et du salut.</w:t>
      </w:r>
      <w:r w:rsidR="00AF0C86" w:rsidRPr="00D920BC">
        <w:rPr>
          <w:rFonts w:ascii="Arial" w:hAnsi="Arial" w:cs="Arial"/>
          <w:sz w:val="24"/>
          <w:szCs w:val="24"/>
          <w:lang w:val="fr-BE"/>
        </w:rPr>
        <w:t> </w:t>
      </w:r>
      <w:r w:rsidR="00AF0C86" w:rsidRPr="00D920BC">
        <w:rPr>
          <w:rFonts w:ascii="Gill Sans MT" w:hAnsi="Gill Sans MT" w:cs="Times New Roman"/>
          <w:sz w:val="24"/>
          <w:szCs w:val="24"/>
          <w:lang w:val="fr-BE"/>
        </w:rPr>
        <w:t>»</w:t>
      </w:r>
      <w:r w:rsidRPr="00D920BC">
        <w:rPr>
          <w:rFonts w:ascii="Gill Sans MT" w:hAnsi="Gill Sans MT" w:cs="Times New Roman"/>
          <w:sz w:val="24"/>
          <w:szCs w:val="24"/>
          <w:lang w:val="fr-BE"/>
        </w:rPr>
        <w:t xml:space="preserve"> (saint Ignace de Loyola, </w:t>
      </w:r>
      <w:r w:rsidRPr="00D920BC">
        <w:rPr>
          <w:rFonts w:ascii="Gill Sans MT" w:hAnsi="Gill Sans MT" w:cs="Times New Roman"/>
          <w:i/>
          <w:sz w:val="24"/>
          <w:szCs w:val="24"/>
          <w:lang w:val="fr-BE"/>
        </w:rPr>
        <w:t>Exercices Spirituels</w:t>
      </w:r>
      <w:r w:rsidRPr="00D920BC">
        <w:rPr>
          <w:rFonts w:ascii="Gill Sans MT" w:hAnsi="Gill Sans MT" w:cs="Times New Roman"/>
          <w:sz w:val="24"/>
          <w:szCs w:val="24"/>
          <w:lang w:val="fr-BE"/>
        </w:rPr>
        <w:t>, n° 22)</w:t>
      </w:r>
    </w:p>
    <w:p w14:paraId="79D6D928" w14:textId="3D5BA957" w:rsidR="003C76BB" w:rsidRPr="00D920BC" w:rsidRDefault="003C76BB" w:rsidP="003C76BB">
      <w:pPr>
        <w:pStyle w:val="Paragraphedeliste"/>
        <w:numPr>
          <w:ilvl w:val="0"/>
          <w:numId w:val="12"/>
        </w:numPr>
        <w:ind w:left="714" w:hanging="357"/>
        <w:contextualSpacing w:val="0"/>
        <w:jc w:val="both"/>
        <w:rPr>
          <w:rFonts w:ascii="Gill Sans MT" w:hAnsi="Gill Sans MT" w:cs="Times New Roman"/>
          <w:i/>
          <w:sz w:val="24"/>
          <w:szCs w:val="24"/>
          <w:lang w:val="fr-BE"/>
        </w:rPr>
      </w:pPr>
      <w:r w:rsidRPr="00D920BC">
        <w:rPr>
          <w:rFonts w:ascii="Gill Sans MT" w:hAnsi="Gill Sans MT" w:cs="Times New Roman"/>
          <w:sz w:val="24"/>
          <w:szCs w:val="24"/>
          <w:lang w:val="fr-BE"/>
        </w:rPr>
        <w:t xml:space="preserve">Critères de discernement des esprits selon saint Ignace de Loyola : l’homme n’est pas fait que d’une rationalité et d’une affectivité (sentiments, émotions). Existe aussi une zone plus profonde, spirituelle. Cette </w:t>
      </w:r>
      <w:r w:rsidR="00AF0C86" w:rsidRPr="00D920BC">
        <w:rPr>
          <w:rFonts w:ascii="Gill Sans MT" w:hAnsi="Gill Sans MT" w:cs="Times New Roman"/>
          <w:sz w:val="24"/>
          <w:szCs w:val="24"/>
          <w:lang w:val="fr-BE"/>
        </w:rPr>
        <w:t>«</w:t>
      </w:r>
      <w:r w:rsidR="00AF0C86" w:rsidRPr="00D920BC">
        <w:rPr>
          <w:rFonts w:ascii="Arial" w:hAnsi="Arial" w:cs="Arial"/>
          <w:sz w:val="24"/>
          <w:szCs w:val="24"/>
          <w:lang w:val="fr-BE"/>
        </w:rPr>
        <w:t> </w:t>
      </w:r>
      <w:r w:rsidRPr="00D920BC">
        <w:rPr>
          <w:rFonts w:ascii="Gill Sans MT" w:hAnsi="Gill Sans MT" w:cs="Times New Roman"/>
          <w:sz w:val="24"/>
          <w:szCs w:val="24"/>
          <w:lang w:val="fr-BE"/>
        </w:rPr>
        <w:t>volonté profonde</w:t>
      </w:r>
      <w:r w:rsidR="00AF0C86" w:rsidRPr="00D920BC">
        <w:rPr>
          <w:rFonts w:ascii="Arial" w:hAnsi="Arial" w:cs="Arial"/>
          <w:sz w:val="24"/>
          <w:szCs w:val="24"/>
          <w:lang w:val="fr-BE"/>
        </w:rPr>
        <w:t> </w:t>
      </w:r>
      <w:r w:rsidR="00AF0C86" w:rsidRPr="00D920BC">
        <w:rPr>
          <w:rFonts w:ascii="Gill Sans MT" w:hAnsi="Gill Sans MT" w:cs="Times New Roman"/>
          <w:sz w:val="24"/>
          <w:szCs w:val="24"/>
          <w:lang w:val="fr-BE"/>
        </w:rPr>
        <w:t>»</w:t>
      </w:r>
      <w:r w:rsidRPr="00D920BC">
        <w:rPr>
          <w:rFonts w:ascii="Gill Sans MT" w:hAnsi="Gill Sans MT" w:cs="Times New Roman"/>
          <w:sz w:val="24"/>
          <w:szCs w:val="24"/>
          <w:lang w:val="fr-BE"/>
        </w:rPr>
        <w:t xml:space="preserve"> est identifiable à deux signes : la joie intérieure et la paix intérieure. Le signe du bon choix est qu’il s’accompagne de cette joie et de cette paix intérieure. Ne pas décider en étant triste, agité, négatif...</w:t>
      </w:r>
    </w:p>
    <w:p w14:paraId="4255DA54" w14:textId="77777777" w:rsidR="003C76BB" w:rsidRPr="00D920BC" w:rsidRDefault="003C76BB" w:rsidP="003C76BB">
      <w:pPr>
        <w:pStyle w:val="Paragraphedeliste"/>
        <w:numPr>
          <w:ilvl w:val="0"/>
          <w:numId w:val="12"/>
        </w:numPr>
        <w:ind w:left="714" w:hanging="357"/>
        <w:contextualSpacing w:val="0"/>
        <w:jc w:val="both"/>
        <w:rPr>
          <w:rFonts w:ascii="Gill Sans MT" w:hAnsi="Gill Sans MT" w:cs="Times New Roman"/>
          <w:i/>
          <w:sz w:val="24"/>
          <w:szCs w:val="24"/>
          <w:lang w:val="fr-BE"/>
        </w:rPr>
      </w:pPr>
      <w:r w:rsidRPr="00D920BC">
        <w:rPr>
          <w:rFonts w:ascii="Gill Sans MT" w:hAnsi="Gill Sans MT" w:cs="Times New Roman"/>
          <w:sz w:val="24"/>
          <w:szCs w:val="24"/>
          <w:lang w:val="fr-BE"/>
        </w:rPr>
        <w:t xml:space="preserve">Les Jésuites invitent à se poser trois questions avant de faire un choix : </w:t>
      </w:r>
      <w:r w:rsidRPr="00D920BC">
        <w:rPr>
          <w:rFonts w:ascii="Gill Sans MT" w:hAnsi="Gill Sans MT" w:cs="Times New Roman"/>
          <w:i/>
          <w:sz w:val="24"/>
          <w:szCs w:val="24"/>
          <w:lang w:val="fr-BE"/>
        </w:rPr>
        <w:t>Quel est le plus urgent</w:t>
      </w:r>
      <w:r w:rsidRPr="00D920BC">
        <w:rPr>
          <w:rFonts w:ascii="Arial" w:hAnsi="Arial" w:cs="Arial"/>
          <w:i/>
          <w:sz w:val="24"/>
          <w:szCs w:val="24"/>
          <w:lang w:val="fr-BE"/>
        </w:rPr>
        <w:t> </w:t>
      </w:r>
      <w:r w:rsidRPr="00D920BC">
        <w:rPr>
          <w:rFonts w:ascii="Gill Sans MT" w:hAnsi="Gill Sans MT" w:cs="Times New Roman"/>
          <w:i/>
          <w:sz w:val="24"/>
          <w:szCs w:val="24"/>
          <w:lang w:val="fr-BE"/>
        </w:rPr>
        <w:t>? le plus durable</w:t>
      </w:r>
      <w:r w:rsidRPr="00D920BC">
        <w:rPr>
          <w:rFonts w:ascii="Arial" w:hAnsi="Arial" w:cs="Arial"/>
          <w:i/>
          <w:sz w:val="24"/>
          <w:szCs w:val="24"/>
          <w:lang w:val="fr-BE"/>
        </w:rPr>
        <w:t> </w:t>
      </w:r>
      <w:r w:rsidRPr="00D920BC">
        <w:rPr>
          <w:rFonts w:ascii="Gill Sans MT" w:hAnsi="Gill Sans MT" w:cs="Times New Roman"/>
          <w:i/>
          <w:sz w:val="24"/>
          <w:szCs w:val="24"/>
          <w:lang w:val="fr-BE"/>
        </w:rPr>
        <w:t>? le plus universel</w:t>
      </w:r>
      <w:r w:rsidRPr="00D920BC">
        <w:rPr>
          <w:rFonts w:ascii="Arial" w:hAnsi="Arial" w:cs="Arial"/>
          <w:i/>
          <w:sz w:val="24"/>
          <w:szCs w:val="24"/>
          <w:lang w:val="fr-BE"/>
        </w:rPr>
        <w:t> </w:t>
      </w:r>
      <w:r w:rsidRPr="00D920BC">
        <w:rPr>
          <w:rFonts w:ascii="Gill Sans MT" w:hAnsi="Gill Sans MT" w:cs="Times New Roman"/>
          <w:i/>
          <w:sz w:val="24"/>
          <w:szCs w:val="24"/>
          <w:lang w:val="fr-BE"/>
        </w:rPr>
        <w:t>?</w:t>
      </w:r>
      <w:r w:rsidRPr="00D920BC">
        <w:rPr>
          <w:rFonts w:ascii="Gill Sans MT" w:hAnsi="Gill Sans MT" w:cs="Times New Roman"/>
          <w:sz w:val="24"/>
          <w:szCs w:val="24"/>
          <w:lang w:val="fr-BE"/>
        </w:rPr>
        <w:t xml:space="preserve"> </w:t>
      </w:r>
    </w:p>
    <w:p w14:paraId="72A599A9" w14:textId="15D43527" w:rsidR="003C76BB" w:rsidRPr="00D920BC" w:rsidRDefault="003C76BB" w:rsidP="003C76BB">
      <w:pPr>
        <w:pStyle w:val="Paragraphedeliste"/>
        <w:numPr>
          <w:ilvl w:val="0"/>
          <w:numId w:val="12"/>
        </w:numPr>
        <w:ind w:left="714" w:hanging="357"/>
        <w:contextualSpacing w:val="0"/>
        <w:jc w:val="both"/>
        <w:rPr>
          <w:rFonts w:ascii="Gill Sans MT" w:hAnsi="Gill Sans MT" w:cs="Times New Roman"/>
          <w:i/>
          <w:sz w:val="24"/>
          <w:szCs w:val="24"/>
          <w:lang w:val="fr-BE"/>
        </w:rPr>
      </w:pPr>
      <w:r w:rsidRPr="00D920BC">
        <w:rPr>
          <w:rFonts w:ascii="Gill Sans MT" w:hAnsi="Gill Sans MT" w:cs="Times New Roman"/>
          <w:sz w:val="24"/>
          <w:szCs w:val="24"/>
          <w:lang w:val="fr-BE"/>
        </w:rPr>
        <w:t xml:space="preserve">Les Papes invitent les catholiques à </w:t>
      </w:r>
      <w:r w:rsidR="00AF0C86" w:rsidRPr="00D920BC">
        <w:rPr>
          <w:rFonts w:ascii="Gill Sans MT" w:hAnsi="Gill Sans MT" w:cs="Times New Roman"/>
          <w:sz w:val="24"/>
          <w:szCs w:val="24"/>
          <w:lang w:val="fr-BE"/>
        </w:rPr>
        <w:t>«</w:t>
      </w:r>
      <w:r w:rsidR="00AF0C86" w:rsidRPr="00D920BC">
        <w:rPr>
          <w:rFonts w:ascii="Arial" w:hAnsi="Arial" w:cs="Arial"/>
          <w:sz w:val="24"/>
          <w:szCs w:val="24"/>
          <w:lang w:val="fr-BE"/>
        </w:rPr>
        <w:t> </w:t>
      </w:r>
      <w:r w:rsidRPr="00D920BC">
        <w:rPr>
          <w:rFonts w:ascii="Gill Sans MT" w:hAnsi="Gill Sans MT" w:cs="Times New Roman"/>
          <w:i/>
          <w:sz w:val="24"/>
          <w:szCs w:val="24"/>
          <w:lang w:val="fr-BE"/>
        </w:rPr>
        <w:t>l’option préférentielle pour les pauvres</w:t>
      </w:r>
      <w:r w:rsidR="00AF0C86" w:rsidRPr="00D920BC">
        <w:rPr>
          <w:rFonts w:ascii="Arial" w:hAnsi="Arial" w:cs="Arial"/>
          <w:sz w:val="24"/>
          <w:szCs w:val="24"/>
          <w:lang w:val="fr-BE"/>
        </w:rPr>
        <w:t> </w:t>
      </w:r>
      <w:r w:rsidR="00AF0C86" w:rsidRPr="00D920BC">
        <w:rPr>
          <w:rFonts w:ascii="Gill Sans MT" w:hAnsi="Gill Sans MT" w:cs="Times New Roman"/>
          <w:sz w:val="24"/>
          <w:szCs w:val="24"/>
          <w:lang w:val="fr-BE"/>
        </w:rPr>
        <w:t>»</w:t>
      </w:r>
      <w:r w:rsidRPr="00D920BC">
        <w:rPr>
          <w:rFonts w:ascii="Gill Sans MT" w:hAnsi="Gill Sans MT" w:cs="Times New Roman"/>
          <w:sz w:val="24"/>
          <w:szCs w:val="24"/>
          <w:lang w:val="fr-BE"/>
        </w:rPr>
        <w:t> : cela veut dire qu’il faut considérer d’abord les conséquences du choix sur les plus pauvres de la société humaine et choisir ce qui leur est le plus favorable</w:t>
      </w:r>
    </w:p>
    <w:p w14:paraId="5604DDBB" w14:textId="77777777" w:rsidR="003C76BB" w:rsidRPr="00D920BC" w:rsidRDefault="003C76BB" w:rsidP="003C76BB">
      <w:pPr>
        <w:pStyle w:val="Paragraphedeliste"/>
        <w:numPr>
          <w:ilvl w:val="0"/>
          <w:numId w:val="12"/>
        </w:numPr>
        <w:ind w:left="714" w:hanging="357"/>
        <w:contextualSpacing w:val="0"/>
        <w:jc w:val="both"/>
        <w:rPr>
          <w:rFonts w:ascii="Gill Sans MT" w:hAnsi="Gill Sans MT" w:cs="Times New Roman"/>
          <w:i/>
          <w:sz w:val="24"/>
          <w:szCs w:val="24"/>
          <w:lang w:val="fr-BE"/>
        </w:rPr>
      </w:pPr>
      <w:r w:rsidRPr="00D920BC">
        <w:rPr>
          <w:rFonts w:ascii="Gill Sans MT" w:hAnsi="Gill Sans MT" w:cs="Times New Roman"/>
          <w:i/>
          <w:sz w:val="24"/>
          <w:szCs w:val="24"/>
          <w:lang w:val="fr-BE"/>
        </w:rPr>
        <w:t>Éthique déontologique</w:t>
      </w:r>
      <w:r w:rsidRPr="00D920BC">
        <w:rPr>
          <w:rFonts w:ascii="Gill Sans MT" w:hAnsi="Gill Sans MT" w:cs="Times New Roman"/>
          <w:sz w:val="24"/>
          <w:szCs w:val="24"/>
          <w:lang w:val="fr-BE"/>
        </w:rPr>
        <w:t> : elle consiste à s’imposer ou à imposer à autrui un choix en fonction de ses principes (religieux, politiques, philosophiques).</w:t>
      </w:r>
    </w:p>
    <w:p w14:paraId="13BB3A29" w14:textId="1493E80D" w:rsidR="003C76BB" w:rsidRPr="00D920BC" w:rsidRDefault="003C76BB" w:rsidP="003C76BB">
      <w:pPr>
        <w:pStyle w:val="Paragraphedeliste"/>
        <w:numPr>
          <w:ilvl w:val="0"/>
          <w:numId w:val="12"/>
        </w:numPr>
        <w:ind w:left="714" w:hanging="357"/>
        <w:contextualSpacing w:val="0"/>
        <w:jc w:val="both"/>
        <w:rPr>
          <w:rFonts w:ascii="Gill Sans MT" w:hAnsi="Gill Sans MT" w:cs="Times New Roman"/>
          <w:i/>
          <w:sz w:val="24"/>
          <w:szCs w:val="24"/>
          <w:lang w:val="fr-BE"/>
        </w:rPr>
      </w:pPr>
      <w:r w:rsidRPr="00D920BC">
        <w:rPr>
          <w:rFonts w:ascii="Gill Sans MT" w:hAnsi="Gill Sans MT" w:cs="Times New Roman"/>
          <w:i/>
          <w:sz w:val="24"/>
          <w:szCs w:val="24"/>
          <w:lang w:val="fr-BE"/>
        </w:rPr>
        <w:t>Éthique utilitariste (ou conséquentialiste)</w:t>
      </w:r>
      <w:r w:rsidRPr="00D920BC">
        <w:rPr>
          <w:rFonts w:ascii="Gill Sans MT" w:hAnsi="Gill Sans MT" w:cs="Times New Roman"/>
          <w:sz w:val="24"/>
          <w:szCs w:val="24"/>
          <w:lang w:val="fr-BE"/>
        </w:rPr>
        <w:t xml:space="preserve"> : elle consiste, face à un choix politique, de calculer rationnellement ce qui est le plus </w:t>
      </w:r>
      <w:r w:rsidR="00AF0C86" w:rsidRPr="00D920BC">
        <w:rPr>
          <w:rFonts w:ascii="Gill Sans MT" w:hAnsi="Gill Sans MT" w:cs="Times New Roman"/>
          <w:sz w:val="24"/>
          <w:szCs w:val="24"/>
          <w:lang w:val="fr-BE"/>
        </w:rPr>
        <w:t>«</w:t>
      </w:r>
      <w:r w:rsidR="00AF0C86" w:rsidRPr="00D920BC">
        <w:rPr>
          <w:rFonts w:ascii="Arial" w:hAnsi="Arial" w:cs="Arial"/>
          <w:sz w:val="24"/>
          <w:szCs w:val="24"/>
          <w:lang w:val="fr-BE"/>
        </w:rPr>
        <w:t> </w:t>
      </w:r>
      <w:r w:rsidRPr="00D920BC">
        <w:rPr>
          <w:rFonts w:ascii="Gill Sans MT" w:hAnsi="Gill Sans MT" w:cs="Times New Roman"/>
          <w:sz w:val="24"/>
          <w:szCs w:val="24"/>
          <w:lang w:val="fr-BE"/>
        </w:rPr>
        <w:t>utile</w:t>
      </w:r>
      <w:r w:rsidR="00AF0C86" w:rsidRPr="00D920BC">
        <w:rPr>
          <w:rFonts w:ascii="Arial" w:hAnsi="Arial" w:cs="Arial"/>
          <w:sz w:val="24"/>
          <w:szCs w:val="24"/>
          <w:lang w:val="fr-BE"/>
        </w:rPr>
        <w:t> </w:t>
      </w:r>
      <w:r w:rsidR="00AF0C86" w:rsidRPr="00D920BC">
        <w:rPr>
          <w:rFonts w:ascii="Gill Sans MT" w:hAnsi="Gill Sans MT" w:cs="Times New Roman"/>
          <w:sz w:val="24"/>
          <w:szCs w:val="24"/>
          <w:lang w:val="fr-BE"/>
        </w:rPr>
        <w:t>»</w:t>
      </w:r>
      <w:r w:rsidRPr="00D920BC">
        <w:rPr>
          <w:rFonts w:ascii="Gill Sans MT" w:hAnsi="Gill Sans MT" w:cs="Times New Roman"/>
          <w:sz w:val="24"/>
          <w:szCs w:val="24"/>
          <w:lang w:val="fr-BE"/>
        </w:rPr>
        <w:t xml:space="preserve"> pour le bien-être collectif, ce qui a le plus de conséquences positives et le moins de conséquences négatives.</w:t>
      </w:r>
    </w:p>
    <w:p w14:paraId="10B2E79A" w14:textId="274D4F11" w:rsidR="003C76BB" w:rsidRPr="00D920BC" w:rsidRDefault="003C76BB" w:rsidP="003C76BB">
      <w:pPr>
        <w:pStyle w:val="Paragraphedeliste"/>
        <w:numPr>
          <w:ilvl w:val="0"/>
          <w:numId w:val="12"/>
        </w:numPr>
        <w:jc w:val="both"/>
        <w:rPr>
          <w:rFonts w:ascii="Gill Sans MT" w:hAnsi="Gill Sans MT" w:cs="Times New Roman"/>
          <w:sz w:val="24"/>
          <w:szCs w:val="24"/>
          <w:lang w:val="fr-BE"/>
        </w:rPr>
      </w:pPr>
      <w:r w:rsidRPr="00D920BC">
        <w:rPr>
          <w:rFonts w:ascii="Gill Sans MT" w:hAnsi="Gill Sans MT" w:cs="Times New Roman"/>
          <w:i/>
          <w:sz w:val="24"/>
          <w:szCs w:val="24"/>
          <w:lang w:val="fr-BE"/>
        </w:rPr>
        <w:t>Éthique principliste</w:t>
      </w:r>
      <w:r w:rsidRPr="00D920BC">
        <w:rPr>
          <w:rFonts w:ascii="Gill Sans MT" w:hAnsi="Gill Sans MT" w:cs="Times New Roman"/>
          <w:sz w:val="24"/>
          <w:szCs w:val="24"/>
          <w:lang w:val="fr-BE"/>
        </w:rPr>
        <w:t xml:space="preserve"> : elle est souvent utilisée dans les </w:t>
      </w:r>
      <w:r w:rsidR="00AF0C86" w:rsidRPr="00D920BC">
        <w:rPr>
          <w:rFonts w:ascii="Gill Sans MT" w:hAnsi="Gill Sans MT" w:cs="Times New Roman"/>
          <w:sz w:val="24"/>
          <w:szCs w:val="24"/>
          <w:lang w:val="fr-BE"/>
        </w:rPr>
        <w:t>«</w:t>
      </w:r>
      <w:r w:rsidR="00AF0C86" w:rsidRPr="00D920BC">
        <w:rPr>
          <w:rFonts w:ascii="Arial" w:hAnsi="Arial" w:cs="Arial"/>
          <w:sz w:val="24"/>
          <w:szCs w:val="24"/>
          <w:lang w:val="fr-BE"/>
        </w:rPr>
        <w:t> </w:t>
      </w:r>
      <w:r w:rsidRPr="00D920BC">
        <w:rPr>
          <w:rFonts w:ascii="Gill Sans MT" w:hAnsi="Gill Sans MT" w:cs="Times New Roman"/>
          <w:sz w:val="24"/>
          <w:szCs w:val="24"/>
          <w:lang w:val="fr-BE"/>
        </w:rPr>
        <w:t>comités d’éthique</w:t>
      </w:r>
      <w:r w:rsidR="00AF0C86" w:rsidRPr="00D920BC">
        <w:rPr>
          <w:rFonts w:ascii="Arial" w:hAnsi="Arial" w:cs="Arial"/>
          <w:sz w:val="24"/>
          <w:szCs w:val="24"/>
          <w:lang w:val="fr-BE"/>
        </w:rPr>
        <w:t> </w:t>
      </w:r>
      <w:r w:rsidR="00AF0C86" w:rsidRPr="00D920BC">
        <w:rPr>
          <w:rFonts w:ascii="Gill Sans MT" w:hAnsi="Gill Sans MT" w:cs="Times New Roman"/>
          <w:sz w:val="24"/>
          <w:szCs w:val="24"/>
          <w:lang w:val="fr-BE"/>
        </w:rPr>
        <w:t>»</w:t>
      </w:r>
      <w:r w:rsidRPr="00D920BC">
        <w:rPr>
          <w:rFonts w:ascii="Gill Sans MT" w:hAnsi="Gill Sans MT" w:cs="Times New Roman"/>
          <w:sz w:val="24"/>
          <w:szCs w:val="24"/>
          <w:lang w:val="fr-BE"/>
        </w:rPr>
        <w:t>. Il s’agit de discerner le bon choix à partir d’un nombre limité de principes sur lesquels il est considéré qu’un large accord est possible. Actuellement, dans les comités éthiques les quatre principes suivants sont utilisés :</w:t>
      </w:r>
    </w:p>
    <w:p w14:paraId="3A6BB4F8" w14:textId="77777777" w:rsidR="003C76BB" w:rsidRPr="00D920BC" w:rsidRDefault="003C76BB" w:rsidP="003C76BB">
      <w:pPr>
        <w:pStyle w:val="Paragraphedeliste"/>
        <w:jc w:val="both"/>
        <w:rPr>
          <w:rFonts w:ascii="Gill Sans MT" w:hAnsi="Gill Sans MT" w:cs="Times New Roman"/>
          <w:sz w:val="24"/>
          <w:szCs w:val="24"/>
          <w:lang w:val="fr-BE"/>
        </w:rPr>
      </w:pPr>
    </w:p>
    <w:p w14:paraId="510A6682" w14:textId="68DAB15E" w:rsidR="003C76BB" w:rsidRPr="00D920BC" w:rsidRDefault="003C76BB" w:rsidP="003C76BB">
      <w:pPr>
        <w:pStyle w:val="Paragraphedeliste"/>
        <w:numPr>
          <w:ilvl w:val="0"/>
          <w:numId w:val="13"/>
        </w:numPr>
        <w:ind w:left="1560"/>
        <w:jc w:val="both"/>
        <w:rPr>
          <w:rFonts w:ascii="Gill Sans MT" w:hAnsi="Gill Sans MT" w:cs="Times New Roman"/>
          <w:sz w:val="24"/>
          <w:szCs w:val="24"/>
          <w:lang w:val="fr-BE"/>
        </w:rPr>
      </w:pPr>
      <w:r w:rsidRPr="00D920BC">
        <w:rPr>
          <w:rFonts w:ascii="Gill Sans MT" w:hAnsi="Gill Sans MT" w:cs="Times New Roman"/>
          <w:i/>
          <w:sz w:val="24"/>
          <w:szCs w:val="24"/>
          <w:lang w:val="fr-BE"/>
        </w:rPr>
        <w:t>Principe d’autonomie</w:t>
      </w:r>
      <w:r w:rsidR="00AF0C86" w:rsidRPr="00D920BC">
        <w:rPr>
          <w:rFonts w:ascii="Gill Sans MT" w:hAnsi="Gill Sans MT" w:cs="Times New Roman"/>
          <w:sz w:val="24"/>
          <w:szCs w:val="24"/>
          <w:lang w:val="fr-BE"/>
        </w:rPr>
        <w:t> </w:t>
      </w:r>
      <w:r w:rsidRPr="00D920BC">
        <w:rPr>
          <w:rFonts w:ascii="Gill Sans MT" w:hAnsi="Gill Sans MT" w:cs="Times New Roman"/>
          <w:sz w:val="24"/>
          <w:szCs w:val="24"/>
          <w:lang w:val="fr-BE"/>
        </w:rPr>
        <w:t>: ne pas aller contre la volonté de celui ou ceux qui subiront la décision, lui/leur permettre de décider par lui-même/eux-mêmes.</w:t>
      </w:r>
    </w:p>
    <w:p w14:paraId="170B6FF5" w14:textId="71ED5148" w:rsidR="003C76BB" w:rsidRPr="00D920BC" w:rsidRDefault="003C76BB" w:rsidP="003C76BB">
      <w:pPr>
        <w:pStyle w:val="Paragraphedeliste"/>
        <w:numPr>
          <w:ilvl w:val="0"/>
          <w:numId w:val="13"/>
        </w:numPr>
        <w:ind w:left="1560"/>
        <w:jc w:val="both"/>
        <w:rPr>
          <w:rFonts w:ascii="Gill Sans MT" w:hAnsi="Gill Sans MT" w:cs="Times New Roman"/>
          <w:sz w:val="24"/>
          <w:szCs w:val="24"/>
          <w:lang w:val="fr-BE"/>
        </w:rPr>
      </w:pPr>
      <w:r w:rsidRPr="00D920BC">
        <w:rPr>
          <w:rFonts w:ascii="Gill Sans MT" w:hAnsi="Gill Sans MT" w:cs="Times New Roman"/>
          <w:i/>
          <w:sz w:val="24"/>
          <w:szCs w:val="24"/>
          <w:lang w:val="fr-BE"/>
        </w:rPr>
        <w:t>Principe de bienveillance</w:t>
      </w:r>
      <w:r w:rsidR="00AF0C86" w:rsidRPr="00D920BC">
        <w:rPr>
          <w:rFonts w:ascii="Gill Sans MT" w:hAnsi="Gill Sans MT" w:cs="Times New Roman"/>
          <w:sz w:val="24"/>
          <w:szCs w:val="24"/>
          <w:lang w:val="fr-BE"/>
        </w:rPr>
        <w:t> </w:t>
      </w:r>
      <w:r w:rsidRPr="00D920BC">
        <w:rPr>
          <w:rFonts w:ascii="Gill Sans MT" w:hAnsi="Gill Sans MT" w:cs="Times New Roman"/>
          <w:sz w:val="24"/>
          <w:szCs w:val="24"/>
          <w:lang w:val="fr-BE"/>
        </w:rPr>
        <w:t>: choisir ce qui est bon pour celui ou ceux qui subiront la décision.</w:t>
      </w:r>
    </w:p>
    <w:p w14:paraId="2CD2BE9B" w14:textId="54A3B162" w:rsidR="003C76BB" w:rsidRPr="00D920BC" w:rsidRDefault="003C76BB" w:rsidP="003C76BB">
      <w:pPr>
        <w:pStyle w:val="Paragraphedeliste"/>
        <w:numPr>
          <w:ilvl w:val="0"/>
          <w:numId w:val="13"/>
        </w:numPr>
        <w:ind w:left="1560"/>
        <w:jc w:val="both"/>
        <w:rPr>
          <w:rFonts w:ascii="Gill Sans MT" w:hAnsi="Gill Sans MT" w:cs="Times New Roman"/>
          <w:sz w:val="24"/>
          <w:szCs w:val="24"/>
          <w:lang w:val="fr-BE"/>
        </w:rPr>
      </w:pPr>
      <w:r w:rsidRPr="00D920BC">
        <w:rPr>
          <w:rFonts w:ascii="Gill Sans MT" w:hAnsi="Gill Sans MT" w:cs="Times New Roman"/>
          <w:i/>
          <w:sz w:val="24"/>
          <w:szCs w:val="24"/>
          <w:lang w:val="fr-BE"/>
        </w:rPr>
        <w:t>Principe de non-malfaisance</w:t>
      </w:r>
      <w:r w:rsidR="00AF0C86" w:rsidRPr="00D920BC">
        <w:rPr>
          <w:rFonts w:ascii="Gill Sans MT" w:hAnsi="Gill Sans MT" w:cs="Times New Roman"/>
          <w:sz w:val="24"/>
          <w:szCs w:val="24"/>
          <w:lang w:val="fr-BE"/>
        </w:rPr>
        <w:t> </w:t>
      </w:r>
      <w:r w:rsidRPr="00D920BC">
        <w:rPr>
          <w:rFonts w:ascii="Gill Sans MT" w:hAnsi="Gill Sans MT" w:cs="Times New Roman"/>
          <w:sz w:val="24"/>
          <w:szCs w:val="24"/>
          <w:lang w:val="fr-BE"/>
        </w:rPr>
        <w:t xml:space="preserve">: ne pas choisir ce qui est mauvais pour celui ou ceux qui subiront la décision). </w:t>
      </w:r>
      <w:r w:rsidRPr="00D920BC">
        <w:rPr>
          <w:rFonts w:ascii="Gill Sans MT" w:hAnsi="Gill Sans MT" w:cs="Times New Roman"/>
          <w:i/>
          <w:sz w:val="24"/>
          <w:szCs w:val="24"/>
          <w:lang w:val="fr-BE"/>
        </w:rPr>
        <w:t>Primum non nocere</w:t>
      </w:r>
      <w:r w:rsidRPr="00D920BC">
        <w:rPr>
          <w:rFonts w:ascii="Gill Sans MT" w:hAnsi="Gill Sans MT" w:cs="Times New Roman"/>
          <w:sz w:val="24"/>
          <w:szCs w:val="24"/>
          <w:lang w:val="fr-BE"/>
        </w:rPr>
        <w:t> : d’abord ne pas nuire.</w:t>
      </w:r>
    </w:p>
    <w:p w14:paraId="2BE7076B" w14:textId="518BE432" w:rsidR="003C76BB" w:rsidRPr="00D920BC" w:rsidRDefault="003C76BB" w:rsidP="003C76BB">
      <w:pPr>
        <w:pStyle w:val="Paragraphedeliste"/>
        <w:numPr>
          <w:ilvl w:val="0"/>
          <w:numId w:val="13"/>
        </w:numPr>
        <w:ind w:left="1560"/>
        <w:jc w:val="both"/>
        <w:rPr>
          <w:rFonts w:ascii="Gill Sans MT" w:hAnsi="Gill Sans MT" w:cs="Times New Roman"/>
          <w:sz w:val="24"/>
          <w:szCs w:val="24"/>
          <w:lang w:val="fr-BE"/>
        </w:rPr>
      </w:pPr>
      <w:r w:rsidRPr="00D920BC">
        <w:rPr>
          <w:rFonts w:ascii="Gill Sans MT" w:hAnsi="Gill Sans MT" w:cs="Times New Roman"/>
          <w:i/>
          <w:sz w:val="24"/>
          <w:szCs w:val="24"/>
          <w:lang w:val="fr-BE"/>
        </w:rPr>
        <w:t>Principe de justice</w:t>
      </w:r>
      <w:r w:rsidRPr="00D920BC">
        <w:rPr>
          <w:rFonts w:ascii="Gill Sans MT" w:hAnsi="Gill Sans MT" w:cs="Times New Roman"/>
          <w:sz w:val="24"/>
          <w:szCs w:val="24"/>
          <w:lang w:val="fr-BE"/>
        </w:rPr>
        <w:t xml:space="preserve"> : la décision doit être </w:t>
      </w:r>
      <w:r w:rsidR="00AF0C86" w:rsidRPr="00D920BC">
        <w:rPr>
          <w:rFonts w:ascii="Gill Sans MT" w:hAnsi="Gill Sans MT" w:cs="Times New Roman"/>
          <w:sz w:val="24"/>
          <w:szCs w:val="24"/>
          <w:lang w:val="fr-BE"/>
        </w:rPr>
        <w:t>«</w:t>
      </w:r>
      <w:r w:rsidR="00AF0C86" w:rsidRPr="00D920BC">
        <w:rPr>
          <w:rFonts w:ascii="Arial" w:hAnsi="Arial" w:cs="Arial"/>
          <w:sz w:val="24"/>
          <w:szCs w:val="24"/>
          <w:lang w:val="fr-BE"/>
        </w:rPr>
        <w:t> </w:t>
      </w:r>
      <w:r w:rsidRPr="00D920BC">
        <w:rPr>
          <w:rFonts w:ascii="Gill Sans MT" w:hAnsi="Gill Sans MT" w:cs="Times New Roman"/>
          <w:sz w:val="24"/>
          <w:szCs w:val="24"/>
          <w:lang w:val="fr-BE"/>
        </w:rPr>
        <w:t>juste</w:t>
      </w:r>
      <w:r w:rsidR="00AF0C86" w:rsidRPr="00D920BC">
        <w:rPr>
          <w:rFonts w:ascii="Arial" w:hAnsi="Arial" w:cs="Arial"/>
          <w:sz w:val="24"/>
          <w:szCs w:val="24"/>
          <w:lang w:val="fr-BE"/>
        </w:rPr>
        <w:t> </w:t>
      </w:r>
      <w:r w:rsidR="00AF0C86" w:rsidRPr="00D920BC">
        <w:rPr>
          <w:rFonts w:ascii="Gill Sans MT" w:hAnsi="Gill Sans MT" w:cs="Times New Roman"/>
          <w:sz w:val="24"/>
          <w:szCs w:val="24"/>
          <w:lang w:val="fr-BE"/>
        </w:rPr>
        <w:t>»</w:t>
      </w:r>
      <w:r w:rsidRPr="00D920BC">
        <w:rPr>
          <w:rFonts w:ascii="Gill Sans MT" w:hAnsi="Gill Sans MT" w:cs="Times New Roman"/>
          <w:sz w:val="24"/>
          <w:szCs w:val="24"/>
          <w:lang w:val="fr-BE"/>
        </w:rPr>
        <w:t xml:space="preserve"> par rapport au reste de la société.</w:t>
      </w:r>
    </w:p>
    <w:p w14:paraId="591455CF" w14:textId="77777777" w:rsidR="003C76BB" w:rsidRPr="00D920BC" w:rsidRDefault="003C76BB" w:rsidP="003C76BB">
      <w:pPr>
        <w:pStyle w:val="Paragraphedeliste"/>
        <w:numPr>
          <w:ilvl w:val="0"/>
          <w:numId w:val="13"/>
        </w:numPr>
        <w:ind w:left="1560"/>
        <w:jc w:val="both"/>
        <w:rPr>
          <w:rFonts w:ascii="Gill Sans MT" w:hAnsi="Gill Sans MT" w:cs="Times New Roman"/>
          <w:sz w:val="24"/>
          <w:szCs w:val="24"/>
          <w:lang w:val="fr-BE"/>
        </w:rPr>
      </w:pPr>
      <w:r w:rsidRPr="00D920BC">
        <w:rPr>
          <w:rFonts w:ascii="Gill Sans MT" w:hAnsi="Gill Sans MT" w:cs="Times New Roman"/>
          <w:sz w:val="24"/>
          <w:szCs w:val="24"/>
          <w:lang w:val="fr-BE"/>
        </w:rPr>
        <w:t xml:space="preserve">Avec la conscience écologique, un cinquième principe est souvent évoqué : le </w:t>
      </w:r>
      <w:r w:rsidRPr="00D920BC">
        <w:rPr>
          <w:rFonts w:ascii="Gill Sans MT" w:hAnsi="Gill Sans MT" w:cs="Times New Roman"/>
          <w:i/>
          <w:sz w:val="24"/>
          <w:szCs w:val="24"/>
          <w:lang w:val="fr-BE"/>
        </w:rPr>
        <w:t>principe de précaution</w:t>
      </w:r>
      <w:r w:rsidRPr="00D920BC">
        <w:rPr>
          <w:rFonts w:ascii="Gill Sans MT" w:hAnsi="Gill Sans MT" w:cs="Times New Roman"/>
          <w:sz w:val="24"/>
          <w:szCs w:val="24"/>
          <w:lang w:val="fr-BE"/>
        </w:rPr>
        <w:t>. C’est une variante du principe de non-malveillance et de justice (non pas éviter une nuisance certaine, mais éviter une nuisance possible pour celui ou ceux qui sont concernés par la décision à prendre, mais aussi pour le reste des humains, y compris les générations futures).</w:t>
      </w:r>
    </w:p>
    <w:p w14:paraId="66125000" w14:textId="047F4B26" w:rsidR="002E1FCD" w:rsidRPr="00D920BC" w:rsidRDefault="002E1FCD" w:rsidP="002E1FCD">
      <w:pPr>
        <w:rPr>
          <w:rFonts w:ascii="Gill Sans MT" w:hAnsi="Gill Sans MT"/>
          <w:b/>
          <w:bCs/>
          <w:sz w:val="28"/>
          <w:szCs w:val="28"/>
          <w:lang w:val="fr-BE"/>
        </w:rPr>
      </w:pPr>
      <w:r w:rsidRPr="00D920BC">
        <w:rPr>
          <w:rFonts w:ascii="Gill Sans MT" w:hAnsi="Gill Sans MT"/>
          <w:b/>
          <w:bCs/>
          <w:sz w:val="28"/>
          <w:szCs w:val="28"/>
          <w:lang w:val="fr-BE"/>
        </w:rPr>
        <w:t>S’engager politiquement : des repères</w:t>
      </w:r>
    </w:p>
    <w:p w14:paraId="67940749" w14:textId="77777777" w:rsidR="002E1FCD" w:rsidRPr="00D920BC" w:rsidRDefault="002E1FCD" w:rsidP="002E1FCD">
      <w:pPr>
        <w:rPr>
          <w:rFonts w:ascii="Gill Sans MT" w:hAnsi="Gill Sans MT"/>
          <w:lang w:val="fr-BE"/>
        </w:rPr>
      </w:pPr>
    </w:p>
    <w:p w14:paraId="34E85BF4" w14:textId="77777777" w:rsidR="002E1FCD" w:rsidRPr="00D920BC" w:rsidRDefault="002E1FCD" w:rsidP="002E1FCD">
      <w:pPr>
        <w:jc w:val="both"/>
        <w:rPr>
          <w:rFonts w:ascii="Gill Sans MT" w:hAnsi="Gill Sans MT"/>
          <w:lang w:val="fr-BE"/>
        </w:rPr>
      </w:pPr>
      <w:r w:rsidRPr="00D920BC">
        <w:rPr>
          <w:rFonts w:ascii="Gill Sans MT" w:hAnsi="Gill Sans MT"/>
          <w:lang w:val="fr-BE"/>
        </w:rPr>
        <w:t>Le mot «</w:t>
      </w:r>
      <w:r w:rsidRPr="00D920BC">
        <w:rPr>
          <w:rFonts w:ascii="Arial" w:hAnsi="Arial" w:cs="Arial"/>
          <w:lang w:val="fr-BE"/>
        </w:rPr>
        <w:t> </w:t>
      </w:r>
      <w:r w:rsidRPr="00D920BC">
        <w:rPr>
          <w:rFonts w:ascii="Gill Sans MT" w:hAnsi="Gill Sans MT"/>
          <w:u w:val="single"/>
          <w:lang w:val="fr-BE"/>
        </w:rPr>
        <w:t>politique</w:t>
      </w:r>
      <w:r w:rsidRPr="00D920BC">
        <w:rPr>
          <w:rFonts w:ascii="Arial" w:hAnsi="Arial" w:cs="Arial"/>
          <w:lang w:val="fr-BE"/>
        </w:rPr>
        <w:t> </w:t>
      </w:r>
      <w:r w:rsidRPr="00D920BC">
        <w:rPr>
          <w:rFonts w:ascii="Gill Sans MT" w:hAnsi="Gill Sans MT"/>
          <w:lang w:val="fr-BE"/>
        </w:rPr>
        <w:t xml:space="preserve">» est d’origine grecque. </w:t>
      </w:r>
      <w:r w:rsidRPr="00D920BC">
        <w:rPr>
          <w:rFonts w:ascii="Gill Sans MT" w:hAnsi="Gill Sans MT"/>
          <w:u w:val="single"/>
          <w:lang w:val="fr-BE"/>
        </w:rPr>
        <w:t>Polis</w:t>
      </w:r>
      <w:r w:rsidRPr="00D920BC">
        <w:rPr>
          <w:rFonts w:ascii="Gill Sans MT" w:hAnsi="Gill Sans MT"/>
          <w:lang w:val="fr-BE"/>
        </w:rPr>
        <w:t xml:space="preserve"> signifie la «</w:t>
      </w:r>
      <w:r w:rsidRPr="00D920BC">
        <w:rPr>
          <w:rFonts w:ascii="Arial" w:hAnsi="Arial" w:cs="Arial"/>
          <w:lang w:val="fr-BE"/>
        </w:rPr>
        <w:t> </w:t>
      </w:r>
      <w:r w:rsidRPr="00D920BC">
        <w:rPr>
          <w:rFonts w:ascii="Gill Sans MT" w:hAnsi="Gill Sans MT"/>
          <w:i/>
          <w:iCs/>
          <w:lang w:val="fr-BE"/>
        </w:rPr>
        <w:t>ville</w:t>
      </w:r>
      <w:r w:rsidRPr="00D920BC">
        <w:rPr>
          <w:rFonts w:ascii="Arial" w:hAnsi="Arial" w:cs="Arial"/>
          <w:lang w:val="fr-BE"/>
        </w:rPr>
        <w:t> </w:t>
      </w:r>
      <w:r w:rsidRPr="00D920BC">
        <w:rPr>
          <w:rFonts w:ascii="Gill Sans MT" w:hAnsi="Gill Sans MT"/>
          <w:lang w:val="fr-BE"/>
        </w:rPr>
        <w:t>» : la politique, c’est donc l’art de gérer, de diriger, une «</w:t>
      </w:r>
      <w:r w:rsidRPr="00D920BC">
        <w:rPr>
          <w:rFonts w:ascii="Arial" w:hAnsi="Arial" w:cs="Arial"/>
          <w:lang w:val="fr-BE"/>
        </w:rPr>
        <w:t> </w:t>
      </w:r>
      <w:r w:rsidRPr="00D920BC">
        <w:rPr>
          <w:rFonts w:ascii="Gill Sans MT" w:hAnsi="Gill Sans MT"/>
          <w:lang w:val="fr-BE"/>
        </w:rPr>
        <w:t>ville</w:t>
      </w:r>
      <w:r w:rsidRPr="00D920BC">
        <w:rPr>
          <w:rFonts w:ascii="Arial" w:hAnsi="Arial" w:cs="Arial"/>
          <w:lang w:val="fr-BE"/>
        </w:rPr>
        <w:t> </w:t>
      </w:r>
      <w:r w:rsidRPr="00D920BC">
        <w:rPr>
          <w:rFonts w:ascii="Gill Sans MT" w:hAnsi="Gill Sans MT"/>
          <w:lang w:val="fr-BE"/>
        </w:rPr>
        <w:t>», un espace social. Progressivement, l’échelle de la «</w:t>
      </w:r>
      <w:r w:rsidRPr="00D920BC">
        <w:rPr>
          <w:rFonts w:ascii="Arial" w:hAnsi="Arial" w:cs="Arial"/>
          <w:lang w:val="fr-BE"/>
        </w:rPr>
        <w:t> </w:t>
      </w:r>
      <w:r w:rsidRPr="00D920BC">
        <w:rPr>
          <w:rFonts w:ascii="Gill Sans MT" w:hAnsi="Gill Sans MT"/>
          <w:lang w:val="fr-BE"/>
        </w:rPr>
        <w:t>politique</w:t>
      </w:r>
      <w:r w:rsidRPr="00D920BC">
        <w:rPr>
          <w:rFonts w:ascii="Arial" w:hAnsi="Arial" w:cs="Arial"/>
          <w:lang w:val="fr-BE"/>
        </w:rPr>
        <w:t> </w:t>
      </w:r>
      <w:r w:rsidRPr="00D920BC">
        <w:rPr>
          <w:rFonts w:ascii="Gill Sans MT" w:hAnsi="Gill Sans MT"/>
          <w:lang w:val="fr-BE"/>
        </w:rPr>
        <w:t>» a largement dépassé l’espace urbain (en latin : urbs = ville) pour concerner des pays, des continents et aujourd’hui, à l’heure de la globalisation, le monde.</w:t>
      </w:r>
    </w:p>
    <w:p w14:paraId="511C70B6" w14:textId="77777777" w:rsidR="002E1FCD" w:rsidRPr="00D920BC" w:rsidRDefault="002E1FCD" w:rsidP="002E1FCD">
      <w:pPr>
        <w:jc w:val="both"/>
        <w:rPr>
          <w:rFonts w:ascii="Gill Sans MT" w:hAnsi="Gill Sans MT"/>
          <w:lang w:val="fr-BE"/>
        </w:rPr>
      </w:pPr>
      <w:r w:rsidRPr="00D920BC">
        <w:rPr>
          <w:rFonts w:ascii="Gill Sans MT" w:hAnsi="Gill Sans MT"/>
          <w:lang w:val="fr-BE"/>
        </w:rPr>
        <w:t xml:space="preserve">Avec la démocratie qui se généralise, le citoyen ordinaire est de plus en plus impliqué dans la politique : </w:t>
      </w:r>
    </w:p>
    <w:p w14:paraId="4B1CE47C" w14:textId="77777777" w:rsidR="002E1FCD" w:rsidRPr="00D920BC" w:rsidRDefault="002E1FCD" w:rsidP="002E1FCD">
      <w:pPr>
        <w:pStyle w:val="Paragraphedeliste"/>
        <w:numPr>
          <w:ilvl w:val="0"/>
          <w:numId w:val="2"/>
        </w:numPr>
        <w:jc w:val="both"/>
        <w:rPr>
          <w:rFonts w:ascii="Gill Sans MT" w:hAnsi="Gill Sans MT"/>
          <w:lang w:val="fr-BE"/>
        </w:rPr>
      </w:pPr>
      <w:r w:rsidRPr="00D920BC">
        <w:rPr>
          <w:rFonts w:ascii="Gill Sans MT" w:hAnsi="Gill Sans MT"/>
          <w:lang w:val="fr-BE"/>
        </w:rPr>
        <w:t xml:space="preserve">comme simple électeur, </w:t>
      </w:r>
    </w:p>
    <w:p w14:paraId="2E76583E" w14:textId="77777777" w:rsidR="002E1FCD" w:rsidRPr="00D920BC" w:rsidRDefault="002E1FCD" w:rsidP="002E1FCD">
      <w:pPr>
        <w:pStyle w:val="Paragraphedeliste"/>
        <w:numPr>
          <w:ilvl w:val="0"/>
          <w:numId w:val="2"/>
        </w:numPr>
        <w:jc w:val="both"/>
        <w:rPr>
          <w:rFonts w:ascii="Gill Sans MT" w:hAnsi="Gill Sans MT"/>
          <w:lang w:val="fr-BE"/>
        </w:rPr>
      </w:pPr>
      <w:r w:rsidRPr="00D920BC">
        <w:rPr>
          <w:rFonts w:ascii="Gill Sans MT" w:hAnsi="Gill Sans MT"/>
          <w:lang w:val="fr-BE"/>
        </w:rPr>
        <w:t xml:space="preserve">comme militant engagé, </w:t>
      </w:r>
    </w:p>
    <w:p w14:paraId="0D240B48" w14:textId="77777777" w:rsidR="002E1FCD" w:rsidRPr="00D920BC" w:rsidRDefault="002E1FCD" w:rsidP="002E1FCD">
      <w:pPr>
        <w:pStyle w:val="Paragraphedeliste"/>
        <w:numPr>
          <w:ilvl w:val="0"/>
          <w:numId w:val="2"/>
        </w:numPr>
        <w:jc w:val="both"/>
        <w:rPr>
          <w:rFonts w:ascii="Gill Sans MT" w:hAnsi="Gill Sans MT"/>
          <w:lang w:val="fr-BE"/>
        </w:rPr>
      </w:pPr>
      <w:r w:rsidRPr="00D920BC">
        <w:rPr>
          <w:rFonts w:ascii="Gill Sans MT" w:hAnsi="Gill Sans MT"/>
          <w:lang w:val="fr-BE"/>
        </w:rPr>
        <w:t xml:space="preserve">en se présentant aux élections pour représenter ses concitoyens, </w:t>
      </w:r>
    </w:p>
    <w:p w14:paraId="3AD18AF2" w14:textId="77777777" w:rsidR="002E1FCD" w:rsidRPr="00D920BC" w:rsidRDefault="002E1FCD" w:rsidP="002E1FCD">
      <w:pPr>
        <w:pStyle w:val="Paragraphedeliste"/>
        <w:numPr>
          <w:ilvl w:val="0"/>
          <w:numId w:val="2"/>
        </w:numPr>
        <w:jc w:val="both"/>
        <w:rPr>
          <w:rFonts w:ascii="Gill Sans MT" w:hAnsi="Gill Sans MT"/>
          <w:lang w:val="fr-BE"/>
        </w:rPr>
      </w:pPr>
      <w:r w:rsidRPr="00D920BC">
        <w:rPr>
          <w:rFonts w:ascii="Gill Sans MT" w:hAnsi="Gill Sans MT"/>
          <w:lang w:val="fr-BE"/>
        </w:rPr>
        <w:t>en participant à un gouvernement,</w:t>
      </w:r>
    </w:p>
    <w:p w14:paraId="13CC2BD3" w14:textId="77777777" w:rsidR="002E1FCD" w:rsidRPr="00D920BC" w:rsidRDefault="002E1FCD" w:rsidP="002E1FCD">
      <w:pPr>
        <w:pStyle w:val="Paragraphedeliste"/>
        <w:numPr>
          <w:ilvl w:val="0"/>
          <w:numId w:val="2"/>
        </w:numPr>
        <w:jc w:val="both"/>
        <w:rPr>
          <w:rFonts w:ascii="Gill Sans MT" w:hAnsi="Gill Sans MT"/>
          <w:lang w:val="fr-BE"/>
        </w:rPr>
      </w:pPr>
      <w:r w:rsidRPr="00D920BC">
        <w:rPr>
          <w:rFonts w:ascii="Gill Sans MT" w:hAnsi="Gill Sans MT"/>
          <w:lang w:val="fr-BE"/>
        </w:rPr>
        <w:t>en prenant la parole publiquement (sur les réseaux sociaux, dans la presse...) pour donner son opinion ou critiquer une opinion adverse.</w:t>
      </w:r>
    </w:p>
    <w:p w14:paraId="1ABA0330" w14:textId="77777777" w:rsidR="002E1FCD" w:rsidRPr="00D920BC" w:rsidRDefault="002E1FCD" w:rsidP="002E1FCD">
      <w:pPr>
        <w:jc w:val="both"/>
        <w:rPr>
          <w:rFonts w:ascii="Gill Sans MT" w:hAnsi="Gill Sans MT"/>
          <w:lang w:val="fr-BE"/>
        </w:rPr>
      </w:pPr>
      <w:r w:rsidRPr="00D920BC">
        <w:rPr>
          <w:rFonts w:ascii="Gill Sans MT" w:hAnsi="Gill Sans MT"/>
          <w:lang w:val="fr-BE"/>
        </w:rPr>
        <w:t>Plusieurs oppositions, tensions, politiques structurent le débat politique.</w:t>
      </w:r>
    </w:p>
    <w:p w14:paraId="6D19117D" w14:textId="77777777" w:rsidR="002E1FCD" w:rsidRPr="00D920BC" w:rsidRDefault="002E1FCD" w:rsidP="002E1FCD">
      <w:pPr>
        <w:jc w:val="both"/>
        <w:rPr>
          <w:rFonts w:ascii="Gill Sans MT" w:hAnsi="Gill Sans MT"/>
          <w:b/>
          <w:bCs/>
          <w:sz w:val="24"/>
          <w:szCs w:val="24"/>
          <w:lang w:val="fr-BE"/>
        </w:rPr>
      </w:pPr>
    </w:p>
    <w:p w14:paraId="75C0EC6E" w14:textId="77777777" w:rsidR="002E1FCD" w:rsidRPr="00D920BC" w:rsidRDefault="002E1FCD" w:rsidP="002E1FCD">
      <w:pPr>
        <w:jc w:val="both"/>
        <w:rPr>
          <w:rFonts w:ascii="Gill Sans MT" w:hAnsi="Gill Sans MT"/>
          <w:b/>
          <w:bCs/>
          <w:sz w:val="24"/>
          <w:szCs w:val="24"/>
          <w:lang w:val="fr-BE"/>
        </w:rPr>
      </w:pPr>
      <w:r w:rsidRPr="00D920BC">
        <w:rPr>
          <w:rFonts w:ascii="Gill Sans MT" w:hAnsi="Gill Sans MT"/>
          <w:b/>
          <w:bCs/>
          <w:sz w:val="24"/>
          <w:szCs w:val="24"/>
          <w:lang w:val="fr-BE"/>
        </w:rPr>
        <w:t>Axe fondamental de tension : individu/société... personne/communauté... spécisme/antispécisme</w:t>
      </w:r>
    </w:p>
    <w:p w14:paraId="053B3A44" w14:textId="77777777" w:rsidR="002E1FCD" w:rsidRPr="00D920BC" w:rsidRDefault="002E1FCD" w:rsidP="002E1FCD">
      <w:pPr>
        <w:jc w:val="both"/>
        <w:rPr>
          <w:rFonts w:ascii="Gill Sans MT" w:hAnsi="Gill Sans MT"/>
          <w:lang w:val="fr-BE"/>
        </w:rPr>
      </w:pPr>
      <w:r w:rsidRPr="00D920BC">
        <w:rPr>
          <w:rFonts w:ascii="Gill Sans MT" w:hAnsi="Gill Sans MT"/>
          <w:lang w:val="fr-BE"/>
        </w:rPr>
        <w:t>L’individu prime-t-il sur la société ou est-ce l’inverse</w:t>
      </w:r>
      <w:r w:rsidRPr="00D920BC">
        <w:rPr>
          <w:rFonts w:ascii="Arial" w:hAnsi="Arial" w:cs="Arial"/>
          <w:lang w:val="fr-BE"/>
        </w:rPr>
        <w:t> </w:t>
      </w:r>
      <w:r w:rsidRPr="00D920BC">
        <w:rPr>
          <w:rFonts w:ascii="Gill Sans MT" w:hAnsi="Gill Sans MT"/>
          <w:lang w:val="fr-BE"/>
        </w:rPr>
        <w:t>?</w:t>
      </w:r>
    </w:p>
    <w:p w14:paraId="4C36F162" w14:textId="77777777" w:rsidR="002E1FCD" w:rsidRPr="00D920BC" w:rsidRDefault="002E1FCD" w:rsidP="002E1FCD">
      <w:pPr>
        <w:ind w:left="567"/>
        <w:jc w:val="both"/>
        <w:rPr>
          <w:rFonts w:ascii="Gill Sans MT" w:hAnsi="Gill Sans MT"/>
          <w:lang w:val="fr-BE"/>
        </w:rPr>
      </w:pPr>
      <w:r w:rsidRPr="00D920BC">
        <w:rPr>
          <w:rFonts w:ascii="Gill Sans MT" w:hAnsi="Gill Sans MT"/>
          <w:lang w:val="fr-BE"/>
        </w:rPr>
        <w:t xml:space="preserve">Une première opposition se dessine entre </w:t>
      </w:r>
      <w:r w:rsidRPr="00D920BC">
        <w:rPr>
          <w:rFonts w:ascii="Gill Sans MT" w:hAnsi="Gill Sans MT"/>
          <w:u w:val="single"/>
          <w:lang w:val="fr-BE"/>
        </w:rPr>
        <w:t>libéralisme</w:t>
      </w:r>
      <w:r w:rsidRPr="00D920BC">
        <w:rPr>
          <w:rFonts w:ascii="Gill Sans MT" w:hAnsi="Gill Sans MT"/>
          <w:lang w:val="fr-BE"/>
        </w:rPr>
        <w:t xml:space="preserve"> où la </w:t>
      </w:r>
      <w:r w:rsidRPr="00D920BC">
        <w:rPr>
          <w:rFonts w:ascii="Gill Sans MT" w:hAnsi="Gill Sans MT"/>
          <w:i/>
          <w:iCs/>
          <w:lang w:val="fr-BE"/>
        </w:rPr>
        <w:t>liberté individuelle</w:t>
      </w:r>
      <w:r w:rsidRPr="00D920BC">
        <w:rPr>
          <w:rFonts w:ascii="Gill Sans MT" w:hAnsi="Gill Sans MT"/>
          <w:lang w:val="fr-BE"/>
        </w:rPr>
        <w:t xml:space="preserve"> est la valeur première (liberté de pensée, liberté d’entreprendre...) et le </w:t>
      </w:r>
      <w:r w:rsidRPr="00D920BC">
        <w:rPr>
          <w:rFonts w:ascii="Gill Sans MT" w:hAnsi="Gill Sans MT"/>
          <w:u w:val="single"/>
          <w:lang w:val="fr-BE"/>
        </w:rPr>
        <w:t>socialisme</w:t>
      </w:r>
      <w:r w:rsidRPr="00D920BC">
        <w:rPr>
          <w:rFonts w:ascii="Gill Sans MT" w:hAnsi="Gill Sans MT"/>
          <w:lang w:val="fr-BE"/>
        </w:rPr>
        <w:t xml:space="preserve"> où </w:t>
      </w:r>
      <w:r w:rsidRPr="00D920BC">
        <w:rPr>
          <w:rFonts w:ascii="Gill Sans MT" w:hAnsi="Gill Sans MT"/>
          <w:i/>
          <w:iCs/>
          <w:lang w:val="fr-BE"/>
        </w:rPr>
        <w:t>l’intérêt collectif</w:t>
      </w:r>
      <w:r w:rsidRPr="00D920BC">
        <w:rPr>
          <w:rFonts w:ascii="Gill Sans MT" w:hAnsi="Gill Sans MT"/>
          <w:lang w:val="fr-BE"/>
        </w:rPr>
        <w:t xml:space="preserve"> de la société est supérieur à l’intérêt individuel.</w:t>
      </w:r>
    </w:p>
    <w:p w14:paraId="72D71CA8" w14:textId="77777777" w:rsidR="002E1FCD" w:rsidRPr="00D920BC" w:rsidRDefault="002E1FCD" w:rsidP="002E1FCD">
      <w:pPr>
        <w:ind w:left="567"/>
        <w:jc w:val="both"/>
        <w:rPr>
          <w:rFonts w:ascii="Gill Sans MT" w:hAnsi="Gill Sans MT"/>
          <w:lang w:val="fr-BE"/>
        </w:rPr>
      </w:pPr>
      <w:r w:rsidRPr="00D920BC">
        <w:rPr>
          <w:rFonts w:ascii="Gill Sans MT" w:hAnsi="Gill Sans MT"/>
          <w:lang w:val="fr-BE"/>
        </w:rPr>
        <w:t xml:space="preserve">Dans le </w:t>
      </w:r>
      <w:r w:rsidRPr="00D920BC">
        <w:rPr>
          <w:rFonts w:ascii="Gill Sans MT" w:hAnsi="Gill Sans MT"/>
          <w:u w:val="single"/>
          <w:lang w:val="fr-BE"/>
        </w:rPr>
        <w:t>fascisme</w:t>
      </w:r>
      <w:r w:rsidRPr="00D920BC">
        <w:rPr>
          <w:rFonts w:ascii="Gill Sans MT" w:hAnsi="Gill Sans MT"/>
          <w:lang w:val="fr-BE"/>
        </w:rPr>
        <w:t xml:space="preserve"> le collectif prime également sur la liberté individuelle : s’y ajoute le culte d’un chef. Par ailleurs, le </w:t>
      </w:r>
      <w:r w:rsidRPr="00D920BC">
        <w:rPr>
          <w:rFonts w:ascii="Gill Sans MT" w:hAnsi="Gill Sans MT"/>
          <w:u w:val="single"/>
          <w:lang w:val="fr-BE"/>
        </w:rPr>
        <w:t>fascisme</w:t>
      </w:r>
      <w:r w:rsidRPr="00D920BC">
        <w:rPr>
          <w:rFonts w:ascii="Gill Sans MT" w:hAnsi="Gill Sans MT"/>
          <w:lang w:val="fr-BE"/>
        </w:rPr>
        <w:t xml:space="preserve"> est de tendance </w:t>
      </w:r>
      <w:r w:rsidRPr="00D920BC">
        <w:rPr>
          <w:rFonts w:ascii="Gill Sans MT" w:hAnsi="Gill Sans MT"/>
          <w:i/>
          <w:iCs/>
          <w:lang w:val="fr-BE"/>
        </w:rPr>
        <w:t>nationaliste</w:t>
      </w:r>
      <w:r w:rsidRPr="00D920BC">
        <w:rPr>
          <w:rFonts w:ascii="Gill Sans MT" w:hAnsi="Gill Sans MT"/>
          <w:lang w:val="fr-BE"/>
        </w:rPr>
        <w:t xml:space="preserve"> (volontiers hégémonique</w:t>
      </w:r>
      <w:r w:rsidRPr="00D920BC">
        <w:rPr>
          <w:rStyle w:val="Appelnotedebasdep"/>
          <w:rFonts w:ascii="Gill Sans MT" w:hAnsi="Gill Sans MT"/>
          <w:lang w:val="fr-BE"/>
        </w:rPr>
        <w:footnoteReference w:id="1"/>
      </w:r>
      <w:r w:rsidRPr="00D920BC">
        <w:rPr>
          <w:rFonts w:ascii="Gill Sans MT" w:hAnsi="Gill Sans MT"/>
          <w:lang w:val="fr-BE"/>
        </w:rPr>
        <w:t xml:space="preserve"> et conquérante) contrairement au </w:t>
      </w:r>
      <w:r w:rsidRPr="00D920BC">
        <w:rPr>
          <w:rFonts w:ascii="Gill Sans MT" w:hAnsi="Gill Sans MT"/>
          <w:u w:val="single"/>
          <w:lang w:val="fr-BE"/>
        </w:rPr>
        <w:t>socialisme</w:t>
      </w:r>
      <w:r w:rsidRPr="00D920BC">
        <w:rPr>
          <w:rFonts w:ascii="Gill Sans MT" w:hAnsi="Gill Sans MT"/>
          <w:lang w:val="fr-BE"/>
        </w:rPr>
        <w:t xml:space="preserve"> dont la pente est </w:t>
      </w:r>
      <w:r w:rsidRPr="00D920BC">
        <w:rPr>
          <w:rFonts w:ascii="Gill Sans MT" w:hAnsi="Gill Sans MT"/>
          <w:i/>
          <w:iCs/>
          <w:lang w:val="fr-BE"/>
        </w:rPr>
        <w:t>internationaliste</w:t>
      </w:r>
      <w:r w:rsidRPr="00D920BC">
        <w:rPr>
          <w:rFonts w:ascii="Gill Sans MT" w:hAnsi="Gill Sans MT"/>
          <w:lang w:val="fr-BE"/>
        </w:rPr>
        <w:t xml:space="preserve"> (l’émergence d’une société sans classe au niveau mondial).</w:t>
      </w:r>
    </w:p>
    <w:p w14:paraId="417353FD" w14:textId="77777777" w:rsidR="002E1FCD" w:rsidRPr="00D920BC" w:rsidRDefault="002E1FCD" w:rsidP="002E1FCD">
      <w:pPr>
        <w:jc w:val="both"/>
        <w:rPr>
          <w:rFonts w:ascii="Gill Sans MT" w:hAnsi="Gill Sans MT"/>
          <w:lang w:val="fr-BE"/>
        </w:rPr>
      </w:pPr>
      <w:r w:rsidRPr="00D920BC">
        <w:rPr>
          <w:rFonts w:ascii="Gill Sans MT" w:hAnsi="Gill Sans MT"/>
          <w:lang w:val="fr-BE"/>
        </w:rPr>
        <w:t>Ne faut-il pas poser autrement la question</w:t>
      </w:r>
      <w:r w:rsidRPr="00D920BC">
        <w:rPr>
          <w:rFonts w:ascii="Arial" w:hAnsi="Arial" w:cs="Arial"/>
          <w:lang w:val="fr-BE"/>
        </w:rPr>
        <w:t> </w:t>
      </w:r>
      <w:r w:rsidRPr="00D920BC">
        <w:rPr>
          <w:rFonts w:ascii="Gill Sans MT" w:hAnsi="Gill Sans MT"/>
          <w:lang w:val="fr-BE"/>
        </w:rPr>
        <w:t xml:space="preserve">? Personne et communauté... </w:t>
      </w:r>
    </w:p>
    <w:p w14:paraId="0069ED9A" w14:textId="005501C3" w:rsidR="002E1FCD" w:rsidRPr="00D920BC" w:rsidRDefault="002E1FCD" w:rsidP="002E1FCD">
      <w:pPr>
        <w:ind w:left="567"/>
        <w:jc w:val="both"/>
        <w:rPr>
          <w:rFonts w:ascii="Gill Sans MT" w:hAnsi="Gill Sans MT"/>
          <w:u w:val="single"/>
          <w:lang w:val="fr-BE"/>
        </w:rPr>
      </w:pPr>
      <w:r w:rsidRPr="00D920BC">
        <w:rPr>
          <w:rFonts w:ascii="Gill Sans MT" w:hAnsi="Gill Sans MT"/>
          <w:lang w:val="fr-BE"/>
        </w:rPr>
        <w:t>Dans les années</w:t>
      </w:r>
      <w:r w:rsidR="00AF0C86" w:rsidRPr="00D920BC">
        <w:rPr>
          <w:rFonts w:ascii="Gill Sans MT" w:hAnsi="Gill Sans MT"/>
          <w:lang w:val="fr-BE"/>
        </w:rPr>
        <w:t> </w:t>
      </w:r>
      <w:r w:rsidRPr="00D920BC">
        <w:rPr>
          <w:rFonts w:ascii="Gill Sans MT" w:hAnsi="Gill Sans MT"/>
          <w:lang w:val="fr-BE"/>
        </w:rPr>
        <w:t xml:space="preserve">30, Emmanuel Mounier, un philosophe, propose une voie alternative centrée autour de la </w:t>
      </w:r>
      <w:r w:rsidRPr="00D920BC">
        <w:rPr>
          <w:rFonts w:ascii="Gill Sans MT" w:hAnsi="Gill Sans MT"/>
          <w:u w:val="single"/>
          <w:lang w:val="fr-BE"/>
        </w:rPr>
        <w:t>personne</w:t>
      </w:r>
      <w:r w:rsidRPr="00D920BC">
        <w:rPr>
          <w:rFonts w:ascii="Gill Sans MT" w:hAnsi="Gill Sans MT"/>
          <w:lang w:val="fr-BE"/>
        </w:rPr>
        <w:t xml:space="preserve"> et non de l’individu. L’individualisme risque, selon lui, de déboucher sur une société éclatée, mais il refuse autant des courants politiques où l’individu est broyé au nom de l’intérêt supérieur du collectif. Le </w:t>
      </w:r>
      <w:r w:rsidRPr="00D920BC">
        <w:rPr>
          <w:rFonts w:ascii="Gill Sans MT" w:hAnsi="Gill Sans MT"/>
          <w:u w:val="single"/>
          <w:lang w:val="fr-BE"/>
        </w:rPr>
        <w:t xml:space="preserve">personnalisme </w:t>
      </w:r>
      <w:r w:rsidRPr="00D920BC">
        <w:rPr>
          <w:rFonts w:ascii="Gill Sans MT" w:hAnsi="Gill Sans MT"/>
          <w:lang w:val="fr-BE"/>
        </w:rPr>
        <w:t xml:space="preserve">inspirera un courant politique important : la </w:t>
      </w:r>
      <w:r w:rsidRPr="00D920BC">
        <w:rPr>
          <w:rFonts w:ascii="Gill Sans MT" w:hAnsi="Gill Sans MT"/>
          <w:u w:val="single"/>
          <w:lang w:val="fr-BE"/>
        </w:rPr>
        <w:t>démocratie chrétienne.</w:t>
      </w:r>
    </w:p>
    <w:p w14:paraId="7ACCD481" w14:textId="77777777" w:rsidR="002E1FCD" w:rsidRPr="00D920BC" w:rsidRDefault="002E1FCD" w:rsidP="002E1FCD">
      <w:pPr>
        <w:ind w:left="567"/>
        <w:jc w:val="both"/>
        <w:rPr>
          <w:rFonts w:ascii="Gill Sans MT" w:hAnsi="Gill Sans MT"/>
          <w:lang w:val="fr-BE"/>
        </w:rPr>
      </w:pPr>
      <w:r w:rsidRPr="00D920BC">
        <w:rPr>
          <w:rFonts w:ascii="Gill Sans MT" w:hAnsi="Gill Sans MT"/>
          <w:lang w:val="fr-BE"/>
        </w:rPr>
        <w:t xml:space="preserve">La </w:t>
      </w:r>
      <w:r w:rsidRPr="00D920BC">
        <w:rPr>
          <w:rFonts w:ascii="Gill Sans MT" w:hAnsi="Gill Sans MT"/>
          <w:u w:val="single"/>
          <w:lang w:val="fr-BE"/>
        </w:rPr>
        <w:t>personne</w:t>
      </w:r>
      <w:r w:rsidRPr="00D920BC">
        <w:rPr>
          <w:rFonts w:ascii="Gill Sans MT" w:hAnsi="Gill Sans MT"/>
          <w:lang w:val="fr-BE"/>
        </w:rPr>
        <w:t xml:space="preserve"> est d’abord l’individu humain en tant qu’il est doté d’une liberté et d’une capacité de réfléchir rationnellement (la personne ne peut être «</w:t>
      </w:r>
      <w:r w:rsidRPr="00D920BC">
        <w:rPr>
          <w:rFonts w:ascii="Arial" w:hAnsi="Arial" w:cs="Arial"/>
          <w:lang w:val="fr-BE"/>
        </w:rPr>
        <w:t> </w:t>
      </w:r>
      <w:r w:rsidRPr="00D920BC">
        <w:rPr>
          <w:rFonts w:ascii="Gill Sans MT" w:hAnsi="Gill Sans MT"/>
          <w:lang w:val="fr-BE"/>
        </w:rPr>
        <w:t>chosifiée</w:t>
      </w:r>
      <w:r w:rsidRPr="00D920BC">
        <w:rPr>
          <w:rFonts w:ascii="Arial" w:hAnsi="Arial" w:cs="Arial"/>
          <w:lang w:val="fr-BE"/>
        </w:rPr>
        <w:t> </w:t>
      </w:r>
      <w:r w:rsidRPr="00D920BC">
        <w:rPr>
          <w:rFonts w:ascii="Gill Sans MT" w:hAnsi="Gill Sans MT"/>
          <w:lang w:val="fr-BE"/>
        </w:rPr>
        <w:t>», «</w:t>
      </w:r>
      <w:r w:rsidRPr="00D920BC">
        <w:rPr>
          <w:rFonts w:ascii="Arial" w:hAnsi="Arial" w:cs="Arial"/>
          <w:lang w:val="fr-BE"/>
        </w:rPr>
        <w:t> </w:t>
      </w:r>
      <w:r w:rsidRPr="00D920BC">
        <w:rPr>
          <w:rFonts w:ascii="Gill Sans MT" w:hAnsi="Gill Sans MT"/>
          <w:lang w:val="fr-BE"/>
        </w:rPr>
        <w:t>réifiée</w:t>
      </w:r>
      <w:r w:rsidRPr="00D920BC">
        <w:rPr>
          <w:rFonts w:ascii="Arial" w:hAnsi="Arial" w:cs="Arial"/>
          <w:lang w:val="fr-BE"/>
        </w:rPr>
        <w:t> </w:t>
      </w:r>
      <w:r w:rsidRPr="00D920BC">
        <w:rPr>
          <w:rFonts w:ascii="Gill Sans MT" w:hAnsi="Gill Sans MT"/>
          <w:lang w:val="fr-BE"/>
        </w:rPr>
        <w:t>»), mais aussi l’individu humain qui appartient à une communauté dans laquelle il s’engage (la famille, le pays, l’humanité).</w:t>
      </w:r>
    </w:p>
    <w:p w14:paraId="1F015579" w14:textId="77777777" w:rsidR="002E1FCD" w:rsidRPr="00D920BC" w:rsidRDefault="002E1FCD" w:rsidP="002E1FCD">
      <w:pPr>
        <w:jc w:val="both"/>
        <w:rPr>
          <w:rFonts w:ascii="Gill Sans MT" w:hAnsi="Gill Sans MT"/>
          <w:lang w:val="fr-BE"/>
        </w:rPr>
      </w:pPr>
      <w:r w:rsidRPr="00D920BC">
        <w:rPr>
          <w:rFonts w:ascii="Gill Sans MT" w:hAnsi="Gill Sans MT"/>
          <w:lang w:val="fr-BE"/>
        </w:rPr>
        <w:t>Avec le souci écologique apparaît une nouvelle question l’espèce humaine peut-elle dominer les autres espèces</w:t>
      </w:r>
      <w:r w:rsidRPr="00D920BC">
        <w:rPr>
          <w:rFonts w:ascii="Arial" w:hAnsi="Arial" w:cs="Arial"/>
          <w:lang w:val="fr-BE"/>
        </w:rPr>
        <w:t> </w:t>
      </w:r>
      <w:r w:rsidRPr="00D920BC">
        <w:rPr>
          <w:rFonts w:ascii="Gill Sans MT" w:hAnsi="Gill Sans MT"/>
          <w:lang w:val="fr-BE"/>
        </w:rPr>
        <w:t>?</w:t>
      </w:r>
    </w:p>
    <w:p w14:paraId="1138C785" w14:textId="77777777" w:rsidR="002E1FCD" w:rsidRPr="00D920BC" w:rsidRDefault="002E1FCD" w:rsidP="002E1FCD">
      <w:pPr>
        <w:ind w:left="567"/>
        <w:jc w:val="both"/>
        <w:rPr>
          <w:rFonts w:ascii="Gill Sans MT" w:hAnsi="Gill Sans MT"/>
          <w:lang w:val="fr-BE"/>
        </w:rPr>
      </w:pPr>
      <w:r w:rsidRPr="00D920BC">
        <w:rPr>
          <w:rFonts w:ascii="Gill Sans MT" w:hAnsi="Gill Sans MT"/>
          <w:lang w:val="fr-BE"/>
        </w:rPr>
        <w:t xml:space="preserve">Le </w:t>
      </w:r>
      <w:r w:rsidRPr="00D920BC">
        <w:rPr>
          <w:rFonts w:ascii="Gill Sans MT" w:hAnsi="Gill Sans MT"/>
          <w:u w:val="single"/>
          <w:lang w:val="fr-BE"/>
        </w:rPr>
        <w:t>spécisme</w:t>
      </w:r>
      <w:r w:rsidRPr="00D920BC">
        <w:rPr>
          <w:rFonts w:ascii="Gill Sans MT" w:hAnsi="Gill Sans MT"/>
          <w:lang w:val="fr-BE"/>
        </w:rPr>
        <w:t xml:space="preserve"> considère qu’il faut différencier l’espèce humaine des autres espèces animales : l’espèce humaine a le droit de dominer et d’exploiter le règne animal.</w:t>
      </w:r>
    </w:p>
    <w:p w14:paraId="4A4AF482" w14:textId="77777777" w:rsidR="002E1FCD" w:rsidRPr="00D920BC" w:rsidRDefault="002E1FCD" w:rsidP="002E1FCD">
      <w:pPr>
        <w:ind w:left="567"/>
        <w:jc w:val="both"/>
        <w:rPr>
          <w:rFonts w:ascii="Gill Sans MT" w:hAnsi="Gill Sans MT"/>
          <w:lang w:val="fr-BE"/>
        </w:rPr>
      </w:pPr>
      <w:r w:rsidRPr="00D920BC">
        <w:rPr>
          <w:rFonts w:ascii="Gill Sans MT" w:hAnsi="Gill Sans MT"/>
          <w:lang w:val="fr-BE"/>
        </w:rPr>
        <w:t>L’</w:t>
      </w:r>
      <w:r w:rsidRPr="00D920BC">
        <w:rPr>
          <w:rFonts w:ascii="Gill Sans MT" w:hAnsi="Gill Sans MT"/>
          <w:u w:val="single"/>
          <w:lang w:val="fr-BE"/>
        </w:rPr>
        <w:t>antispécisme</w:t>
      </w:r>
      <w:r w:rsidRPr="00D920BC">
        <w:rPr>
          <w:rFonts w:ascii="Gill Sans MT" w:hAnsi="Gill Sans MT"/>
          <w:lang w:val="fr-BE"/>
        </w:rPr>
        <w:t>, au contraire, considère que l’espèce humaine est une espèce animale comme une autre et qu’elle ne peut dominer le reste du vivant (les végans, par exemple, sont typiquement antispécistes).</w:t>
      </w:r>
    </w:p>
    <w:p w14:paraId="38930C19" w14:textId="77777777" w:rsidR="002E1FCD" w:rsidRPr="00D920BC" w:rsidRDefault="002E1FCD" w:rsidP="002E1FCD">
      <w:pPr>
        <w:ind w:left="567"/>
        <w:jc w:val="both"/>
        <w:rPr>
          <w:rFonts w:ascii="Gill Sans MT" w:hAnsi="Gill Sans MT"/>
          <w:lang w:val="fr-BE"/>
        </w:rPr>
      </w:pPr>
      <w:r w:rsidRPr="00D920BC">
        <w:rPr>
          <w:rFonts w:ascii="Gill Sans MT" w:hAnsi="Gill Sans MT"/>
          <w:lang w:val="fr-BE"/>
        </w:rPr>
        <w:t>L’</w:t>
      </w:r>
      <w:r w:rsidRPr="00D920BC">
        <w:rPr>
          <w:rFonts w:ascii="Gill Sans MT" w:hAnsi="Gill Sans MT"/>
          <w:u w:val="single"/>
          <w:lang w:val="fr-BE"/>
        </w:rPr>
        <w:t>écologisme</w:t>
      </w:r>
      <w:r w:rsidRPr="00D920BC">
        <w:rPr>
          <w:rFonts w:ascii="Gill Sans MT" w:hAnsi="Gill Sans MT"/>
          <w:lang w:val="fr-BE"/>
        </w:rPr>
        <w:t xml:space="preserve"> peut aller plus loin et étendre le refus de toute domination humaine jusqu’à refuser qu’il domine la </w:t>
      </w:r>
      <w:r w:rsidRPr="00D920BC">
        <w:rPr>
          <w:rFonts w:ascii="Gill Sans MT" w:hAnsi="Gill Sans MT"/>
          <w:i/>
          <w:iCs/>
          <w:lang w:val="fr-BE"/>
        </w:rPr>
        <w:t xml:space="preserve">Terre </w:t>
      </w:r>
      <w:r w:rsidRPr="00D920BC">
        <w:rPr>
          <w:rFonts w:ascii="Gill Sans MT" w:hAnsi="Gill Sans MT"/>
          <w:lang w:val="fr-BE"/>
        </w:rPr>
        <w:t xml:space="preserve">(Gaia, en grec ancien), la </w:t>
      </w:r>
      <w:r w:rsidRPr="00D920BC">
        <w:rPr>
          <w:rFonts w:ascii="Gill Sans MT" w:hAnsi="Gill Sans MT"/>
          <w:i/>
          <w:iCs/>
          <w:lang w:val="fr-BE"/>
        </w:rPr>
        <w:t>Nature</w:t>
      </w:r>
      <w:r w:rsidRPr="00D920BC">
        <w:rPr>
          <w:rFonts w:ascii="Gill Sans MT" w:hAnsi="Gill Sans MT"/>
          <w:lang w:val="fr-BE"/>
        </w:rPr>
        <w:t>.</w:t>
      </w:r>
    </w:p>
    <w:p w14:paraId="7C43F1FF" w14:textId="77777777" w:rsidR="002E1FCD" w:rsidRPr="00D920BC" w:rsidRDefault="002E1FCD" w:rsidP="002E1FCD">
      <w:pPr>
        <w:jc w:val="both"/>
        <w:rPr>
          <w:rFonts w:ascii="Gill Sans MT" w:hAnsi="Gill Sans MT"/>
          <w:b/>
          <w:bCs/>
          <w:sz w:val="24"/>
          <w:szCs w:val="24"/>
          <w:lang w:val="fr-BE"/>
        </w:rPr>
      </w:pPr>
    </w:p>
    <w:p w14:paraId="55A7B873" w14:textId="77777777" w:rsidR="002E1FCD" w:rsidRPr="00D920BC" w:rsidRDefault="002E1FCD" w:rsidP="002E1FCD">
      <w:pPr>
        <w:jc w:val="both"/>
        <w:rPr>
          <w:rFonts w:ascii="Gill Sans MT" w:hAnsi="Gill Sans MT"/>
          <w:b/>
          <w:bCs/>
          <w:sz w:val="24"/>
          <w:szCs w:val="24"/>
          <w:lang w:val="fr-BE"/>
        </w:rPr>
      </w:pPr>
      <w:r w:rsidRPr="00D920BC">
        <w:rPr>
          <w:rFonts w:ascii="Gill Sans MT" w:hAnsi="Gill Sans MT"/>
          <w:b/>
          <w:bCs/>
          <w:sz w:val="24"/>
          <w:szCs w:val="24"/>
          <w:lang w:val="fr-BE"/>
        </w:rPr>
        <w:t>Axes complémentaires de tension :</w:t>
      </w:r>
    </w:p>
    <w:p w14:paraId="1E5BF483" w14:textId="77777777" w:rsidR="002E1FCD" w:rsidRPr="00D920BC" w:rsidRDefault="002E1FCD" w:rsidP="002E1FCD">
      <w:pPr>
        <w:ind w:left="284"/>
        <w:jc w:val="both"/>
        <w:rPr>
          <w:rFonts w:ascii="Gill Sans MT" w:hAnsi="Gill Sans MT"/>
          <w:b/>
          <w:bCs/>
          <w:lang w:val="fr-BE"/>
        </w:rPr>
      </w:pPr>
    </w:p>
    <w:p w14:paraId="48C00C2C" w14:textId="77777777" w:rsidR="002E1FCD" w:rsidRPr="00D920BC" w:rsidRDefault="002E1FCD" w:rsidP="002E1FCD">
      <w:pPr>
        <w:ind w:left="284"/>
        <w:jc w:val="both"/>
        <w:rPr>
          <w:rFonts w:ascii="Gill Sans MT" w:hAnsi="Gill Sans MT"/>
          <w:b/>
          <w:bCs/>
          <w:lang w:val="fr-BE"/>
        </w:rPr>
      </w:pPr>
      <w:r w:rsidRPr="00D920BC">
        <w:rPr>
          <w:rFonts w:ascii="Gill Sans MT" w:hAnsi="Gill Sans MT"/>
          <w:b/>
          <w:bCs/>
          <w:lang w:val="fr-BE"/>
        </w:rPr>
        <w:t>Progressiste / conservateur</w:t>
      </w:r>
    </w:p>
    <w:p w14:paraId="0A9FD1E0"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 </w:t>
      </w:r>
      <w:r w:rsidRPr="00D920BC">
        <w:rPr>
          <w:rFonts w:ascii="Gill Sans MT" w:hAnsi="Gill Sans MT"/>
          <w:u w:val="single"/>
          <w:lang w:val="fr-BE"/>
        </w:rPr>
        <w:t>progressiste</w:t>
      </w:r>
      <w:r w:rsidRPr="00D920BC">
        <w:rPr>
          <w:rFonts w:ascii="Gill Sans MT" w:hAnsi="Gill Sans MT"/>
          <w:lang w:val="fr-BE"/>
        </w:rPr>
        <w:t xml:space="preserve"> croit au progrès de l’espèce humaine. Et ce, en tous les domaines : morale, technique, organisation politique, religion (ou sortie de la religion),...</w:t>
      </w:r>
    </w:p>
    <w:p w14:paraId="30432258"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 </w:t>
      </w:r>
      <w:r w:rsidRPr="00D920BC">
        <w:rPr>
          <w:rFonts w:ascii="Gill Sans MT" w:hAnsi="Gill Sans MT"/>
          <w:u w:val="single"/>
          <w:lang w:val="fr-BE"/>
        </w:rPr>
        <w:t>conservateur</w:t>
      </w:r>
      <w:r w:rsidRPr="00D920BC">
        <w:rPr>
          <w:rFonts w:ascii="Gill Sans MT" w:hAnsi="Gill Sans MT"/>
          <w:lang w:val="fr-BE"/>
        </w:rPr>
        <w:t xml:space="preserve"> considère que la situation actuelle doit être préservée, que le «</w:t>
      </w:r>
      <w:r w:rsidRPr="00D920BC">
        <w:rPr>
          <w:rFonts w:ascii="Arial" w:hAnsi="Arial" w:cs="Arial"/>
          <w:lang w:val="fr-BE"/>
        </w:rPr>
        <w:t> </w:t>
      </w:r>
      <w:r w:rsidRPr="00D920BC">
        <w:rPr>
          <w:rFonts w:ascii="Gill Sans MT" w:hAnsi="Gill Sans MT"/>
          <w:lang w:val="fr-BE"/>
        </w:rPr>
        <w:t>progrès</w:t>
      </w:r>
      <w:r w:rsidRPr="00D920BC">
        <w:rPr>
          <w:rFonts w:ascii="Arial" w:hAnsi="Arial" w:cs="Arial"/>
          <w:lang w:val="fr-BE"/>
        </w:rPr>
        <w:t> </w:t>
      </w:r>
      <w:r w:rsidRPr="00D920BC">
        <w:rPr>
          <w:rFonts w:ascii="Gill Sans MT" w:hAnsi="Gill Sans MT"/>
          <w:lang w:val="fr-BE"/>
        </w:rPr>
        <w:t>» soutenu par les progressistes est en fait un déclin.</w:t>
      </w:r>
    </w:p>
    <w:p w14:paraId="1A8944A4"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 </w:t>
      </w:r>
      <w:r w:rsidRPr="00D920BC">
        <w:rPr>
          <w:rFonts w:ascii="Gill Sans MT" w:hAnsi="Gill Sans MT"/>
          <w:u w:val="single"/>
          <w:lang w:val="fr-BE"/>
        </w:rPr>
        <w:t>réactionnaire</w:t>
      </w:r>
      <w:r w:rsidRPr="00D920BC">
        <w:rPr>
          <w:rFonts w:ascii="Gill Sans MT" w:hAnsi="Gill Sans MT"/>
          <w:lang w:val="fr-BE"/>
        </w:rPr>
        <w:t xml:space="preserve"> considère que les choses ont décliné, que c’était mieux avant et qu’il faut revenir en arrière.</w:t>
      </w:r>
    </w:p>
    <w:p w14:paraId="1F1B03AC"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À noter que l’on peut être progressiste dans un domaine et conservateur (ou réactionnaire) dans un autre. </w:t>
      </w:r>
    </w:p>
    <w:p w14:paraId="6A68AAE2" w14:textId="77777777" w:rsidR="002E1FCD" w:rsidRPr="00D920BC" w:rsidRDefault="002E1FCD" w:rsidP="002E1FCD">
      <w:pPr>
        <w:ind w:left="709"/>
        <w:jc w:val="both"/>
        <w:rPr>
          <w:rFonts w:ascii="Gill Sans MT" w:hAnsi="Gill Sans MT"/>
          <w:lang w:val="fr-BE"/>
        </w:rPr>
      </w:pPr>
    </w:p>
    <w:p w14:paraId="4C70924B" w14:textId="77777777" w:rsidR="002E1FCD" w:rsidRPr="00D920BC" w:rsidRDefault="002E1FCD" w:rsidP="002E1FCD">
      <w:pPr>
        <w:ind w:left="284"/>
        <w:jc w:val="both"/>
        <w:rPr>
          <w:rFonts w:ascii="Gill Sans MT" w:hAnsi="Gill Sans MT"/>
          <w:b/>
          <w:bCs/>
          <w:lang w:val="fr-BE"/>
        </w:rPr>
      </w:pPr>
      <w:r w:rsidRPr="00D920BC">
        <w:rPr>
          <w:rFonts w:ascii="Gill Sans MT" w:hAnsi="Gill Sans MT"/>
          <w:b/>
          <w:bCs/>
          <w:lang w:val="fr-BE"/>
        </w:rPr>
        <w:t>Libéraux / dirigistes (étatistes)</w:t>
      </w:r>
    </w:p>
    <w:p w14:paraId="15A91A32"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Les </w:t>
      </w:r>
      <w:r w:rsidRPr="00D920BC">
        <w:rPr>
          <w:rFonts w:ascii="Gill Sans MT" w:hAnsi="Gill Sans MT"/>
          <w:u w:val="single"/>
          <w:lang w:val="fr-BE"/>
        </w:rPr>
        <w:t>libéraux</w:t>
      </w:r>
      <w:r w:rsidRPr="00D920BC">
        <w:rPr>
          <w:rFonts w:ascii="Gill Sans MT" w:hAnsi="Gill Sans MT"/>
          <w:lang w:val="fr-BE"/>
        </w:rPr>
        <w:t xml:space="preserve"> font confiance en la liberté humaine (les choses se réguleront d’elles-mêmes en fonction des intérêts particuliers). Ils militent donc pour un maximum de liberté, un minimum de contraintes, de lois, un rôle réduit de l’État.</w:t>
      </w:r>
    </w:p>
    <w:p w14:paraId="135EA691"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Les </w:t>
      </w:r>
      <w:r w:rsidRPr="00D920BC">
        <w:rPr>
          <w:rFonts w:ascii="Gill Sans MT" w:hAnsi="Gill Sans MT"/>
          <w:u w:val="single"/>
          <w:lang w:val="fr-BE"/>
        </w:rPr>
        <w:t>dirigistes</w:t>
      </w:r>
      <w:r w:rsidRPr="00D920BC">
        <w:rPr>
          <w:rFonts w:ascii="Gill Sans MT" w:hAnsi="Gill Sans MT"/>
          <w:lang w:val="fr-BE"/>
        </w:rPr>
        <w:t xml:space="preserve"> ne font pas confiance en cette liberté et militent pour un rôle régulateur important de l’État, de la Puissance Publique. Les vides législatifs les inquiètent.</w:t>
      </w:r>
      <w:r w:rsidRPr="00D920BC">
        <w:rPr>
          <w:rFonts w:ascii="Gill Sans MT" w:hAnsi="Gill Sans MT"/>
          <w:lang w:val="fr-BE"/>
        </w:rPr>
        <w:br/>
      </w:r>
      <w:r w:rsidRPr="00D920BC">
        <w:rPr>
          <w:rFonts w:ascii="Gill Sans MT" w:hAnsi="Gill Sans MT"/>
          <w:lang w:val="fr-BE"/>
        </w:rPr>
        <w:br/>
        <w:t xml:space="preserve">Dans le domaine des échanges économiques, on retrouve cette opposition : les </w:t>
      </w:r>
      <w:r w:rsidRPr="00D920BC">
        <w:rPr>
          <w:rFonts w:ascii="Gill Sans MT" w:hAnsi="Gill Sans MT"/>
          <w:u w:val="single"/>
          <w:lang w:val="fr-BE"/>
        </w:rPr>
        <w:t>libre-échangistes</w:t>
      </w:r>
      <w:r w:rsidRPr="00D920BC">
        <w:rPr>
          <w:rFonts w:ascii="Gill Sans MT" w:hAnsi="Gill Sans MT"/>
          <w:lang w:val="fr-BE"/>
        </w:rPr>
        <w:t xml:space="preserve"> souhaitent que les échanges commerciaux n’obéissent à aucune règle</w:t>
      </w:r>
      <w:r w:rsidRPr="00D920BC">
        <w:rPr>
          <w:rFonts w:ascii="Arial" w:hAnsi="Arial" w:cs="Arial"/>
          <w:lang w:val="fr-BE"/>
        </w:rPr>
        <w:t> </w:t>
      </w:r>
      <w:r w:rsidRPr="00D920BC">
        <w:rPr>
          <w:rFonts w:ascii="Gill Sans MT" w:hAnsi="Gill Sans MT"/>
          <w:lang w:val="fr-BE"/>
        </w:rPr>
        <w:t xml:space="preserve">; les </w:t>
      </w:r>
      <w:r w:rsidRPr="00D920BC">
        <w:rPr>
          <w:rFonts w:ascii="Gill Sans MT" w:hAnsi="Gill Sans MT"/>
          <w:u w:val="single"/>
          <w:lang w:val="fr-BE"/>
        </w:rPr>
        <w:t>protectionnistes</w:t>
      </w:r>
      <w:r w:rsidRPr="00D920BC">
        <w:rPr>
          <w:rFonts w:ascii="Gill Sans MT" w:hAnsi="Gill Sans MT"/>
          <w:lang w:val="fr-BE"/>
        </w:rPr>
        <w:t xml:space="preserve"> veulent empêcher les produits étrangers de pénétrer sur leur marché national.</w:t>
      </w:r>
    </w:p>
    <w:p w14:paraId="3128B735"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À noter que l’on peut être libéral dans un domaine (par exemple la morale) et dirigiste dans un autre (par exemple l’organisation économique).</w:t>
      </w:r>
    </w:p>
    <w:p w14:paraId="02093E61" w14:textId="77777777" w:rsidR="002E1FCD" w:rsidRPr="00D920BC" w:rsidRDefault="002E1FCD" w:rsidP="002E1FCD">
      <w:pPr>
        <w:ind w:left="709"/>
        <w:jc w:val="both"/>
        <w:rPr>
          <w:rFonts w:ascii="Gill Sans MT" w:hAnsi="Gill Sans MT"/>
          <w:lang w:val="fr-BE"/>
        </w:rPr>
      </w:pPr>
    </w:p>
    <w:p w14:paraId="37AAC5B6" w14:textId="77777777" w:rsidR="002E1FCD" w:rsidRPr="00D920BC" w:rsidRDefault="002E1FCD" w:rsidP="002E1FCD">
      <w:pPr>
        <w:ind w:left="284"/>
        <w:jc w:val="both"/>
        <w:rPr>
          <w:rFonts w:ascii="Gill Sans MT" w:hAnsi="Gill Sans MT"/>
          <w:b/>
          <w:bCs/>
          <w:lang w:val="fr-BE"/>
        </w:rPr>
      </w:pPr>
      <w:r w:rsidRPr="00D920BC">
        <w:rPr>
          <w:rFonts w:ascii="Gill Sans MT" w:hAnsi="Gill Sans MT"/>
          <w:b/>
          <w:bCs/>
          <w:lang w:val="fr-BE"/>
        </w:rPr>
        <w:t>Élites / peuples</w:t>
      </w:r>
    </w:p>
    <w:p w14:paraId="2D6FB2FC"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 </w:t>
      </w:r>
      <w:r w:rsidRPr="00D920BC">
        <w:rPr>
          <w:rFonts w:ascii="Gill Sans MT" w:hAnsi="Gill Sans MT"/>
          <w:u w:val="single"/>
          <w:lang w:val="fr-BE"/>
        </w:rPr>
        <w:t>populisme</w:t>
      </w:r>
      <w:r w:rsidRPr="00D920BC">
        <w:rPr>
          <w:rFonts w:ascii="Gill Sans MT" w:hAnsi="Gill Sans MT"/>
          <w:lang w:val="fr-BE"/>
        </w:rPr>
        <w:t xml:space="preserve"> s’oppose à un pouvoir qui aurait été confisqué par des élites déconnectées du peuple.</w:t>
      </w:r>
    </w:p>
    <w:p w14:paraId="31322C30"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Les partisans de </w:t>
      </w:r>
      <w:r w:rsidRPr="00D920BC">
        <w:rPr>
          <w:rFonts w:ascii="Gill Sans MT" w:hAnsi="Gill Sans MT"/>
          <w:u w:val="single"/>
          <w:lang w:val="fr-BE"/>
        </w:rPr>
        <w:t>l’élitisme</w:t>
      </w:r>
      <w:r w:rsidRPr="00D920BC">
        <w:rPr>
          <w:rFonts w:ascii="Gill Sans MT" w:hAnsi="Gill Sans MT"/>
          <w:lang w:val="fr-BE"/>
        </w:rPr>
        <w:t xml:space="preserve"> estiment qu’il est dangereux de ne pas confier le pouvoir à des politiques formés et compétents. Éventuellement démocratiquement contrôlés par le peuple.</w:t>
      </w:r>
    </w:p>
    <w:p w14:paraId="6CD60194" w14:textId="77777777" w:rsidR="002E1FCD" w:rsidRPr="00D920BC" w:rsidRDefault="002E1FCD" w:rsidP="002E1FCD">
      <w:pPr>
        <w:ind w:left="709"/>
        <w:jc w:val="both"/>
        <w:rPr>
          <w:rFonts w:ascii="Gill Sans MT" w:hAnsi="Gill Sans MT"/>
          <w:lang w:val="fr-BE"/>
        </w:rPr>
      </w:pPr>
    </w:p>
    <w:p w14:paraId="69078A4B" w14:textId="77777777" w:rsidR="002E1FCD" w:rsidRPr="00D920BC" w:rsidRDefault="002E1FCD" w:rsidP="002E1FCD">
      <w:pPr>
        <w:ind w:left="284"/>
        <w:jc w:val="both"/>
        <w:rPr>
          <w:rFonts w:ascii="Gill Sans MT" w:hAnsi="Gill Sans MT"/>
          <w:b/>
          <w:bCs/>
          <w:lang w:val="fr-BE"/>
        </w:rPr>
      </w:pPr>
      <w:bookmarkStart w:id="1" w:name="_Hlk31702630"/>
      <w:r w:rsidRPr="00D920BC">
        <w:rPr>
          <w:rFonts w:ascii="Gill Sans MT" w:hAnsi="Gill Sans MT"/>
          <w:b/>
          <w:bCs/>
          <w:lang w:val="fr-BE"/>
        </w:rPr>
        <w:t>Nationalisme / internationalisme</w:t>
      </w:r>
    </w:p>
    <w:p w14:paraId="61513F14"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Les </w:t>
      </w:r>
      <w:r w:rsidRPr="00D920BC">
        <w:rPr>
          <w:rFonts w:ascii="Gill Sans MT" w:hAnsi="Gill Sans MT"/>
          <w:u w:val="single"/>
          <w:lang w:val="fr-BE"/>
        </w:rPr>
        <w:t>nationalistes</w:t>
      </w:r>
      <w:r w:rsidRPr="00D920BC">
        <w:rPr>
          <w:rFonts w:ascii="Gill Sans MT" w:hAnsi="Gill Sans MT"/>
          <w:lang w:val="fr-BE"/>
        </w:rPr>
        <w:t xml:space="preserve"> considèrent que la souveraineté nationale est essentielle et que la politique gagne à être géré localement.</w:t>
      </w:r>
    </w:p>
    <w:p w14:paraId="04EDC852"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Les </w:t>
      </w:r>
      <w:r w:rsidRPr="00D920BC">
        <w:rPr>
          <w:rFonts w:ascii="Gill Sans MT" w:hAnsi="Gill Sans MT"/>
          <w:u w:val="single"/>
          <w:lang w:val="fr-BE"/>
        </w:rPr>
        <w:t>internationalistes</w:t>
      </w:r>
      <w:r w:rsidRPr="00D920BC">
        <w:rPr>
          <w:rFonts w:ascii="Gill Sans MT" w:hAnsi="Gill Sans MT"/>
          <w:lang w:val="fr-BE"/>
        </w:rPr>
        <w:t xml:space="preserve"> estiment que les nations gagnent à se fédérer ou se confédérer pour faire face à une humanité </w:t>
      </w:r>
      <w:bookmarkEnd w:id="1"/>
      <w:r w:rsidRPr="00D920BC">
        <w:rPr>
          <w:rFonts w:ascii="Gill Sans MT" w:hAnsi="Gill Sans MT"/>
          <w:lang w:val="fr-BE"/>
        </w:rPr>
        <w:t>globalisée.</w:t>
      </w:r>
    </w:p>
    <w:p w14:paraId="312AB467" w14:textId="77777777" w:rsidR="002E1FCD" w:rsidRPr="00D920BC" w:rsidRDefault="002E1FCD" w:rsidP="002E1FCD">
      <w:pPr>
        <w:ind w:left="709"/>
        <w:jc w:val="both"/>
        <w:rPr>
          <w:rFonts w:ascii="Gill Sans MT" w:hAnsi="Gill Sans MT"/>
          <w:lang w:val="fr-BE"/>
        </w:rPr>
      </w:pPr>
    </w:p>
    <w:p w14:paraId="4E579940" w14:textId="77777777" w:rsidR="002E1FCD" w:rsidRPr="00D920BC" w:rsidRDefault="002E1FCD" w:rsidP="002E1FCD">
      <w:pPr>
        <w:ind w:left="284"/>
        <w:jc w:val="both"/>
        <w:rPr>
          <w:rFonts w:ascii="Gill Sans MT" w:hAnsi="Gill Sans MT"/>
          <w:b/>
          <w:bCs/>
          <w:lang w:val="fr-BE"/>
        </w:rPr>
      </w:pPr>
      <w:r w:rsidRPr="00D920BC">
        <w:rPr>
          <w:rFonts w:ascii="Gill Sans MT" w:hAnsi="Gill Sans MT"/>
          <w:b/>
          <w:bCs/>
          <w:lang w:val="fr-BE"/>
        </w:rPr>
        <w:t>Religieux / laïque</w:t>
      </w:r>
    </w:p>
    <w:p w14:paraId="119F112E"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Les </w:t>
      </w:r>
      <w:r w:rsidRPr="00D920BC">
        <w:rPr>
          <w:rFonts w:ascii="Gill Sans MT" w:hAnsi="Gill Sans MT"/>
          <w:u w:val="single"/>
          <w:lang w:val="fr-BE"/>
        </w:rPr>
        <w:t>partisans d’un pouvoir de la religion</w:t>
      </w:r>
      <w:r w:rsidRPr="00D920BC">
        <w:rPr>
          <w:rFonts w:ascii="Gill Sans MT" w:hAnsi="Gill Sans MT"/>
          <w:lang w:val="fr-BE"/>
        </w:rPr>
        <w:t xml:space="preserve"> considèrent que celle-ci, de par sa sagesse ou le fait qu’elle a reçu de Dieu une révélation a son mot à dire dans la politique et doit inspirer les gouvernements.</w:t>
      </w:r>
    </w:p>
    <w:p w14:paraId="1E62DEE4" w14:textId="77777777" w:rsidR="002E1FCD" w:rsidRPr="00D920BC" w:rsidRDefault="002E1FCD" w:rsidP="002E1FCD">
      <w:pPr>
        <w:ind w:left="709"/>
        <w:jc w:val="both"/>
        <w:rPr>
          <w:rFonts w:ascii="Gill Sans MT" w:hAnsi="Gill Sans MT"/>
          <w:lang w:val="fr-BE"/>
        </w:rPr>
      </w:pPr>
      <w:r w:rsidRPr="00D920BC">
        <w:rPr>
          <w:rFonts w:ascii="Gill Sans MT" w:hAnsi="Gill Sans MT"/>
          <w:lang w:val="fr-BE"/>
        </w:rPr>
        <w:t xml:space="preserve">Les partisans de la </w:t>
      </w:r>
      <w:r w:rsidRPr="00D920BC">
        <w:rPr>
          <w:rFonts w:ascii="Gill Sans MT" w:hAnsi="Gill Sans MT"/>
          <w:u w:val="single"/>
          <w:lang w:val="fr-BE"/>
        </w:rPr>
        <w:t>laïcité</w:t>
      </w:r>
      <w:r w:rsidRPr="00D920BC">
        <w:rPr>
          <w:rFonts w:ascii="Gill Sans MT" w:hAnsi="Gill Sans MT"/>
          <w:lang w:val="fr-BE"/>
        </w:rPr>
        <w:t xml:space="preserve"> estiment que la religion est d’abord une affaire privée et que les États et gouvernements doivent être religieusement neutres.</w:t>
      </w:r>
    </w:p>
    <w:p w14:paraId="520D87C0" w14:textId="77777777" w:rsidR="002E1FCD" w:rsidRPr="00D920BC" w:rsidRDefault="002E1FCD" w:rsidP="002E1FCD">
      <w:pPr>
        <w:ind w:left="284"/>
        <w:jc w:val="both"/>
        <w:rPr>
          <w:rFonts w:ascii="Gill Sans MT" w:hAnsi="Gill Sans MT"/>
          <w:lang w:val="fr-BE"/>
        </w:rPr>
      </w:pPr>
    </w:p>
    <w:p w14:paraId="6C1DB00E" w14:textId="77777777" w:rsidR="002E1FCD" w:rsidRPr="00D920BC" w:rsidRDefault="002E1FCD" w:rsidP="002E1FCD">
      <w:pPr>
        <w:ind w:left="284"/>
        <w:jc w:val="both"/>
        <w:rPr>
          <w:rFonts w:ascii="Gill Sans MT" w:hAnsi="Gill Sans MT"/>
          <w:b/>
          <w:bCs/>
          <w:lang w:val="fr-BE"/>
        </w:rPr>
      </w:pPr>
      <w:r w:rsidRPr="00D920BC">
        <w:rPr>
          <w:rFonts w:ascii="Gill Sans MT" w:hAnsi="Gill Sans MT"/>
          <w:b/>
          <w:bCs/>
          <w:lang w:val="fr-BE"/>
        </w:rPr>
        <w:t>Réformiste / révolutionnaire</w:t>
      </w:r>
    </w:p>
    <w:p w14:paraId="49F80B16" w14:textId="77777777" w:rsidR="002E1FCD" w:rsidRPr="00D920BC" w:rsidRDefault="002E1FCD" w:rsidP="002E1FCD">
      <w:pPr>
        <w:ind w:left="851"/>
        <w:jc w:val="both"/>
        <w:rPr>
          <w:rFonts w:ascii="Gill Sans MT" w:hAnsi="Gill Sans MT"/>
          <w:lang w:val="fr-BE"/>
        </w:rPr>
      </w:pPr>
      <w:r w:rsidRPr="00D920BC">
        <w:rPr>
          <w:rFonts w:ascii="Gill Sans MT" w:hAnsi="Gill Sans MT"/>
          <w:lang w:val="fr-BE"/>
        </w:rPr>
        <w:t xml:space="preserve">Les </w:t>
      </w:r>
      <w:r w:rsidRPr="00D920BC">
        <w:rPr>
          <w:rFonts w:ascii="Gill Sans MT" w:hAnsi="Gill Sans MT"/>
          <w:u w:val="single"/>
          <w:lang w:val="fr-BE"/>
        </w:rPr>
        <w:t>réformistes</w:t>
      </w:r>
      <w:r w:rsidRPr="00D920BC">
        <w:rPr>
          <w:rFonts w:ascii="Gill Sans MT" w:hAnsi="Gill Sans MT"/>
          <w:lang w:val="fr-BE"/>
        </w:rPr>
        <w:t xml:space="preserve"> acceptent que la démocratie implique que les changements soient lents et passent par des réformes successives, ainsi que des compromis avec d’autres partis.</w:t>
      </w:r>
    </w:p>
    <w:p w14:paraId="4BCE2A86" w14:textId="77777777" w:rsidR="002E1FCD" w:rsidRPr="00D920BC" w:rsidRDefault="002E1FCD" w:rsidP="002E1FCD">
      <w:pPr>
        <w:ind w:left="851"/>
        <w:jc w:val="both"/>
        <w:rPr>
          <w:rFonts w:ascii="Gill Sans MT" w:hAnsi="Gill Sans MT"/>
          <w:lang w:val="fr-BE"/>
        </w:rPr>
      </w:pPr>
      <w:r w:rsidRPr="00D920BC">
        <w:rPr>
          <w:rFonts w:ascii="Gill Sans MT" w:hAnsi="Gill Sans MT"/>
          <w:lang w:val="fr-BE"/>
        </w:rPr>
        <w:t xml:space="preserve">Les </w:t>
      </w:r>
      <w:r w:rsidRPr="00D920BC">
        <w:rPr>
          <w:rFonts w:ascii="Gill Sans MT" w:hAnsi="Gill Sans MT"/>
          <w:u w:val="single"/>
          <w:lang w:val="fr-BE"/>
        </w:rPr>
        <w:t>révolutionnaires</w:t>
      </w:r>
      <w:r w:rsidRPr="00D920BC">
        <w:rPr>
          <w:rFonts w:ascii="Gill Sans MT" w:hAnsi="Gill Sans MT"/>
          <w:lang w:val="fr-BE"/>
        </w:rPr>
        <w:t xml:space="preserve"> militent pour créer un rapport de force qui permette un changement rapide, parfois par la violence.</w:t>
      </w:r>
    </w:p>
    <w:p w14:paraId="3F424739" w14:textId="77777777" w:rsidR="002E1FCD" w:rsidRPr="00D920BC" w:rsidRDefault="002E1FCD" w:rsidP="002E1FCD">
      <w:pPr>
        <w:ind w:left="284"/>
        <w:jc w:val="both"/>
        <w:rPr>
          <w:rFonts w:ascii="Gill Sans MT" w:hAnsi="Gill Sans MT"/>
          <w:lang w:val="fr-BE"/>
        </w:rPr>
      </w:pPr>
    </w:p>
    <w:p w14:paraId="6CB328CD" w14:textId="77777777" w:rsidR="002E1FCD" w:rsidRPr="00D920BC" w:rsidRDefault="002E1FCD" w:rsidP="002E1FCD">
      <w:pPr>
        <w:ind w:left="284"/>
        <w:jc w:val="both"/>
        <w:rPr>
          <w:rFonts w:ascii="Gill Sans MT" w:hAnsi="Gill Sans MT"/>
          <w:lang w:val="fr-BE"/>
        </w:rPr>
      </w:pPr>
      <w:r w:rsidRPr="00D920BC">
        <w:rPr>
          <w:rFonts w:ascii="Gill Sans MT" w:hAnsi="Gill Sans MT"/>
          <w:lang w:val="fr-BE"/>
        </w:rPr>
        <w:t>-------------------------------</w:t>
      </w:r>
    </w:p>
    <w:p w14:paraId="30312B2C" w14:textId="77777777" w:rsidR="002E1FCD" w:rsidRPr="00D920BC" w:rsidRDefault="002E1FCD" w:rsidP="002E1FCD">
      <w:pPr>
        <w:ind w:left="284"/>
        <w:jc w:val="both"/>
        <w:rPr>
          <w:rFonts w:ascii="Gill Sans MT" w:hAnsi="Gill Sans MT"/>
          <w:lang w:val="fr-BE"/>
        </w:rPr>
      </w:pPr>
    </w:p>
    <w:p w14:paraId="695203A2" w14:textId="77777777" w:rsidR="002E1FCD" w:rsidRPr="00D920BC" w:rsidRDefault="002E1FCD" w:rsidP="002E1FCD">
      <w:pPr>
        <w:ind w:left="284"/>
        <w:jc w:val="both"/>
        <w:rPr>
          <w:rFonts w:ascii="Gill Sans MT" w:hAnsi="Gill Sans MT"/>
          <w:lang w:val="fr-BE"/>
        </w:rPr>
      </w:pPr>
      <w:r w:rsidRPr="00D920BC">
        <w:rPr>
          <w:rFonts w:ascii="Gill Sans MT" w:hAnsi="Gill Sans MT"/>
          <w:lang w:val="fr-BE"/>
        </w:rPr>
        <w:t xml:space="preserve">Et maintenant à vous de choisir... </w:t>
      </w:r>
    </w:p>
    <w:p w14:paraId="0A625717" w14:textId="77777777" w:rsidR="002E1FCD" w:rsidRPr="00D920BC" w:rsidRDefault="002E1FCD" w:rsidP="002E1FCD">
      <w:pPr>
        <w:ind w:left="284"/>
        <w:jc w:val="both"/>
        <w:rPr>
          <w:rFonts w:ascii="Gill Sans MT" w:hAnsi="Gill Sans MT"/>
          <w:lang w:val="fr-BE"/>
        </w:rPr>
      </w:pPr>
      <w:r w:rsidRPr="00D920BC">
        <w:rPr>
          <w:rFonts w:ascii="Gill Sans MT" w:hAnsi="Gill Sans MT"/>
          <w:lang w:val="fr-BE"/>
        </w:rPr>
        <w:t>En commençant par écouter et étudier le programme des partis qui se présentent aux élections pour voir comment ils se situent dans ces différents axes.</w:t>
      </w:r>
    </w:p>
    <w:p w14:paraId="79B3BCC8" w14:textId="77777777" w:rsidR="002E1FCD" w:rsidRPr="00D920BC" w:rsidRDefault="002E1FCD" w:rsidP="002E1FCD">
      <w:pPr>
        <w:ind w:left="284"/>
        <w:jc w:val="both"/>
        <w:rPr>
          <w:rFonts w:ascii="Gill Sans MT" w:hAnsi="Gill Sans MT"/>
          <w:lang w:val="fr-BE"/>
        </w:rPr>
      </w:pPr>
      <w:r w:rsidRPr="00D920BC">
        <w:rPr>
          <w:rFonts w:ascii="Gill Sans MT" w:hAnsi="Gill Sans MT"/>
        </w:rPr>
        <w:t>Attention, au sein d’un même parti, plusieurs sensibilités (plusieurs «</w:t>
      </w:r>
      <w:r w:rsidRPr="00D920BC">
        <w:rPr>
          <w:rFonts w:ascii="Arial" w:hAnsi="Arial" w:cs="Arial"/>
        </w:rPr>
        <w:t> </w:t>
      </w:r>
      <w:r w:rsidRPr="00D920BC">
        <w:rPr>
          <w:rFonts w:ascii="Gill Sans MT" w:hAnsi="Gill Sans MT"/>
        </w:rPr>
        <w:t>ailes</w:t>
      </w:r>
      <w:r w:rsidRPr="00D920BC">
        <w:rPr>
          <w:rFonts w:ascii="Arial" w:hAnsi="Arial" w:cs="Arial"/>
        </w:rPr>
        <w:t> </w:t>
      </w:r>
      <w:r w:rsidRPr="00D920BC">
        <w:rPr>
          <w:rFonts w:ascii="Gill Sans MT" w:hAnsi="Gill Sans MT"/>
        </w:rPr>
        <w:t>») peuvent coexister sur tel ou tel sujet.</w:t>
      </w:r>
    </w:p>
    <w:p w14:paraId="510D8AF1" w14:textId="184BAF31" w:rsidR="002E1FCD" w:rsidRPr="00D920BC" w:rsidRDefault="002E1FCD">
      <w:pPr>
        <w:rPr>
          <w:rFonts w:ascii="Gill Sans MT" w:hAnsi="Gill Sans MT"/>
          <w:lang w:val="fr-BE"/>
        </w:rPr>
      </w:pPr>
      <w:r w:rsidRPr="00D920BC">
        <w:rPr>
          <w:rFonts w:ascii="Gill Sans MT" w:hAnsi="Gill Sans MT"/>
          <w:lang w:val="fr-BE"/>
        </w:rPr>
        <w:br w:type="page"/>
      </w:r>
    </w:p>
    <w:p w14:paraId="7D4C3C43" w14:textId="77777777" w:rsidR="00D920BC" w:rsidRPr="000F1990" w:rsidRDefault="00D920BC" w:rsidP="00D920BC">
      <w:pPr>
        <w:spacing w:before="100" w:beforeAutospacing="1" w:after="120"/>
        <w:jc w:val="center"/>
        <w:rPr>
          <w:rFonts w:ascii="Gill Sans MT" w:eastAsia="Times New Roman" w:hAnsi="Gill Sans MT" w:cs="Times New Roman"/>
          <w:b/>
          <w:bCs/>
          <w:sz w:val="32"/>
          <w:szCs w:val="32"/>
          <w:lang w:val="fr-BE" w:eastAsia="fr-BE"/>
        </w:rPr>
      </w:pPr>
      <w:r w:rsidRPr="001D0B50">
        <w:rPr>
          <w:rFonts w:ascii="Gill Sans MT" w:eastAsia="Times New Roman" w:hAnsi="Gill Sans MT" w:cs="Times New Roman"/>
          <w:b/>
          <w:bCs/>
          <w:sz w:val="32"/>
          <w:szCs w:val="32"/>
          <w:lang w:val="fr-BE" w:eastAsia="fr-BE"/>
        </w:rPr>
        <w:t>Repères pour discerner des questions sociales, politiques</w:t>
      </w:r>
    </w:p>
    <w:p w14:paraId="70B0C981" w14:textId="77777777" w:rsidR="00D920BC" w:rsidRDefault="00D920BC" w:rsidP="00D920BC">
      <w:pPr>
        <w:spacing w:before="100" w:beforeAutospacing="1" w:after="120"/>
        <w:jc w:val="center"/>
        <w:rPr>
          <w:rFonts w:ascii="Gill Sans MT" w:eastAsia="Times New Roman" w:hAnsi="Gill Sans MT" w:cs="Times New Roman"/>
          <w:lang w:val="fr-BE" w:eastAsia="fr-BE"/>
        </w:rPr>
      </w:pPr>
    </w:p>
    <w:p w14:paraId="492F3ABF" w14:textId="77777777" w:rsidR="00D920BC" w:rsidRDefault="00D920BC" w:rsidP="00D920BC">
      <w:pPr>
        <w:spacing w:before="100" w:beforeAutospacing="1" w:after="120"/>
        <w:jc w:val="center"/>
        <w:rPr>
          <w:rFonts w:ascii="Gill Sans MT" w:eastAsia="Times New Roman" w:hAnsi="Gill Sans MT" w:cs="Times New Roman"/>
          <w:lang w:val="fr-BE" w:eastAsia="fr-BE"/>
        </w:rPr>
      </w:pPr>
      <w:r w:rsidRPr="000F1990">
        <w:rPr>
          <w:rFonts w:ascii="Gill Sans MT" w:eastAsia="Times New Roman" w:hAnsi="Gill Sans MT" w:cs="Times New Roman"/>
          <w:noProof/>
          <w:lang w:val="fr-BE" w:eastAsia="fr-BE"/>
        </w:rPr>
        <w:drawing>
          <wp:inline distT="0" distB="0" distL="0" distR="0" wp14:anchorId="6EE3E187" wp14:editId="374FE716">
            <wp:extent cx="1834261" cy="1924050"/>
            <wp:effectExtent l="0" t="0" r="0" b="0"/>
            <wp:docPr id="1186083144" name="Image 9" descr="Une image contenant texte,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83144" name="Image 9" descr="Une image contenant texte, Police, Graphique, conception&#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963" cy="1927933"/>
                    </a:xfrm>
                    <a:prstGeom prst="rect">
                      <a:avLst/>
                    </a:prstGeom>
                    <a:noFill/>
                    <a:ln>
                      <a:noFill/>
                    </a:ln>
                  </pic:spPr>
                </pic:pic>
              </a:graphicData>
            </a:graphic>
          </wp:inline>
        </w:drawing>
      </w:r>
    </w:p>
    <w:p w14:paraId="33ED85FB"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Les crises sanitaires, économiques, écologiques que nous traversons mettent bien des questions au cœur de nos sociétés et plus concrètement de nos vies. De telles questions ne sont pas réservées aux responsables politiques, aux spécialistes : chaque citoyen doit décider pour lui-même, dans sa sphère privée :</w:t>
      </w:r>
    </w:p>
    <w:p w14:paraId="3A39CACC" w14:textId="77777777" w:rsidR="00D920BC" w:rsidRPr="000F1990" w:rsidRDefault="00D920BC" w:rsidP="00D920BC">
      <w:pPr>
        <w:numPr>
          <w:ilvl w:val="0"/>
          <w:numId w:val="17"/>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Comment respecte-t-il les mesures décidées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en haut</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pour le bien commun</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5625BB11" w14:textId="77777777" w:rsidR="00D920BC" w:rsidRPr="000F1990" w:rsidRDefault="00D920BC" w:rsidP="00D920BC">
      <w:pPr>
        <w:numPr>
          <w:ilvl w:val="0"/>
          <w:numId w:val="17"/>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Comment fait-il l’effort intellectuel de les comprendre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086558B" w14:textId="77777777" w:rsidR="00D920BC" w:rsidRPr="000F1990" w:rsidRDefault="00D920BC" w:rsidP="00D920BC">
      <w:pPr>
        <w:numPr>
          <w:ilvl w:val="0"/>
          <w:numId w:val="17"/>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Comment y adhère-t-il</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3C8C6B38" w14:textId="77777777" w:rsidR="00D920BC" w:rsidRPr="000F1990" w:rsidRDefault="00D920BC" w:rsidP="00D920BC">
      <w:pPr>
        <w:numPr>
          <w:ilvl w:val="0"/>
          <w:numId w:val="17"/>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Comment intervient-il sur les réseaux sociaux à leur sujet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71FA263F"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Ne croyons pas trop vite que toutes les clés d’un bon discernement sont entre les mains des «</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lites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des responsables politiques. Ne serait-ce pas une forme d’infantilisme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Par exemple quand le citoyen imagine le pire, soup</w:t>
      </w:r>
      <w:r w:rsidRPr="000F1990">
        <w:rPr>
          <w:rFonts w:ascii="Gill Sans MT" w:eastAsia="Times New Roman" w:hAnsi="Gill Sans MT" w:cs="Gill Sans MT"/>
          <w:lang w:val="fr-BE" w:eastAsia="fr-BE"/>
        </w:rPr>
        <w:t>ç</w:t>
      </w:r>
      <w:r w:rsidRPr="000F1990">
        <w:rPr>
          <w:rFonts w:ascii="Gill Sans MT" w:eastAsia="Times New Roman" w:hAnsi="Gill Sans MT" w:cs="Times New Roman"/>
          <w:lang w:val="fr-BE" w:eastAsia="fr-BE"/>
        </w:rPr>
        <w:t>onne ou critique a priori ses responsables politiques, c</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 xml:space="preserve">de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un climat de d</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fiance exag</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r</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e qui paralyse tout jugement et emp</w:t>
      </w:r>
      <w:r w:rsidRPr="000F1990">
        <w:rPr>
          <w:rFonts w:ascii="Gill Sans MT" w:eastAsia="Times New Roman" w:hAnsi="Gill Sans MT" w:cs="Gill Sans MT"/>
          <w:lang w:val="fr-BE" w:eastAsia="fr-BE"/>
        </w:rPr>
        <w:t>ê</w:t>
      </w:r>
      <w:r w:rsidRPr="000F1990">
        <w:rPr>
          <w:rFonts w:ascii="Gill Sans MT" w:eastAsia="Times New Roman" w:hAnsi="Gill Sans MT" w:cs="Times New Roman"/>
          <w:lang w:val="fr-BE" w:eastAsia="fr-BE"/>
        </w:rPr>
        <w:t>cherait des r</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ponses collectives organisées parce que chacun estimerait faire mieux que les autres, à sa manière.</w:t>
      </w:r>
    </w:p>
    <w:p w14:paraId="249A4190"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Le programme de l’Éducation à la Philosophie et à la Citoyenneté a pour objectif d’aider à sortir d’une vision individualiste, une vision à partir de ses seuls intérêts et préoccupations, de sa seule idéologie politique. Si le citoyen va plus loin que sa propre opinion, il est capable de participer à un débat éthique et de peser, avec les autres citoyens, pour que les choses avancent dans un sens positif.</w:t>
      </w:r>
    </w:p>
    <w:p w14:paraId="4CD202C2"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Voici quelques pistes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pratiques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et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th</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oriques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en mati</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 xml:space="preserve">re de discernement en situation de crise (en grec,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i/>
          <w:iCs/>
          <w:lang w:val="fr-BE" w:eastAsia="fr-BE"/>
        </w:rPr>
        <w:t>crisis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vient du verbe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i/>
          <w:iCs/>
          <w:lang w:val="fr-BE" w:eastAsia="fr-BE"/>
        </w:rPr>
        <w:t>krivein</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qui signifie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distinguer</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juger</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c</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est-</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-dire distinguer un enjeu, comprendre et d</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cider)</w:t>
      </w:r>
    </w:p>
    <w:p w14:paraId="2FC0B753"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Notamment, à partir de la tradition catholique.</w:t>
      </w:r>
    </w:p>
    <w:p w14:paraId="0F45C5BE" w14:textId="77777777" w:rsidR="00D920BC" w:rsidRPr="000F1990" w:rsidRDefault="00D920BC" w:rsidP="00D920BC">
      <w:pPr>
        <w:spacing w:before="100" w:beforeAutospacing="1" w:after="120"/>
        <w:outlineLvl w:val="2"/>
        <w:rPr>
          <w:rFonts w:ascii="Gill Sans MT" w:eastAsia="Times New Roman" w:hAnsi="Gill Sans MT" w:cs="Times New Roman"/>
          <w:b/>
          <w:bCs/>
          <w:sz w:val="24"/>
          <w:szCs w:val="24"/>
          <w:lang w:val="fr-BE" w:eastAsia="fr-BE"/>
        </w:rPr>
      </w:pPr>
      <w:r>
        <w:rPr>
          <w:rFonts w:ascii="Gill Sans MT" w:eastAsia="Times New Roman" w:hAnsi="Gill Sans MT" w:cs="Times New Roman"/>
          <w:b/>
          <w:bCs/>
          <w:sz w:val="24"/>
          <w:szCs w:val="24"/>
          <w:lang w:val="fr-BE" w:eastAsia="fr-BE"/>
        </w:rPr>
        <w:t>I</w:t>
      </w:r>
      <w:r w:rsidRPr="000F1990">
        <w:rPr>
          <w:rFonts w:ascii="Gill Sans MT" w:eastAsia="Times New Roman" w:hAnsi="Gill Sans MT" w:cs="Times New Roman"/>
          <w:b/>
          <w:bCs/>
          <w:sz w:val="24"/>
          <w:szCs w:val="24"/>
          <w:lang w:val="fr-BE" w:eastAsia="fr-BE"/>
        </w:rPr>
        <w:t xml:space="preserve">) Discerner en </w:t>
      </w:r>
      <w:r>
        <w:rPr>
          <w:rFonts w:ascii="Gill Sans MT" w:eastAsia="Times New Roman" w:hAnsi="Gill Sans MT" w:cs="Times New Roman"/>
          <w:b/>
          <w:bCs/>
          <w:sz w:val="24"/>
          <w:szCs w:val="24"/>
          <w:lang w:val="fr-BE" w:eastAsia="fr-BE"/>
        </w:rPr>
        <w:t>«</w:t>
      </w:r>
      <w:r>
        <w:rPr>
          <w:rFonts w:ascii="Arial" w:eastAsia="Times New Roman" w:hAnsi="Arial" w:cs="Arial"/>
          <w:b/>
          <w:bCs/>
          <w:sz w:val="24"/>
          <w:szCs w:val="24"/>
          <w:lang w:val="fr-BE" w:eastAsia="fr-BE"/>
        </w:rPr>
        <w:t> </w:t>
      </w:r>
      <w:r w:rsidRPr="000F1990">
        <w:rPr>
          <w:rFonts w:ascii="Gill Sans MT" w:eastAsia="Times New Roman" w:hAnsi="Gill Sans MT" w:cs="Times New Roman"/>
          <w:b/>
          <w:bCs/>
          <w:sz w:val="24"/>
          <w:szCs w:val="24"/>
          <w:lang w:val="fr-BE" w:eastAsia="fr-BE"/>
        </w:rPr>
        <w:t>ignacien</w:t>
      </w:r>
      <w:r>
        <w:rPr>
          <w:rFonts w:ascii="Arial" w:eastAsia="Times New Roman" w:hAnsi="Arial" w:cs="Arial"/>
          <w:b/>
          <w:bCs/>
          <w:sz w:val="24"/>
          <w:szCs w:val="24"/>
          <w:lang w:val="fr-BE" w:eastAsia="fr-BE"/>
        </w:rPr>
        <w:t> </w:t>
      </w:r>
      <w:r>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 xml:space="preserve"> avec les Exercices Spirituels de Saint Ignace de Loyola</w:t>
      </w:r>
    </w:p>
    <w:p w14:paraId="02BFD4A8"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Vous pouvez vous référer aux notes de cours à ce sujet : </w:t>
      </w:r>
      <w:hyperlink r:id="rId8" w:history="1">
        <w:r w:rsidRPr="000F1990">
          <w:rPr>
            <w:rFonts w:ascii="Gill Sans MT" w:eastAsia="Times New Roman" w:hAnsi="Gill Sans MT" w:cs="Times New Roman"/>
            <w:color w:val="0000FF"/>
            <w:u w:val="single"/>
            <w:lang w:val="fr-BE" w:eastAsia="fr-BE"/>
          </w:rPr>
          <w:t>ici</w:t>
        </w:r>
      </w:hyperlink>
      <w:r w:rsidRPr="000F1990">
        <w:rPr>
          <w:rFonts w:ascii="Gill Sans MT" w:eastAsia="Times New Roman" w:hAnsi="Gill Sans MT" w:cs="Times New Roman"/>
          <w:lang w:val="fr-BE" w:eastAsia="fr-BE"/>
        </w:rPr>
        <w:t xml:space="preserve"> et </w:t>
      </w:r>
      <w:hyperlink r:id="rId9" w:tgtFrame="_blank" w:history="1">
        <w:r w:rsidRPr="000F1990">
          <w:rPr>
            <w:rFonts w:ascii="Gill Sans MT" w:eastAsia="Times New Roman" w:hAnsi="Gill Sans MT" w:cs="Times New Roman"/>
            <w:color w:val="0000FF"/>
            <w:u w:val="single"/>
            <w:lang w:val="fr-BE" w:eastAsia="fr-BE"/>
          </w:rPr>
          <w:t>ici</w:t>
        </w:r>
      </w:hyperlink>
    </w:p>
    <w:p w14:paraId="144DE137"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Ignace de Loyola a créé une méthode de discernement d’abord pour des choix personnels, individuels, mais on peut étendre sa méthode à des choix politiques, collectifs :</w:t>
      </w:r>
    </w:p>
    <w:p w14:paraId="0AC5A698"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Ignace invite d’abord à </w:t>
      </w:r>
      <w:r w:rsidRPr="000F1990">
        <w:rPr>
          <w:rFonts w:ascii="Gill Sans MT" w:eastAsia="Times New Roman" w:hAnsi="Gill Sans MT" w:cs="Times New Roman"/>
          <w:u w:val="single"/>
          <w:lang w:val="fr-BE" w:eastAsia="fr-BE"/>
        </w:rPr>
        <w:t>bien poser la question à discerner</w:t>
      </w:r>
      <w:r w:rsidRPr="000F1990">
        <w:rPr>
          <w:rFonts w:ascii="Gill Sans MT" w:eastAsia="Times New Roman" w:hAnsi="Gill Sans MT" w:cs="Times New Roman"/>
          <w:lang w:val="fr-BE" w:eastAsia="fr-BE"/>
        </w:rPr>
        <w:t>. Ne nous trompons pas à ce sujet et demandons-nous : quelle est la vraie question qui se pose à nous dans une crise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Si possible une question qui soit aussi concr</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 xml:space="preserve">te (pas de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g</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n</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ralit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pas de questions abstraites). Pour Ignace, on en revient toujours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ceci</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 xml:space="preserv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xml:space="preserve">sauver son </w:t>
      </w:r>
      <w:r w:rsidRPr="000F1990">
        <w:rPr>
          <w:rFonts w:ascii="Gill Sans MT" w:eastAsia="Times New Roman" w:hAnsi="Gill Sans MT" w:cs="Gill Sans MT"/>
          <w:lang w:val="fr-BE" w:eastAsia="fr-BE"/>
        </w:rPr>
        <w:t>â</w:t>
      </w:r>
      <w:r w:rsidRPr="000F1990">
        <w:rPr>
          <w:rFonts w:ascii="Gill Sans MT" w:eastAsia="Times New Roman" w:hAnsi="Gill Sans MT" w:cs="Times New Roman"/>
          <w:lang w:val="fr-BE" w:eastAsia="fr-BE"/>
        </w:rPr>
        <w:t>me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sauver ce qui nous dynamise. La m</w:t>
      </w:r>
      <w:r w:rsidRPr="000F1990">
        <w:rPr>
          <w:rFonts w:ascii="Gill Sans MT" w:eastAsia="Times New Roman" w:hAnsi="Gill Sans MT" w:cs="Gill Sans MT"/>
          <w:lang w:val="fr-BE" w:eastAsia="fr-BE"/>
        </w:rPr>
        <w:t>ê</w:t>
      </w:r>
      <w:r w:rsidRPr="000F1990">
        <w:rPr>
          <w:rFonts w:ascii="Gill Sans MT" w:eastAsia="Times New Roman" w:hAnsi="Gill Sans MT" w:cs="Times New Roman"/>
          <w:lang w:val="fr-BE" w:eastAsia="fr-BE"/>
        </w:rPr>
        <w:t>me question va se poser en politique, dans des questions de société : qu’est-ce qui vaut la peine d’être vécu dans nos sociétés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C</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est d</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abord cela que l</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on choisira comme priorit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w:t>
      </w:r>
    </w:p>
    <w:p w14:paraId="5B94D4C2"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Réfléchir, s’informer, faire preuve d’esprit critique</w:t>
      </w:r>
      <w:r w:rsidRPr="000F1990">
        <w:rPr>
          <w:rFonts w:ascii="Gill Sans MT" w:eastAsia="Times New Roman" w:hAnsi="Gill Sans MT" w:cs="Times New Roman"/>
          <w:lang w:val="fr-BE" w:eastAsia="fr-BE"/>
        </w:rPr>
        <w:t> : trouver une bonne réponse dans une situation de crise implique que l’on ait fait des recherches, que l’on ait étudié la question pour comprendre aux mieux tous les paramètres en cause.</w:t>
      </w:r>
      <w:r>
        <w:rPr>
          <w:rFonts w:ascii="Gill Sans MT" w:eastAsia="Times New Roman" w:hAnsi="Gill Sans MT" w:cs="Times New Roman"/>
          <w:lang w:val="fr-BE" w:eastAsia="fr-BE"/>
        </w:rPr>
        <w:t xml:space="preserve"> </w:t>
      </w:r>
      <w:r w:rsidRPr="006004D2">
        <w:rPr>
          <w:rFonts w:ascii="Gill Sans MT" w:eastAsia="Times New Roman" w:hAnsi="Gill Sans MT" w:cs="Times New Roman"/>
          <w:lang w:val="fr-BE" w:eastAsia="fr-BE"/>
        </w:rPr>
        <w:t>L</w:t>
      </w:r>
      <w:r>
        <w:rPr>
          <w:rFonts w:ascii="Gill Sans MT" w:eastAsia="Times New Roman" w:hAnsi="Gill Sans MT" w:cs="Times New Roman"/>
          <w:lang w:val="fr-BE" w:eastAsia="fr-BE"/>
        </w:rPr>
        <w:t>’</w:t>
      </w:r>
      <w:r w:rsidRPr="006004D2">
        <w:rPr>
          <w:rFonts w:ascii="Gill Sans MT" w:eastAsia="Times New Roman" w:hAnsi="Gill Sans MT" w:cs="Times New Roman"/>
          <w:lang w:val="fr-BE" w:eastAsia="fr-BE"/>
        </w:rPr>
        <w:t>esprit critique ne porte pas d</w:t>
      </w:r>
      <w:r>
        <w:rPr>
          <w:rFonts w:ascii="Gill Sans MT" w:eastAsia="Times New Roman" w:hAnsi="Gill Sans MT" w:cs="Times New Roman"/>
          <w:lang w:val="fr-BE" w:eastAsia="fr-BE"/>
        </w:rPr>
        <w:t>’</w:t>
      </w:r>
      <w:r w:rsidRPr="006004D2">
        <w:rPr>
          <w:rFonts w:ascii="Gill Sans MT" w:eastAsia="Times New Roman" w:hAnsi="Gill Sans MT" w:cs="Times New Roman"/>
          <w:lang w:val="fr-BE" w:eastAsia="fr-BE"/>
        </w:rPr>
        <w:t>abord sur les opinions d</w:t>
      </w:r>
      <w:r>
        <w:rPr>
          <w:rFonts w:ascii="Gill Sans MT" w:eastAsia="Times New Roman" w:hAnsi="Gill Sans MT" w:cs="Times New Roman"/>
          <w:lang w:val="fr-BE" w:eastAsia="fr-BE"/>
        </w:rPr>
        <w:t>’</w:t>
      </w:r>
      <w:r w:rsidRPr="006004D2">
        <w:rPr>
          <w:rFonts w:ascii="Gill Sans MT" w:eastAsia="Times New Roman" w:hAnsi="Gill Sans MT" w:cs="Times New Roman"/>
          <w:lang w:val="fr-BE" w:eastAsia="fr-BE"/>
        </w:rPr>
        <w:t>autrui, mais sur nos propres opinions, nos préjugés, l</w:t>
      </w:r>
      <w:r>
        <w:rPr>
          <w:rFonts w:ascii="Gill Sans MT" w:eastAsia="Times New Roman" w:hAnsi="Gill Sans MT" w:cs="Times New Roman"/>
          <w:lang w:val="fr-BE" w:eastAsia="fr-BE"/>
        </w:rPr>
        <w:t>’</w:t>
      </w:r>
      <w:r w:rsidRPr="006004D2">
        <w:rPr>
          <w:rFonts w:ascii="Gill Sans MT" w:eastAsia="Times New Roman" w:hAnsi="Gill Sans MT" w:cs="Times New Roman"/>
          <w:lang w:val="fr-BE" w:eastAsia="fr-BE"/>
        </w:rPr>
        <w:t>idéologie qui nous influence.</w:t>
      </w:r>
    </w:p>
    <w:p w14:paraId="77B2F183"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Plus important : Ignace nous invite à choisir ce qui apporte le plus de </w:t>
      </w:r>
      <w:r w:rsidRPr="000F1990">
        <w:rPr>
          <w:rFonts w:ascii="Gill Sans MT" w:eastAsia="Times New Roman" w:hAnsi="Gill Sans MT" w:cs="Times New Roman"/>
          <w:b/>
          <w:bCs/>
          <w:lang w:val="fr-BE" w:eastAsia="fr-BE"/>
        </w:rPr>
        <w:t>joie</w:t>
      </w:r>
      <w:r w:rsidRPr="000F1990">
        <w:rPr>
          <w:rFonts w:ascii="Gill Sans MT" w:eastAsia="Times New Roman" w:hAnsi="Gill Sans MT" w:cs="Times New Roman"/>
          <w:lang w:val="fr-BE" w:eastAsia="fr-BE"/>
        </w:rPr>
        <w:t xml:space="preserve"> et de </w:t>
      </w:r>
      <w:r w:rsidRPr="000F1990">
        <w:rPr>
          <w:rFonts w:ascii="Gill Sans MT" w:eastAsia="Times New Roman" w:hAnsi="Gill Sans MT" w:cs="Times New Roman"/>
          <w:b/>
          <w:bCs/>
          <w:lang w:val="fr-BE" w:eastAsia="fr-BE"/>
        </w:rPr>
        <w:t>paix</w:t>
      </w:r>
      <w:r w:rsidRPr="000F1990">
        <w:rPr>
          <w:rFonts w:ascii="Gill Sans MT" w:eastAsia="Times New Roman" w:hAnsi="Gill Sans MT" w:cs="Times New Roman"/>
          <w:lang w:val="fr-BE" w:eastAsia="fr-BE"/>
        </w:rPr>
        <w:t>. Faisons de même, en temps de crise majeure, pour des choix de société, des choix politiques. Cherchons d’abord ce qui unifie et apaise l’ensemble de la société à laquelle nous appartenons. Méfions-nous des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querelles politiciennes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des fantasmes complotistes, de la recherche facile de coupables. Bien entendu, la diversité des opinions</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politiques</w:t>
      </w:r>
      <w:bookmarkStart w:id="2" w:name="_ftnref1"/>
      <w:r w:rsidRPr="000F1990">
        <w:rPr>
          <w:rFonts w:ascii="Gill Sans MT" w:eastAsia="Times New Roman" w:hAnsi="Gill Sans MT" w:cs="Times New Roman"/>
          <w:lang w:val="fr-BE" w:eastAsia="fr-BE"/>
        </w:rPr>
        <w:fldChar w:fldCharType="begin"/>
      </w:r>
      <w:r w:rsidRPr="000F1990">
        <w:rPr>
          <w:rFonts w:ascii="Gill Sans MT" w:eastAsia="Times New Roman" w:hAnsi="Gill Sans MT" w:cs="Times New Roman"/>
          <w:lang w:val="fr-BE" w:eastAsia="fr-BE"/>
        </w:rPr>
        <w:instrText xml:space="preserve"> HYPERLINK "" \l "_ftn1" </w:instrText>
      </w:r>
      <w:r w:rsidRPr="000F1990">
        <w:rPr>
          <w:rFonts w:ascii="Gill Sans MT" w:eastAsia="Times New Roman" w:hAnsi="Gill Sans MT" w:cs="Times New Roman"/>
          <w:lang w:val="fr-BE" w:eastAsia="fr-BE"/>
        </w:rPr>
      </w:r>
      <w:r w:rsidRPr="000F1990">
        <w:rPr>
          <w:rFonts w:ascii="Gill Sans MT" w:eastAsia="Times New Roman" w:hAnsi="Gill Sans MT" w:cs="Times New Roman"/>
          <w:lang w:val="fr-BE" w:eastAsia="fr-BE"/>
        </w:rPr>
        <w:fldChar w:fldCharType="separate"/>
      </w:r>
      <w:r w:rsidRPr="000F1990">
        <w:rPr>
          <w:rFonts w:ascii="Gill Sans MT" w:eastAsia="Times New Roman" w:hAnsi="Gill Sans MT" w:cs="Times New Roman"/>
          <w:color w:val="0000FF"/>
          <w:u w:val="single"/>
          <w:lang w:val="fr-BE" w:eastAsia="fr-BE"/>
        </w:rPr>
        <w:t>[1]</w:t>
      </w:r>
      <w:r w:rsidRPr="000F1990">
        <w:rPr>
          <w:rFonts w:ascii="Gill Sans MT" w:eastAsia="Times New Roman" w:hAnsi="Gill Sans MT" w:cs="Times New Roman"/>
          <w:lang w:val="fr-BE" w:eastAsia="fr-BE"/>
        </w:rPr>
        <w:fldChar w:fldCharType="end"/>
      </w:r>
      <w:bookmarkEnd w:id="2"/>
      <w:r w:rsidRPr="000F1990">
        <w:rPr>
          <w:rFonts w:ascii="Gill Sans MT" w:eastAsia="Times New Roman" w:hAnsi="Gill Sans MT" w:cs="Times New Roman"/>
          <w:lang w:val="fr-BE" w:eastAsia="fr-BE"/>
        </w:rPr>
        <w:t xml:space="preserve"> existe (et c’est très bien : dans une démocratie pas de vérité unique et il y a davantage de bonnes idées dans plusieurs têtes qui pensent différemment), mais quand il s’agit de choisir pour le bien commun, il est bon que se dégage une forme de consensus apaisé et apaisant.</w:t>
      </w:r>
    </w:p>
    <w:p w14:paraId="26E82308"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Un point important pour Ignace de Loyola est «</w:t>
      </w:r>
      <w:r w:rsidRPr="000F1990">
        <w:rPr>
          <w:rFonts w:ascii="Arial" w:eastAsia="Times New Roman" w:hAnsi="Arial" w:cs="Arial"/>
          <w:u w:val="single"/>
          <w:lang w:val="fr-BE" w:eastAsia="fr-BE"/>
        </w:rPr>
        <w:t> </w:t>
      </w:r>
      <w:r w:rsidRPr="000F1990">
        <w:rPr>
          <w:rFonts w:ascii="Gill Sans MT" w:eastAsia="Times New Roman" w:hAnsi="Gill Sans MT" w:cs="Times New Roman"/>
          <w:u w:val="single"/>
          <w:lang w:val="fr-BE" w:eastAsia="fr-BE"/>
        </w:rPr>
        <w:t>l</w:t>
      </w:r>
      <w:r w:rsidRPr="000F1990">
        <w:rPr>
          <w:rFonts w:ascii="Gill Sans MT" w:eastAsia="Times New Roman" w:hAnsi="Gill Sans MT" w:cs="Gill Sans MT"/>
          <w:u w:val="single"/>
          <w:lang w:val="fr-BE" w:eastAsia="fr-BE"/>
        </w:rPr>
        <w:t>’</w:t>
      </w:r>
      <w:r w:rsidRPr="000F1990">
        <w:rPr>
          <w:rFonts w:ascii="Gill Sans MT" w:eastAsia="Times New Roman" w:hAnsi="Gill Sans MT" w:cs="Times New Roman"/>
          <w:u w:val="single"/>
          <w:lang w:val="fr-BE" w:eastAsia="fr-BE"/>
        </w:rPr>
        <w:t>a priori favorable</w:t>
      </w:r>
      <w:r w:rsidRPr="000F1990">
        <w:rPr>
          <w:rFonts w:ascii="Arial" w:eastAsia="Times New Roman" w:hAnsi="Arial" w:cs="Arial"/>
          <w:u w:val="single"/>
          <w:lang w:val="fr-BE" w:eastAsia="fr-BE"/>
        </w:rPr>
        <w:t> </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 plut</w:t>
      </w:r>
      <w:r w:rsidRPr="000F1990">
        <w:rPr>
          <w:rFonts w:ascii="Gill Sans MT" w:eastAsia="Times New Roman" w:hAnsi="Gill Sans MT" w:cs="Gill Sans MT"/>
          <w:lang w:val="fr-BE" w:eastAsia="fr-BE"/>
        </w:rPr>
        <w:t>ô</w:t>
      </w:r>
      <w:r w:rsidRPr="000F1990">
        <w:rPr>
          <w:rFonts w:ascii="Gill Sans MT" w:eastAsia="Times New Roman" w:hAnsi="Gill Sans MT" w:cs="Times New Roman"/>
          <w:lang w:val="fr-BE" w:eastAsia="fr-BE"/>
        </w:rPr>
        <w:t>t que de chercher la petite b</w:t>
      </w:r>
      <w:r w:rsidRPr="000F1990">
        <w:rPr>
          <w:rFonts w:ascii="Gill Sans MT" w:eastAsia="Times New Roman" w:hAnsi="Gill Sans MT" w:cs="Gill Sans MT"/>
          <w:lang w:val="fr-BE" w:eastAsia="fr-BE"/>
        </w:rPr>
        <w:t>ê</w:t>
      </w:r>
      <w:r w:rsidRPr="000F1990">
        <w:rPr>
          <w:rFonts w:ascii="Gill Sans MT" w:eastAsia="Times New Roman" w:hAnsi="Gill Sans MT" w:cs="Times New Roman"/>
          <w:lang w:val="fr-BE" w:eastAsia="fr-BE"/>
        </w:rPr>
        <w:t>te dans ce que propose autrui, utilisons notre intelligence à comprendre ce qu’elle apporte au débat.</w:t>
      </w:r>
    </w:p>
    <w:p w14:paraId="3294A7E0" w14:textId="77777777" w:rsidR="00D920BC"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Ignace invite également à une forme d’</w:t>
      </w:r>
      <w:r w:rsidRPr="000F1990">
        <w:rPr>
          <w:rFonts w:ascii="Gill Sans MT" w:eastAsia="Times New Roman" w:hAnsi="Gill Sans MT" w:cs="Times New Roman"/>
          <w:u w:val="single"/>
          <w:lang w:val="fr-BE" w:eastAsia="fr-BE"/>
        </w:rPr>
        <w:t>obéissance</w:t>
      </w:r>
      <w:r w:rsidRPr="000F1990">
        <w:rPr>
          <w:rFonts w:ascii="Gill Sans MT" w:eastAsia="Times New Roman" w:hAnsi="Gill Sans MT" w:cs="Times New Roman"/>
          <w:lang w:val="fr-BE" w:eastAsia="fr-BE"/>
        </w:rPr>
        <w:t xml:space="preserve"> quand il est question de décisions collectives prises par des responsables qui ont pour mission de les prendre.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Ob</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ir</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vient du latin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ob-audire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prêter l’oreille à quelqu’un, se mettre à l’écoute de quelqu’un). Quand une décision a été prise, quand un cap a été choisi, il faut s’y tenir et ne pas se laisser impressionner par les inévitables inquiétudes, les suggestions négatives qui nous tenteront pour l’abandonner.</w:t>
      </w:r>
      <w:r>
        <w:rPr>
          <w:rFonts w:ascii="Gill Sans MT" w:eastAsia="Times New Roman" w:hAnsi="Gill Sans MT" w:cs="Times New Roman"/>
          <w:lang w:val="fr-BE" w:eastAsia="fr-BE"/>
        </w:rPr>
        <w:t xml:space="preserve"> À certaines conditions, la </w:t>
      </w:r>
      <w:r w:rsidRPr="001D0B50">
        <w:rPr>
          <w:rFonts w:ascii="Gill Sans MT" w:eastAsia="Times New Roman" w:hAnsi="Gill Sans MT" w:cs="Times New Roman"/>
          <w:b/>
          <w:bCs/>
          <w:u w:val="single"/>
          <w:lang w:val="fr-BE" w:eastAsia="fr-BE"/>
        </w:rPr>
        <w:t>désobéissance civile</w:t>
      </w:r>
      <w:r>
        <w:rPr>
          <w:rFonts w:ascii="Gill Sans MT" w:eastAsia="Times New Roman" w:hAnsi="Gill Sans MT" w:cs="Times New Roman"/>
          <w:lang w:val="fr-BE" w:eastAsia="fr-BE"/>
        </w:rPr>
        <w:t xml:space="preserve"> peut néanmoins se justifier à certaines conditions : elle est une forme d’obéissance à un principe supérieur – cfr </w:t>
      </w:r>
      <w:hyperlink r:id="rId10" w:tgtFrame="_blank" w:history="1">
        <w:r w:rsidRPr="001D0B50">
          <w:rPr>
            <w:rStyle w:val="Lienhypertexte"/>
            <w:rFonts w:ascii="Gill Sans MT" w:eastAsia="Times New Roman" w:hAnsi="Gill Sans MT" w:cs="Times New Roman"/>
            <w:lang w:val="fr-BE" w:eastAsia="fr-BE"/>
          </w:rPr>
          <w:t>cette note du cou</w:t>
        </w:r>
        <w:r>
          <w:rPr>
            <w:rStyle w:val="Lienhypertexte"/>
            <w:rFonts w:ascii="Gill Sans MT" w:eastAsia="Times New Roman" w:hAnsi="Gill Sans MT" w:cs="Times New Roman"/>
            <w:lang w:val="fr-BE" w:eastAsia="fr-BE"/>
          </w:rPr>
          <w:t>rs</w:t>
        </w:r>
      </w:hyperlink>
      <w:r>
        <w:rPr>
          <w:rFonts w:ascii="Gill Sans MT" w:eastAsia="Times New Roman" w:hAnsi="Gill Sans MT" w:cs="Times New Roman"/>
          <w:lang w:val="fr-BE" w:eastAsia="fr-BE"/>
        </w:rPr>
        <w:t>.</w:t>
      </w:r>
    </w:p>
    <w:p w14:paraId="0BF8F82C"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Il invite aussi à </w:t>
      </w:r>
      <w:r w:rsidRPr="000F1990">
        <w:rPr>
          <w:rFonts w:ascii="Gill Sans MT" w:eastAsia="Times New Roman" w:hAnsi="Gill Sans MT" w:cs="Times New Roman"/>
          <w:u w:val="single"/>
          <w:lang w:val="fr-BE" w:eastAsia="fr-BE"/>
        </w:rPr>
        <w:t>ne pas faire de comparaison</w:t>
      </w:r>
      <w:r w:rsidRPr="000F1990">
        <w:rPr>
          <w:rFonts w:ascii="Gill Sans MT" w:eastAsia="Times New Roman" w:hAnsi="Gill Sans MT" w:cs="Times New Roman"/>
          <w:lang w:val="fr-BE" w:eastAsia="fr-BE"/>
        </w:rPr>
        <w:t xml:space="preserve"> entre les responsables d’aujourd’hui et ceux d’hier, supposés avoir été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meilleurs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que nos responsables actuels, plus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saints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etc. C</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est plus de l</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imaginaire qu</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autre chose et cela ne mène pas à l’unité. La tentation du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bon vieux temps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du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C</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tait tellement mieux avant</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C</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est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maintenant</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qui compte. </w:t>
      </w:r>
      <w:r w:rsidRPr="000F1990">
        <w:rPr>
          <w:rFonts w:ascii="Gill Sans MT" w:eastAsia="Times New Roman" w:hAnsi="Gill Sans MT" w:cs="Times New Roman"/>
          <w:u w:val="single"/>
          <w:lang w:val="fr-BE" w:eastAsia="fr-BE"/>
        </w:rPr>
        <w:t>Ne pas d</w:t>
      </w:r>
      <w:r w:rsidRPr="000F1990">
        <w:rPr>
          <w:rFonts w:ascii="Gill Sans MT" w:eastAsia="Times New Roman" w:hAnsi="Gill Sans MT" w:cs="Gill Sans MT"/>
          <w:u w:val="single"/>
          <w:lang w:val="fr-BE" w:eastAsia="fr-BE"/>
        </w:rPr>
        <w:t>é</w:t>
      </w:r>
      <w:r w:rsidRPr="000F1990">
        <w:rPr>
          <w:rFonts w:ascii="Gill Sans MT" w:eastAsia="Times New Roman" w:hAnsi="Gill Sans MT" w:cs="Times New Roman"/>
          <w:u w:val="single"/>
          <w:lang w:val="fr-BE" w:eastAsia="fr-BE"/>
        </w:rPr>
        <w:t>missionner du pr</w:t>
      </w:r>
      <w:r w:rsidRPr="000F1990">
        <w:rPr>
          <w:rFonts w:ascii="Gill Sans MT" w:eastAsia="Times New Roman" w:hAnsi="Gill Sans MT" w:cs="Gill Sans MT"/>
          <w:u w:val="single"/>
          <w:lang w:val="fr-BE" w:eastAsia="fr-BE"/>
        </w:rPr>
        <w:t>é</w:t>
      </w:r>
      <w:r w:rsidRPr="000F1990">
        <w:rPr>
          <w:rFonts w:ascii="Gill Sans MT" w:eastAsia="Times New Roman" w:hAnsi="Gill Sans MT" w:cs="Times New Roman"/>
          <w:u w:val="single"/>
          <w:lang w:val="fr-BE" w:eastAsia="fr-BE"/>
        </w:rPr>
        <w:t>sent.</w:t>
      </w:r>
    </w:p>
    <w:p w14:paraId="69556183" w14:textId="77777777" w:rsidR="00D920BC" w:rsidRPr="000F1990" w:rsidRDefault="00D920BC" w:rsidP="00D920BC">
      <w:pPr>
        <w:spacing w:before="100" w:beforeAutospacing="1" w:after="120"/>
        <w:rPr>
          <w:rFonts w:ascii="Gill Sans MT" w:eastAsia="Times New Roman" w:hAnsi="Gill Sans MT" w:cs="Times New Roman"/>
          <w:sz w:val="24"/>
          <w:szCs w:val="24"/>
          <w:lang w:val="fr-BE" w:eastAsia="fr-BE"/>
        </w:rPr>
      </w:pPr>
      <w:r w:rsidRPr="000F1990">
        <w:rPr>
          <w:rFonts w:ascii="Gill Sans MT" w:eastAsia="Times New Roman" w:hAnsi="Gill Sans MT" w:cs="Times New Roman"/>
          <w:b/>
          <w:bCs/>
          <w:sz w:val="24"/>
          <w:szCs w:val="24"/>
          <w:lang w:val="fr-BE" w:eastAsia="fr-BE"/>
        </w:rPr>
        <w:t>II) Quelques principes de discernement politique d’après les Jésuites</w:t>
      </w:r>
    </w:p>
    <w:p w14:paraId="0B8ABAE8"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J</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suites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 membre de la Compagnie de Jésus, ordre religieux fondé par saint Ignace de Loyola au 16ème siècle.</w:t>
      </w:r>
    </w:p>
    <w:p w14:paraId="6431015D"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Les Jésuites invitent à se poser trois questions avant de faire un choix :</w:t>
      </w:r>
    </w:p>
    <w:p w14:paraId="470E37A2" w14:textId="77777777" w:rsidR="00D920BC" w:rsidRPr="000F1990" w:rsidRDefault="00D920BC" w:rsidP="00D920BC">
      <w:pPr>
        <w:numPr>
          <w:ilvl w:val="0"/>
          <w:numId w:val="19"/>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Quel est le plus </w:t>
      </w:r>
      <w:r w:rsidRPr="000F1990">
        <w:rPr>
          <w:rFonts w:ascii="Gill Sans MT" w:eastAsia="Times New Roman" w:hAnsi="Gill Sans MT" w:cs="Times New Roman"/>
          <w:u w:val="single"/>
          <w:lang w:val="fr-BE" w:eastAsia="fr-BE"/>
        </w:rPr>
        <w:t>urgent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7791C72" w14:textId="77777777" w:rsidR="00D920BC" w:rsidRPr="000F1990" w:rsidRDefault="00D920BC" w:rsidP="00D920BC">
      <w:pPr>
        <w:numPr>
          <w:ilvl w:val="0"/>
          <w:numId w:val="19"/>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Le plus </w:t>
      </w:r>
      <w:r w:rsidRPr="000F1990">
        <w:rPr>
          <w:rFonts w:ascii="Gill Sans MT" w:eastAsia="Times New Roman" w:hAnsi="Gill Sans MT" w:cs="Times New Roman"/>
          <w:u w:val="single"/>
          <w:lang w:val="fr-BE" w:eastAsia="fr-BE"/>
        </w:rPr>
        <w:t>durable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4C44E5AE" w14:textId="77777777" w:rsidR="00D920BC" w:rsidRPr="000F1990" w:rsidRDefault="00D920BC" w:rsidP="00D920BC">
      <w:pPr>
        <w:numPr>
          <w:ilvl w:val="0"/>
          <w:numId w:val="19"/>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Le plus </w:t>
      </w:r>
      <w:r w:rsidRPr="000F1990">
        <w:rPr>
          <w:rFonts w:ascii="Gill Sans MT" w:eastAsia="Times New Roman" w:hAnsi="Gill Sans MT" w:cs="Times New Roman"/>
          <w:u w:val="single"/>
          <w:lang w:val="fr-BE" w:eastAsia="fr-BE"/>
        </w:rPr>
        <w:t>universel</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A2C1AC2"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Autrement dit, il faut privilégier :</w:t>
      </w:r>
    </w:p>
    <w:p w14:paraId="590B3015" w14:textId="77777777" w:rsidR="00D920BC" w:rsidRPr="000F1990" w:rsidRDefault="00D920BC" w:rsidP="00D920BC">
      <w:pPr>
        <w:numPr>
          <w:ilvl w:val="0"/>
          <w:numId w:val="20"/>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ce qui est urgent à ce qui est moins urgent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1D408AE5" w14:textId="77777777" w:rsidR="00D920BC" w:rsidRPr="000F1990" w:rsidRDefault="00D920BC" w:rsidP="00D920BC">
      <w:pPr>
        <w:numPr>
          <w:ilvl w:val="0"/>
          <w:numId w:val="20"/>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ce qui produira un effet qui durera dans le temps à ce qui ne sera qu’un feu de paille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501D30EF" w14:textId="77777777" w:rsidR="00D920BC" w:rsidRPr="000F1990" w:rsidRDefault="00D920BC" w:rsidP="00D920BC">
      <w:pPr>
        <w:numPr>
          <w:ilvl w:val="0"/>
          <w:numId w:val="20"/>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ce qui a les conséquences les plus larges à ce qui a des conséquences plus limitées (ou pour le dire autrement : ce qui traite une question à sa racine plutôt qu’à sa surface, de façon globale plutôt que locale...).</w:t>
      </w:r>
    </w:p>
    <w:p w14:paraId="0AEB0E14"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Mais ce n’est pas toujours si simple. Ces critères peuvent se contredire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il arrive que le plus urgent soit de régler d’abord une situation particulière avant de faire évoluer le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syst</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me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pour qu</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une telle situation ne se produise pas (ou moins souvent).</w:t>
      </w:r>
    </w:p>
    <w:p w14:paraId="7687D327" w14:textId="77777777" w:rsidR="00D920BC" w:rsidRPr="000F1990" w:rsidRDefault="00D920BC" w:rsidP="00D920BC">
      <w:pPr>
        <w:spacing w:before="100" w:beforeAutospacing="1" w:after="120"/>
        <w:outlineLvl w:val="2"/>
        <w:rPr>
          <w:rFonts w:ascii="Gill Sans MT" w:eastAsia="Times New Roman" w:hAnsi="Gill Sans MT" w:cs="Times New Roman"/>
          <w:b/>
          <w:bCs/>
          <w:sz w:val="24"/>
          <w:szCs w:val="24"/>
          <w:lang w:val="fr-BE" w:eastAsia="fr-BE"/>
        </w:rPr>
      </w:pPr>
      <w:r w:rsidRPr="000F1990">
        <w:rPr>
          <w:rFonts w:ascii="Gill Sans MT" w:eastAsia="Times New Roman" w:hAnsi="Gill Sans MT" w:cs="Times New Roman"/>
          <w:b/>
          <w:bCs/>
          <w:sz w:val="24"/>
          <w:szCs w:val="24"/>
          <w:lang w:val="fr-BE" w:eastAsia="fr-BE"/>
        </w:rPr>
        <w:t>III) Un principe catholique souvent rappelé par les Papes : «</w:t>
      </w:r>
      <w:r w:rsidRPr="000F1990">
        <w:rPr>
          <w:rFonts w:ascii="Arial" w:eastAsia="Times New Roman" w:hAnsi="Arial" w:cs="Arial"/>
          <w:b/>
          <w:bCs/>
          <w:sz w:val="24"/>
          <w:szCs w:val="24"/>
          <w:lang w:val="fr-BE" w:eastAsia="fr-BE"/>
        </w:rPr>
        <w:t> </w:t>
      </w:r>
      <w:r w:rsidRPr="000F1990">
        <w:rPr>
          <w:rFonts w:ascii="Gill Sans MT" w:eastAsia="Times New Roman" w:hAnsi="Gill Sans MT" w:cs="Times New Roman"/>
          <w:b/>
          <w:bCs/>
          <w:sz w:val="24"/>
          <w:szCs w:val="24"/>
          <w:lang w:val="fr-BE" w:eastAsia="fr-BE"/>
        </w:rPr>
        <w:t>l</w:t>
      </w:r>
      <w:r w:rsidRPr="000F1990">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option pr</w:t>
      </w:r>
      <w:r w:rsidRPr="000F1990">
        <w:rPr>
          <w:rFonts w:ascii="Gill Sans MT" w:eastAsia="Times New Roman" w:hAnsi="Gill Sans MT" w:cs="Gill Sans MT"/>
          <w:b/>
          <w:bCs/>
          <w:sz w:val="24"/>
          <w:szCs w:val="24"/>
          <w:lang w:val="fr-BE" w:eastAsia="fr-BE"/>
        </w:rPr>
        <w:t>é</w:t>
      </w:r>
      <w:r w:rsidRPr="000F1990">
        <w:rPr>
          <w:rFonts w:ascii="Gill Sans MT" w:eastAsia="Times New Roman" w:hAnsi="Gill Sans MT" w:cs="Times New Roman"/>
          <w:b/>
          <w:bCs/>
          <w:sz w:val="24"/>
          <w:szCs w:val="24"/>
          <w:lang w:val="fr-BE" w:eastAsia="fr-BE"/>
        </w:rPr>
        <w:t>f</w:t>
      </w:r>
      <w:r w:rsidRPr="000F1990">
        <w:rPr>
          <w:rFonts w:ascii="Gill Sans MT" w:eastAsia="Times New Roman" w:hAnsi="Gill Sans MT" w:cs="Gill Sans MT"/>
          <w:b/>
          <w:bCs/>
          <w:sz w:val="24"/>
          <w:szCs w:val="24"/>
          <w:lang w:val="fr-BE" w:eastAsia="fr-BE"/>
        </w:rPr>
        <w:t>é</w:t>
      </w:r>
      <w:r w:rsidRPr="000F1990">
        <w:rPr>
          <w:rFonts w:ascii="Gill Sans MT" w:eastAsia="Times New Roman" w:hAnsi="Gill Sans MT" w:cs="Times New Roman"/>
          <w:b/>
          <w:bCs/>
          <w:sz w:val="24"/>
          <w:szCs w:val="24"/>
          <w:lang w:val="fr-BE" w:eastAsia="fr-BE"/>
        </w:rPr>
        <w:t>rentielle pour les pauvres</w:t>
      </w:r>
      <w:r w:rsidRPr="000F1990">
        <w:rPr>
          <w:rFonts w:ascii="Arial" w:eastAsia="Times New Roman" w:hAnsi="Arial" w:cs="Arial"/>
          <w:b/>
          <w:bCs/>
          <w:sz w:val="24"/>
          <w:szCs w:val="24"/>
          <w:lang w:val="fr-BE" w:eastAsia="fr-BE"/>
        </w:rPr>
        <w:t> </w:t>
      </w:r>
      <w:r w:rsidRPr="000F1990">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 xml:space="preserve"> (et un article d</w:t>
      </w:r>
      <w:r>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 xml:space="preserve">un prêtre </w:t>
      </w:r>
      <w:r>
        <w:rPr>
          <w:rFonts w:ascii="Gill Sans MT" w:eastAsia="Times New Roman" w:hAnsi="Gill Sans MT" w:cs="Times New Roman"/>
          <w:b/>
          <w:bCs/>
          <w:sz w:val="24"/>
          <w:szCs w:val="24"/>
          <w:lang w:val="fr-BE" w:eastAsia="fr-BE"/>
        </w:rPr>
        <w:t>«</w:t>
      </w:r>
      <w:r>
        <w:rPr>
          <w:rFonts w:ascii="Arial" w:eastAsia="Times New Roman" w:hAnsi="Arial" w:cs="Arial"/>
          <w:b/>
          <w:bCs/>
          <w:sz w:val="24"/>
          <w:szCs w:val="24"/>
          <w:lang w:val="fr-BE" w:eastAsia="fr-BE"/>
        </w:rPr>
        <w:t> </w:t>
      </w:r>
      <w:r w:rsidRPr="000F1990">
        <w:rPr>
          <w:rFonts w:ascii="Gill Sans MT" w:eastAsia="Times New Roman" w:hAnsi="Gill Sans MT" w:cs="Times New Roman"/>
          <w:b/>
          <w:bCs/>
          <w:sz w:val="24"/>
          <w:szCs w:val="24"/>
          <w:lang w:val="fr-BE" w:eastAsia="fr-BE"/>
        </w:rPr>
        <w:t>vincentien</w:t>
      </w:r>
      <w:r>
        <w:rPr>
          <w:rFonts w:ascii="Arial" w:eastAsia="Times New Roman" w:hAnsi="Arial" w:cs="Arial"/>
          <w:b/>
          <w:bCs/>
          <w:sz w:val="24"/>
          <w:szCs w:val="24"/>
          <w:lang w:val="fr-BE" w:eastAsia="fr-BE"/>
        </w:rPr>
        <w:t> </w:t>
      </w:r>
      <w:r>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 xml:space="preserve"> sur d</w:t>
      </w:r>
      <w:r>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autres principes de la doctrine soc</w:t>
      </w:r>
      <w:r>
        <w:rPr>
          <w:rFonts w:ascii="Gill Sans MT" w:eastAsia="Times New Roman" w:hAnsi="Gill Sans MT" w:cs="Times New Roman"/>
          <w:b/>
          <w:bCs/>
          <w:sz w:val="24"/>
          <w:szCs w:val="24"/>
          <w:lang w:val="fr-BE" w:eastAsia="fr-BE"/>
        </w:rPr>
        <w:t>ia</w:t>
      </w:r>
      <w:r w:rsidRPr="000F1990">
        <w:rPr>
          <w:rFonts w:ascii="Gill Sans MT" w:eastAsia="Times New Roman" w:hAnsi="Gill Sans MT" w:cs="Times New Roman"/>
          <w:b/>
          <w:bCs/>
          <w:sz w:val="24"/>
          <w:szCs w:val="24"/>
          <w:lang w:val="fr-BE" w:eastAsia="fr-BE"/>
        </w:rPr>
        <w:t>le de l</w:t>
      </w:r>
      <w:r>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Église Catholique</w:t>
      </w:r>
    </w:p>
    <w:p w14:paraId="53BC80B8"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Le magistère catholique (c’est-à-dire l’autorité catholique : les Évêques unis au Pape, le pape uni aux Évêques) prend souvent position dans les questions sociales et politiques. Parfois de façon partisane (il lui arrive alors souvent de ne pas être très fiable), plus souvent sur des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grands principes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Il est alors plus fiable.</w:t>
      </w:r>
    </w:p>
    <w:p w14:paraId="01A2EEEF"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Un de ces principes, assez original, est </w:t>
      </w:r>
      <w:r w:rsidRPr="000F1990">
        <w:rPr>
          <w:rFonts w:ascii="Gill Sans MT" w:eastAsia="Times New Roman" w:hAnsi="Gill Sans MT" w:cs="Times New Roman"/>
          <w:u w:val="single"/>
          <w:lang w:val="fr-BE" w:eastAsia="fr-BE"/>
        </w:rPr>
        <w:t>l’option préférentielle pour les pauvres</w:t>
      </w:r>
      <w:r w:rsidRPr="000F1990">
        <w:rPr>
          <w:rFonts w:ascii="Gill Sans MT" w:eastAsia="Times New Roman" w:hAnsi="Gill Sans MT" w:cs="Times New Roman"/>
          <w:lang w:val="fr-BE" w:eastAsia="fr-BE"/>
        </w:rPr>
        <w:t>. Cela veut implique qu’il faut décider d’un choix de société, d’un choix politique, il faut considérer d’abord ses conséquences positives en faveur des plus pauvres de la société humaine pour choisir ce qui leur est le plus favorable. L’idée est ce sont d’abord les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pauvres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ceux qui ont le moins de ressources pour faire face, qui ont besoin que les d</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cideurs prennent des mesures qui leur apportent de quoi faire face. Les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riches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ceux qui ont davantage de moyens de faire face, en ont moins besoin.</w:t>
      </w:r>
    </w:p>
    <w:p w14:paraId="62B5035D"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Mais de quelle pauvreté parlons-nous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Nous pensons imm</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diatement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la pauvret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financi</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 xml:space="preserve">re, </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conomique, mais il y en a d</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autres</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w:t>
      </w:r>
    </w:p>
    <w:p w14:paraId="554EFDFF"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affective</w:t>
      </w:r>
      <w:r w:rsidRPr="000F1990">
        <w:rPr>
          <w:rFonts w:ascii="Gill Sans MT" w:eastAsia="Times New Roman" w:hAnsi="Gill Sans MT" w:cs="Times New Roman"/>
          <w:lang w:val="fr-BE" w:eastAsia="fr-BE"/>
        </w:rPr>
        <w:t xml:space="preserve"> (les isolés, les abandonnés)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52730490"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l’exclusion sociale</w:t>
      </w:r>
      <w:r w:rsidRPr="000F1990">
        <w:rPr>
          <w:rFonts w:ascii="Gill Sans MT" w:eastAsia="Times New Roman" w:hAnsi="Gill Sans MT" w:cs="Times New Roman"/>
          <w:lang w:val="fr-BE" w:eastAsia="fr-BE"/>
        </w:rPr>
        <w:t> : les sdf</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les prisonniers...</w:t>
      </w:r>
    </w:p>
    <w:p w14:paraId="2182FBDB"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éducative</w:t>
      </w:r>
      <w:r w:rsidRPr="000F1990">
        <w:rPr>
          <w:rFonts w:ascii="Gill Sans MT" w:eastAsia="Times New Roman" w:hAnsi="Gill Sans MT" w:cs="Times New Roman"/>
          <w:lang w:val="fr-BE" w:eastAsia="fr-BE"/>
        </w:rPr>
        <w:t xml:space="preserve"> (tous les humains n’ont pas eu la chance de grandir dans un milieu de vie qui les a construits moralement, intérieurement, qui leur a donné une force intérieure)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3904B77B"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au niveau de l’âge</w:t>
      </w:r>
      <w:r w:rsidRPr="000F1990">
        <w:rPr>
          <w:rFonts w:ascii="Gill Sans MT" w:eastAsia="Times New Roman" w:hAnsi="Gill Sans MT" w:cs="Times New Roman"/>
          <w:lang w:val="fr-BE" w:eastAsia="fr-BE"/>
        </w:rPr>
        <w:t xml:space="preserve"> (un vieux peut avoir moins de ressources qu’un jeune pour faire face à des difficultés), </w:t>
      </w:r>
      <w:r w:rsidRPr="000F1990">
        <w:rPr>
          <w:rFonts w:ascii="Gill Sans MT" w:eastAsia="Times New Roman" w:hAnsi="Gill Sans MT" w:cs="Times New Roman"/>
          <w:u w:val="single"/>
          <w:lang w:val="fr-BE" w:eastAsia="fr-BE"/>
        </w:rPr>
        <w:t>au niveau de la santé physique, du handicap</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4FFC8FF"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w:t>
      </w:r>
      <w:r w:rsidRPr="000F1990">
        <w:rPr>
          <w:rFonts w:ascii="Arial" w:eastAsia="Times New Roman" w:hAnsi="Arial" w:cs="Arial"/>
          <w:u w:val="single"/>
          <w:lang w:val="fr-BE" w:eastAsia="fr-BE"/>
        </w:rPr>
        <w:t> </w:t>
      </w:r>
      <w:r w:rsidRPr="000F1990">
        <w:rPr>
          <w:rFonts w:ascii="Gill Sans MT" w:eastAsia="Times New Roman" w:hAnsi="Gill Sans MT" w:cs="Times New Roman"/>
          <w:u w:val="single"/>
          <w:lang w:val="fr-BE" w:eastAsia="fr-BE"/>
        </w:rPr>
        <w:t>morale</w:t>
      </w:r>
      <w:r w:rsidRPr="000F1990">
        <w:rPr>
          <w:rFonts w:ascii="Arial" w:eastAsia="Times New Roman" w:hAnsi="Arial" w:cs="Arial"/>
          <w:u w:val="single"/>
          <w:lang w:val="fr-BE" w:eastAsia="fr-BE"/>
        </w:rPr>
        <w:t> </w:t>
      </w:r>
      <w:r w:rsidRPr="000F1990">
        <w:rPr>
          <w:rFonts w:ascii="Gill Sans MT" w:eastAsia="Times New Roman" w:hAnsi="Gill Sans MT" w:cs="Gill Sans MT"/>
          <w:u w:val="single"/>
          <w:lang w:val="fr-BE" w:eastAsia="fr-BE"/>
        </w:rPr>
        <w:t>»</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 tout le monde n</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est pas favoris</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par un caract</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re, une force int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rieure. Certains sont marqu</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s par des maladies psychologiques, psychiatriques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63CE93E9"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dans la formation intellectuelle</w:t>
      </w:r>
      <w:r w:rsidRPr="000F1990">
        <w:rPr>
          <w:rFonts w:ascii="Gill Sans MT" w:eastAsia="Times New Roman" w:hAnsi="Gill Sans MT" w:cs="Times New Roman"/>
          <w:lang w:val="fr-BE" w:eastAsia="fr-BE"/>
        </w:rPr>
        <w:t> : tout le monde n’a pas pu faire ou réussir des études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la pauvret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culturelle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70D311B"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Une pauvreté à laquelle on ne pense pas toujours : </w:t>
      </w:r>
      <w:r w:rsidRPr="000F1990">
        <w:rPr>
          <w:rFonts w:ascii="Gill Sans MT" w:eastAsia="Times New Roman" w:hAnsi="Gill Sans MT" w:cs="Times New Roman"/>
          <w:u w:val="single"/>
          <w:lang w:val="fr-BE" w:eastAsia="fr-BE"/>
        </w:rPr>
        <w:t>la pauvreté «</w:t>
      </w:r>
      <w:r w:rsidRPr="000F1990">
        <w:rPr>
          <w:rFonts w:ascii="Arial" w:eastAsia="Times New Roman" w:hAnsi="Arial" w:cs="Arial"/>
          <w:u w:val="single"/>
          <w:lang w:val="fr-BE" w:eastAsia="fr-BE"/>
        </w:rPr>
        <w:t> </w:t>
      </w:r>
      <w:r w:rsidRPr="000F1990">
        <w:rPr>
          <w:rFonts w:ascii="Gill Sans MT" w:eastAsia="Times New Roman" w:hAnsi="Gill Sans MT" w:cs="Times New Roman"/>
          <w:u w:val="single"/>
          <w:lang w:val="fr-BE" w:eastAsia="fr-BE"/>
        </w:rPr>
        <w:t>spirituelle</w:t>
      </w:r>
      <w:r w:rsidRPr="000F1990">
        <w:rPr>
          <w:rFonts w:ascii="Arial" w:eastAsia="Times New Roman" w:hAnsi="Arial" w:cs="Arial"/>
          <w:u w:val="single"/>
          <w:lang w:val="fr-BE" w:eastAsia="fr-BE"/>
        </w:rPr>
        <w:t> </w:t>
      </w:r>
      <w:r w:rsidRPr="000F1990">
        <w:rPr>
          <w:rFonts w:ascii="Gill Sans MT" w:eastAsia="Times New Roman" w:hAnsi="Gill Sans MT" w:cs="Gill Sans MT"/>
          <w:u w:val="single"/>
          <w:lang w:val="fr-BE" w:eastAsia="fr-BE"/>
        </w:rPr>
        <w:t>»</w:t>
      </w:r>
      <w:r w:rsidRPr="000F1990">
        <w:rPr>
          <w:rFonts w:ascii="Gill Sans MT" w:eastAsia="Times New Roman" w:hAnsi="Gill Sans MT" w:cs="Times New Roman"/>
          <w:u w:val="single"/>
          <w:lang w:val="fr-BE" w:eastAsia="fr-BE"/>
        </w:rPr>
        <w:t xml:space="preserve">, </w:t>
      </w:r>
      <w:r w:rsidRPr="000F1990">
        <w:rPr>
          <w:rFonts w:ascii="Gill Sans MT" w:eastAsia="Times New Roman" w:hAnsi="Gill Sans MT" w:cs="Gill Sans MT"/>
          <w:u w:val="single"/>
          <w:lang w:val="fr-BE" w:eastAsia="fr-BE"/>
        </w:rPr>
        <w:t>«</w:t>
      </w:r>
      <w:r w:rsidRPr="000F1990">
        <w:rPr>
          <w:rFonts w:ascii="Arial" w:eastAsia="Times New Roman" w:hAnsi="Arial" w:cs="Arial"/>
          <w:u w:val="single"/>
          <w:lang w:val="fr-BE" w:eastAsia="fr-BE"/>
        </w:rPr>
        <w:t> </w:t>
      </w:r>
      <w:r w:rsidRPr="000F1990">
        <w:rPr>
          <w:rFonts w:ascii="Gill Sans MT" w:eastAsia="Times New Roman" w:hAnsi="Gill Sans MT" w:cs="Times New Roman"/>
          <w:u w:val="single"/>
          <w:lang w:val="fr-BE" w:eastAsia="fr-BE"/>
        </w:rPr>
        <w:t>philosophique</w:t>
      </w:r>
      <w:r w:rsidRPr="000F1990">
        <w:rPr>
          <w:rFonts w:ascii="Arial" w:eastAsia="Times New Roman" w:hAnsi="Arial" w:cs="Arial"/>
          <w:u w:val="single"/>
          <w:lang w:val="fr-BE" w:eastAsia="fr-BE"/>
        </w:rPr>
        <w:t> </w:t>
      </w:r>
      <w:r w:rsidRPr="000F1990">
        <w:rPr>
          <w:rFonts w:ascii="Gill Sans MT" w:eastAsia="Times New Roman" w:hAnsi="Gill Sans MT" w:cs="Gill Sans MT"/>
          <w:u w:val="single"/>
          <w:lang w:val="fr-BE" w:eastAsia="fr-BE"/>
        </w:rPr>
        <w:t>» </w:t>
      </w:r>
      <w:r w:rsidRPr="000F1990">
        <w:rPr>
          <w:rFonts w:ascii="Gill Sans MT" w:eastAsia="Times New Roman" w:hAnsi="Gill Sans MT" w:cs="Times New Roman"/>
          <w:lang w:val="fr-BE" w:eastAsia="fr-BE"/>
        </w:rPr>
        <w:t>: tout le monde n</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a pas une philosophie personnelle, une ouverture spirituelle (éventuellement religieuse), qui l’aide à tenir bon dans la difficulté.</w:t>
      </w:r>
    </w:p>
    <w:p w14:paraId="20219C06"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Un point important à discerner quand il est question de décider en fonction des plus pauvres : décidons-nous dans une logique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charitable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qui </w:t>
      </w:r>
      <w:r w:rsidRPr="000F1990">
        <w:rPr>
          <w:rFonts w:ascii="Gill Sans MT" w:eastAsia="Times New Roman" w:hAnsi="Gill Sans MT" w:cs="Times New Roman"/>
          <w:i/>
          <w:iCs/>
          <w:lang w:val="fr-BE" w:eastAsia="fr-BE"/>
        </w:rPr>
        <w:t xml:space="preserve">d’en haut </w:t>
      </w:r>
      <w:r w:rsidRPr="000F1990">
        <w:rPr>
          <w:rFonts w:ascii="Gill Sans MT" w:eastAsia="Times New Roman" w:hAnsi="Gill Sans MT" w:cs="Times New Roman"/>
          <w:lang w:val="fr-BE" w:eastAsia="fr-BE"/>
        </w:rPr>
        <w:t>va offrir au pauvre ce dont il a besoin... mais finalement en le maintenant dans une relation de dépendance, de soumission</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xml:space="preserve">? ou va-t-on chercher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ce qu</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il puisse sortir de la pauvret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pour devenir notre </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gal</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Si nous choisissons la premi</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re attitude, nous préservons notre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position haute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w:t>
      </w:r>
    </w:p>
    <w:p w14:paraId="446B4308" w14:textId="77777777" w:rsidR="00D920BC" w:rsidRPr="000F1990" w:rsidRDefault="00D920BC" w:rsidP="00D920BC">
      <w:pPr>
        <w:spacing w:before="100" w:beforeAutospacing="1" w:after="120"/>
        <w:rPr>
          <w:rFonts w:ascii="Gill Sans MT" w:eastAsia="Times New Roman" w:hAnsi="Gill Sans MT" w:cs="Times New Roman"/>
          <w:sz w:val="24"/>
          <w:szCs w:val="24"/>
          <w:lang w:val="fr-BE" w:eastAsia="fr-BE"/>
        </w:rPr>
      </w:pPr>
      <w:r w:rsidRPr="0010542D">
        <w:rPr>
          <w:rFonts w:ascii="Gill Sans MT" w:eastAsia="Times New Roman" w:hAnsi="Gill Sans MT" w:cs="Times New Roman"/>
          <w:b/>
          <w:bCs/>
          <w:sz w:val="24"/>
          <w:szCs w:val="24"/>
          <w:lang w:val="fr-BE" w:eastAsia="fr-BE"/>
        </w:rPr>
        <w:t xml:space="preserve">IV) </w:t>
      </w:r>
      <w:r w:rsidRPr="000F1990">
        <w:rPr>
          <w:rFonts w:ascii="Gill Sans MT" w:eastAsia="Times New Roman" w:hAnsi="Gill Sans MT" w:cs="Times New Roman"/>
          <w:b/>
          <w:bCs/>
          <w:sz w:val="24"/>
          <w:szCs w:val="24"/>
          <w:lang w:val="fr-BE" w:eastAsia="fr-BE"/>
        </w:rPr>
        <w:t>D</w:t>
      </w:r>
      <w:r w:rsidRPr="0010542D">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 xml:space="preserve">autres principes inspirés de la </w:t>
      </w:r>
      <w:r w:rsidRPr="0010542D">
        <w:rPr>
          <w:rFonts w:ascii="Gill Sans MT" w:eastAsia="Times New Roman" w:hAnsi="Gill Sans MT" w:cs="Times New Roman"/>
          <w:b/>
          <w:bCs/>
          <w:sz w:val="24"/>
          <w:szCs w:val="24"/>
          <w:lang w:val="fr-BE" w:eastAsia="fr-BE"/>
        </w:rPr>
        <w:t>«</w:t>
      </w:r>
      <w:r w:rsidRPr="0010542D">
        <w:rPr>
          <w:rFonts w:ascii="Arial" w:eastAsia="Times New Roman" w:hAnsi="Arial" w:cs="Arial"/>
          <w:b/>
          <w:bCs/>
          <w:sz w:val="24"/>
          <w:szCs w:val="24"/>
          <w:lang w:val="fr-BE" w:eastAsia="fr-BE"/>
        </w:rPr>
        <w:t> </w:t>
      </w:r>
      <w:r w:rsidRPr="000F1990">
        <w:rPr>
          <w:rFonts w:ascii="Gill Sans MT" w:eastAsia="Times New Roman" w:hAnsi="Gill Sans MT" w:cs="Times New Roman"/>
          <w:b/>
          <w:bCs/>
          <w:sz w:val="24"/>
          <w:szCs w:val="24"/>
          <w:lang w:val="fr-BE" w:eastAsia="fr-BE"/>
        </w:rPr>
        <w:t>doctrine sociale de l</w:t>
      </w:r>
      <w:r w:rsidRPr="0010542D">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Église catholique</w:t>
      </w:r>
      <w:r w:rsidRPr="0010542D">
        <w:rPr>
          <w:rFonts w:ascii="Arial" w:eastAsia="Times New Roman" w:hAnsi="Arial" w:cs="Arial"/>
          <w:b/>
          <w:bCs/>
          <w:sz w:val="24"/>
          <w:szCs w:val="24"/>
          <w:lang w:val="fr-BE" w:eastAsia="fr-BE"/>
        </w:rPr>
        <w:t> </w:t>
      </w:r>
      <w:r w:rsidRPr="0010542D">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w:t>
      </w:r>
    </w:p>
    <w:p w14:paraId="61F7743A" w14:textId="77777777" w:rsidR="00D920BC" w:rsidRPr="000F1990" w:rsidRDefault="00000000" w:rsidP="00D920BC">
      <w:pPr>
        <w:spacing w:before="100" w:beforeAutospacing="1" w:after="120"/>
        <w:rPr>
          <w:rFonts w:ascii="Gill Sans MT" w:eastAsia="Times New Roman" w:hAnsi="Gill Sans MT" w:cs="Times New Roman"/>
          <w:lang w:val="fr-BE" w:eastAsia="fr-BE"/>
        </w:rPr>
      </w:pPr>
      <w:hyperlink r:id="rId11" w:tgtFrame="_blank" w:history="1">
        <w:r w:rsidR="00D920BC" w:rsidRPr="000F1990">
          <w:rPr>
            <w:rFonts w:ascii="Gill Sans MT" w:eastAsia="Times New Roman" w:hAnsi="Gill Sans MT" w:cs="Times New Roman"/>
            <w:color w:val="0000FF"/>
            <w:u w:val="single"/>
            <w:lang w:val="fr-BE" w:eastAsia="fr-BE"/>
          </w:rPr>
          <w:t>Un article du père Maloney sur la doctrine sociale de l</w:t>
        </w:r>
        <w:r w:rsidR="00D920BC">
          <w:rPr>
            <w:rFonts w:ascii="Gill Sans MT" w:eastAsia="Times New Roman" w:hAnsi="Gill Sans MT" w:cs="Times New Roman"/>
            <w:color w:val="0000FF"/>
            <w:u w:val="single"/>
            <w:lang w:val="fr-BE" w:eastAsia="fr-BE"/>
          </w:rPr>
          <w:t>’</w:t>
        </w:r>
        <w:r w:rsidR="00D920BC" w:rsidRPr="000F1990">
          <w:rPr>
            <w:rFonts w:ascii="Gill Sans MT" w:eastAsia="Times New Roman" w:hAnsi="Gill Sans MT" w:cs="Times New Roman"/>
            <w:color w:val="0000FF"/>
            <w:u w:val="single"/>
            <w:lang w:val="fr-BE" w:eastAsia="fr-BE"/>
          </w:rPr>
          <w:t>Église Catholique.</w:t>
        </w:r>
      </w:hyperlink>
    </w:p>
    <w:p w14:paraId="6D32CB9B"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Le père </w:t>
      </w:r>
      <w:hyperlink r:id="rId12" w:tgtFrame="_blank" w:history="1">
        <w:r w:rsidRPr="000F1990">
          <w:rPr>
            <w:rFonts w:ascii="Gill Sans MT" w:eastAsia="Times New Roman" w:hAnsi="Gill Sans MT" w:cs="Times New Roman"/>
            <w:color w:val="0000FF"/>
            <w:u w:val="single"/>
            <w:lang w:val="fr-BE" w:eastAsia="fr-BE"/>
          </w:rPr>
          <w:t>Robert P. Maloney</w:t>
        </w:r>
      </w:hyperlink>
      <w:r w:rsidRPr="000F1990">
        <w:rPr>
          <w:rFonts w:ascii="Gill Sans MT" w:eastAsia="Times New Roman" w:hAnsi="Gill Sans MT" w:cs="Times New Roman"/>
          <w:lang w:val="fr-BE" w:eastAsia="fr-BE"/>
        </w:rPr>
        <w:t xml:space="preserve"> est un prêtre américain </w:t>
      </w:r>
      <w:r>
        <w:rPr>
          <w:rFonts w:ascii="Gill Sans MT" w:eastAsia="Times New Roman" w:hAnsi="Gill Sans MT" w:cs="Times New Roman"/>
          <w:lang w:val="fr-BE" w:eastAsia="fr-BE"/>
        </w:rPr>
        <w:t>«</w:t>
      </w:r>
      <w:r>
        <w:rPr>
          <w:rFonts w:ascii="Arial" w:eastAsia="Times New Roman" w:hAnsi="Arial" w:cs="Arial"/>
          <w:lang w:val="fr-BE" w:eastAsia="fr-BE"/>
        </w:rPr>
        <w:t> </w:t>
      </w:r>
      <w:r w:rsidRPr="000F1990">
        <w:rPr>
          <w:rFonts w:ascii="Gill Sans MT" w:eastAsia="Times New Roman" w:hAnsi="Gill Sans MT" w:cs="Times New Roman"/>
          <w:lang w:val="fr-BE" w:eastAsia="fr-BE"/>
        </w:rPr>
        <w:t>lazariste</w:t>
      </w:r>
      <w:r>
        <w:rPr>
          <w:rFonts w:ascii="Arial" w:eastAsia="Times New Roman" w:hAnsi="Arial" w:cs="Arial"/>
          <w:lang w:val="fr-BE" w:eastAsia="fr-BE"/>
        </w:rPr>
        <w:t> </w:t>
      </w:r>
      <w:r>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engagé dans un groupe de prêtres nommé </w:t>
      </w:r>
      <w:r w:rsidRPr="000F1990">
        <w:rPr>
          <w:rFonts w:ascii="Gill Sans MT" w:eastAsia="Times New Roman" w:hAnsi="Gill Sans MT" w:cs="Times New Roman"/>
          <w:i/>
          <w:iCs/>
          <w:lang w:val="fr-BE" w:eastAsia="fr-BE"/>
        </w:rPr>
        <w:t>La Congrégation pour la Mission</w:t>
      </w:r>
      <w:r w:rsidRPr="000F1990">
        <w:rPr>
          <w:rFonts w:ascii="Gill Sans MT" w:eastAsia="Times New Roman" w:hAnsi="Gill Sans MT" w:cs="Times New Roman"/>
          <w:lang w:val="fr-BE" w:eastAsia="fr-BE"/>
        </w:rPr>
        <w:t>. C</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 xml:space="preserve">est un </w:t>
      </w:r>
      <w:r>
        <w:rPr>
          <w:rFonts w:ascii="Gill Sans MT" w:eastAsia="Times New Roman" w:hAnsi="Gill Sans MT" w:cs="Times New Roman"/>
          <w:lang w:val="fr-BE" w:eastAsia="fr-BE"/>
        </w:rPr>
        <w:t>«</w:t>
      </w:r>
      <w:r>
        <w:rPr>
          <w:rFonts w:ascii="Arial" w:eastAsia="Times New Roman" w:hAnsi="Arial" w:cs="Arial"/>
          <w:lang w:val="fr-BE" w:eastAsia="fr-BE"/>
        </w:rPr>
        <w:t> </w:t>
      </w:r>
      <w:r w:rsidRPr="000F1990">
        <w:rPr>
          <w:rFonts w:ascii="Gill Sans MT" w:eastAsia="Times New Roman" w:hAnsi="Gill Sans MT" w:cs="Times New Roman"/>
          <w:lang w:val="fr-BE" w:eastAsia="fr-BE"/>
        </w:rPr>
        <w:t>vincentien</w:t>
      </w:r>
      <w:r>
        <w:rPr>
          <w:rFonts w:ascii="Arial" w:eastAsia="Times New Roman" w:hAnsi="Arial" w:cs="Arial"/>
          <w:lang w:val="fr-BE" w:eastAsia="fr-BE"/>
        </w:rPr>
        <w:t> </w:t>
      </w:r>
      <w:r>
        <w:rPr>
          <w:rFonts w:ascii="Gill Sans MT" w:eastAsia="Times New Roman" w:hAnsi="Gill Sans MT" w:cs="Gill Sans MT"/>
          <w:lang w:val="fr-BE" w:eastAsia="fr-BE"/>
        </w:rPr>
        <w:t>»</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sa spiritualité est celle de saint Vincent de Paul (1581-1660), un prêtre français du 17ème siècle pour qui le souci préférentiel des pauvres devait être au centre de toute spiritualité et action chrétienne. Saint Vincent de Paul rassembla en 1625, à Paris dans un prieuré, la Maison Saint Lazare, cette société cléricale, dont les membres prononcent les vœux de religion et mènent la vie commune. Saint Lazare, dans la tradition catholique, est </w:t>
      </w:r>
      <w:hyperlink r:id="rId13" w:tgtFrame="_blank" w:history="1">
        <w:r w:rsidRPr="000F1990">
          <w:rPr>
            <w:rFonts w:ascii="Gill Sans MT" w:eastAsia="Times New Roman" w:hAnsi="Gill Sans MT" w:cs="Times New Roman"/>
            <w:color w:val="0000FF"/>
            <w:u w:val="single"/>
            <w:lang w:val="fr-BE" w:eastAsia="fr-BE"/>
          </w:rPr>
          <w:t>le pauvre évoqué par Jésus dans l</w:t>
        </w:r>
        <w:r>
          <w:rPr>
            <w:rFonts w:ascii="Gill Sans MT" w:eastAsia="Times New Roman" w:hAnsi="Gill Sans MT" w:cs="Times New Roman"/>
            <w:color w:val="0000FF"/>
            <w:u w:val="single"/>
            <w:lang w:val="fr-BE" w:eastAsia="fr-BE"/>
          </w:rPr>
          <w:t>’</w:t>
        </w:r>
        <w:r w:rsidRPr="000F1990">
          <w:rPr>
            <w:rFonts w:ascii="Gill Sans MT" w:eastAsia="Times New Roman" w:hAnsi="Gill Sans MT" w:cs="Times New Roman"/>
            <w:color w:val="0000FF"/>
            <w:u w:val="single"/>
            <w:lang w:val="fr-BE" w:eastAsia="fr-BE"/>
          </w:rPr>
          <w:t>évangile de saint Luc</w:t>
        </w:r>
      </w:hyperlink>
      <w:r w:rsidRPr="000F1990">
        <w:rPr>
          <w:rFonts w:ascii="Gill Sans MT" w:eastAsia="Times New Roman" w:hAnsi="Gill Sans MT" w:cs="Times New Roman"/>
          <w:lang w:val="fr-BE" w:eastAsia="fr-BE"/>
        </w:rPr>
        <w:t>, pauvre auquel l</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homme riche est indifférent.</w:t>
      </w:r>
    </w:p>
    <w:p w14:paraId="50B9E0C9"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À noter que la congrégation religieuse à l</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 xml:space="preserve">origine de notre école, les </w:t>
      </w:r>
      <w:r w:rsidRPr="000F1990">
        <w:rPr>
          <w:rFonts w:ascii="Gill Sans MT" w:eastAsia="Times New Roman" w:hAnsi="Gill Sans MT" w:cs="Times New Roman"/>
          <w:u w:val="single"/>
          <w:lang w:val="fr-BE" w:eastAsia="fr-BE"/>
        </w:rPr>
        <w:t>S</w:t>
      </w:r>
      <w:r>
        <w:rPr>
          <w:rFonts w:ascii="Gill Sans MT" w:eastAsia="Times New Roman" w:hAnsi="Gill Sans MT" w:cs="Times New Roman"/>
          <w:u w:val="single"/>
          <w:lang w:val="fr-BE" w:eastAsia="fr-BE"/>
        </w:rPr>
        <w:t>œ</w:t>
      </w:r>
      <w:r w:rsidRPr="000F1990">
        <w:rPr>
          <w:rFonts w:ascii="Gill Sans MT" w:eastAsia="Times New Roman" w:hAnsi="Gill Sans MT" w:cs="Times New Roman"/>
          <w:u w:val="single"/>
          <w:lang w:val="fr-BE" w:eastAsia="fr-BE"/>
        </w:rPr>
        <w:t>urs de la Providence</w:t>
      </w:r>
      <w:r w:rsidRPr="000F1990">
        <w:rPr>
          <w:rFonts w:ascii="Gill Sans MT" w:eastAsia="Times New Roman" w:hAnsi="Gill Sans MT" w:cs="Times New Roman"/>
          <w:lang w:val="fr-BE" w:eastAsia="fr-BE"/>
        </w:rPr>
        <w:t xml:space="preserve">, est également de spiritualité vincentienne. Au 17ème siècle, son fondateur gosselien, </w:t>
      </w:r>
      <w:hyperlink r:id="rId14" w:history="1">
        <w:r w:rsidRPr="000F1990">
          <w:rPr>
            <w:rFonts w:ascii="Gill Sans MT" w:eastAsia="Times New Roman" w:hAnsi="Gill Sans MT" w:cs="Times New Roman"/>
            <w:color w:val="0000FF"/>
            <w:u w:val="single"/>
            <w:lang w:val="fr-BE" w:eastAsia="fr-BE"/>
          </w:rPr>
          <w:t>l</w:t>
        </w:r>
        <w:r>
          <w:rPr>
            <w:rFonts w:ascii="Gill Sans MT" w:eastAsia="Times New Roman" w:hAnsi="Gill Sans MT" w:cs="Times New Roman"/>
            <w:color w:val="0000FF"/>
            <w:u w:val="single"/>
            <w:lang w:val="fr-BE" w:eastAsia="fr-BE"/>
          </w:rPr>
          <w:t>’</w:t>
        </w:r>
        <w:r w:rsidRPr="000F1990">
          <w:rPr>
            <w:rFonts w:ascii="Gill Sans MT" w:eastAsia="Times New Roman" w:hAnsi="Gill Sans MT" w:cs="Times New Roman"/>
            <w:color w:val="0000FF"/>
            <w:u w:val="single"/>
            <w:lang w:val="fr-BE" w:eastAsia="fr-BE"/>
          </w:rPr>
          <w:t>abbé Jean Herbet</w:t>
        </w:r>
      </w:hyperlink>
      <w:r w:rsidRPr="000F1990">
        <w:rPr>
          <w:rFonts w:ascii="Gill Sans MT" w:eastAsia="Times New Roman" w:hAnsi="Gill Sans MT" w:cs="Times New Roman"/>
          <w:lang w:val="fr-BE" w:eastAsia="fr-BE"/>
        </w:rPr>
        <w:t>, a envoyé les jeunes filles qu</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il avait rassemblée</w:t>
      </w:r>
      <w:r>
        <w:rPr>
          <w:rFonts w:ascii="Gill Sans MT" w:eastAsia="Times New Roman" w:hAnsi="Gill Sans MT" w:cs="Times New Roman"/>
          <w:lang w:val="fr-BE" w:eastAsia="fr-BE"/>
        </w:rPr>
        <w:t>s, p</w:t>
      </w:r>
      <w:r w:rsidRPr="000F1990">
        <w:rPr>
          <w:rFonts w:ascii="Gill Sans MT" w:eastAsia="Times New Roman" w:hAnsi="Gill Sans MT" w:cs="Times New Roman"/>
          <w:lang w:val="fr-BE" w:eastAsia="fr-BE"/>
        </w:rPr>
        <w:t xml:space="preserve">our se former spirituellement, chez les </w:t>
      </w:r>
      <w:r w:rsidRPr="000F1990">
        <w:rPr>
          <w:rFonts w:ascii="Gill Sans MT" w:eastAsia="Times New Roman" w:hAnsi="Gill Sans MT" w:cs="Times New Roman"/>
          <w:u w:val="single"/>
          <w:lang w:val="fr-BE" w:eastAsia="fr-BE"/>
        </w:rPr>
        <w:t>Filles de la Charité</w:t>
      </w:r>
      <w:r w:rsidRPr="000F1990">
        <w:rPr>
          <w:rFonts w:ascii="Gill Sans MT" w:eastAsia="Times New Roman" w:hAnsi="Gill Sans MT" w:cs="Times New Roman"/>
          <w:lang w:val="fr-BE" w:eastAsia="fr-BE"/>
        </w:rPr>
        <w:t xml:space="preserve"> à Paris. Les </w:t>
      </w:r>
      <w:r w:rsidRPr="000F1990">
        <w:rPr>
          <w:rFonts w:ascii="Gill Sans MT" w:eastAsia="Times New Roman" w:hAnsi="Gill Sans MT" w:cs="Times New Roman"/>
          <w:u w:val="single"/>
          <w:lang w:val="fr-BE" w:eastAsia="fr-BE"/>
        </w:rPr>
        <w:t>Filles de la Charité</w:t>
      </w:r>
      <w:r w:rsidRPr="000F1990">
        <w:rPr>
          <w:rFonts w:ascii="Gill Sans MT" w:eastAsia="Times New Roman" w:hAnsi="Gill Sans MT" w:cs="Times New Roman"/>
          <w:lang w:val="fr-BE" w:eastAsia="fr-BE"/>
        </w:rPr>
        <w:t xml:space="preserve"> était une congrégation fondée par Saint Vincent de Paul.</w:t>
      </w:r>
    </w:p>
    <w:p w14:paraId="05F15305"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Dans son article, outre </w:t>
      </w:r>
      <w:r w:rsidRPr="000F1990">
        <w:rPr>
          <w:rFonts w:ascii="Gill Sans MT" w:eastAsia="Times New Roman" w:hAnsi="Gill Sans MT" w:cs="Times New Roman"/>
          <w:u w:val="single"/>
          <w:lang w:val="fr-BE" w:eastAsia="fr-BE"/>
        </w:rPr>
        <w:t>l</w:t>
      </w:r>
      <w:r>
        <w:rPr>
          <w:rFonts w:ascii="Gill Sans MT" w:eastAsia="Times New Roman" w:hAnsi="Gill Sans MT" w:cs="Times New Roman"/>
          <w:u w:val="single"/>
          <w:lang w:val="fr-BE" w:eastAsia="fr-BE"/>
        </w:rPr>
        <w:t>’</w:t>
      </w:r>
      <w:r w:rsidRPr="000F1990">
        <w:rPr>
          <w:rFonts w:ascii="Gill Sans MT" w:eastAsia="Times New Roman" w:hAnsi="Gill Sans MT" w:cs="Times New Roman"/>
          <w:u w:val="single"/>
          <w:lang w:val="fr-BE" w:eastAsia="fr-BE"/>
        </w:rPr>
        <w:t>option préférentielle pour les pauvres et les personnes vulnérables</w:t>
      </w:r>
      <w:r w:rsidRPr="000F1990">
        <w:rPr>
          <w:rFonts w:ascii="Gill Sans MT" w:eastAsia="Times New Roman" w:hAnsi="Gill Sans MT" w:cs="Times New Roman"/>
          <w:lang w:val="fr-BE" w:eastAsia="fr-BE"/>
        </w:rPr>
        <w:t>, il évoque 9 autres principes d</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éthique politique et sociale propre à l</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Église Catholique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w:t>
      </w:r>
    </w:p>
    <w:p w14:paraId="160A8BAF"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la dignité de la personne humaine</w:t>
      </w:r>
    </w:p>
    <w:p w14:paraId="2D9D7A23"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du respect de la vie humaine</w:t>
      </w:r>
    </w:p>
    <w:p w14:paraId="0D636816"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w:t>
      </w:r>
      <w:r>
        <w:rPr>
          <w:rFonts w:ascii="Gill Sans MT" w:eastAsia="Times New Roman" w:hAnsi="Gill Sans MT" w:cs="Times New Roman"/>
          <w:u w:val="single"/>
          <w:lang w:val="fr-BE" w:eastAsia="fr-BE"/>
        </w:rPr>
        <w:t>’</w:t>
      </w:r>
      <w:r w:rsidRPr="000F1990">
        <w:rPr>
          <w:rFonts w:ascii="Gill Sans MT" w:eastAsia="Times New Roman" w:hAnsi="Gill Sans MT" w:cs="Times New Roman"/>
          <w:u w:val="single"/>
          <w:lang w:val="fr-BE" w:eastAsia="fr-BE"/>
        </w:rPr>
        <w:t>association familiale</w:t>
      </w:r>
    </w:p>
    <w:p w14:paraId="399CBF87"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la participation à la vie politique et sociale</w:t>
      </w:r>
    </w:p>
    <w:p w14:paraId="4D6C65F9"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solidarité (de fraternité)</w:t>
      </w:r>
    </w:p>
    <w:p w14:paraId="5290E9AE"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gérance de la création (écologie)</w:t>
      </w:r>
    </w:p>
    <w:p w14:paraId="1C61AB74"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subsidiarité qui limite le pouvoir des gouvernements et donne un rôle aux associations bénévoles</w:t>
      </w:r>
    </w:p>
    <w:p w14:paraId="69FB428D"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w:t>
      </w:r>
      <w:r>
        <w:rPr>
          <w:rFonts w:ascii="Gill Sans MT" w:eastAsia="Times New Roman" w:hAnsi="Gill Sans MT" w:cs="Times New Roman"/>
          <w:u w:val="single"/>
          <w:lang w:val="fr-BE" w:eastAsia="fr-BE"/>
        </w:rPr>
        <w:t>’</w:t>
      </w:r>
      <w:r w:rsidRPr="000F1990">
        <w:rPr>
          <w:rFonts w:ascii="Gill Sans MT" w:eastAsia="Times New Roman" w:hAnsi="Gill Sans MT" w:cs="Times New Roman"/>
          <w:u w:val="single"/>
          <w:lang w:val="fr-BE" w:eastAsia="fr-BE"/>
        </w:rPr>
        <w:t>égalité entre les humains</w:t>
      </w:r>
    </w:p>
    <w:p w14:paraId="67350B03"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la recherche du bien commun au-delà du bien individuel</w:t>
      </w:r>
    </w:p>
    <w:p w14:paraId="78F47297" w14:textId="77777777" w:rsidR="00D920BC" w:rsidRPr="000F1990" w:rsidRDefault="00D920BC" w:rsidP="00D920BC">
      <w:pPr>
        <w:spacing w:before="100" w:beforeAutospacing="1" w:after="120"/>
        <w:outlineLvl w:val="2"/>
        <w:rPr>
          <w:rFonts w:ascii="Gill Sans MT" w:eastAsia="Times New Roman" w:hAnsi="Gill Sans MT" w:cs="Times New Roman"/>
          <w:b/>
          <w:bCs/>
          <w:sz w:val="24"/>
          <w:szCs w:val="24"/>
          <w:lang w:val="fr-BE" w:eastAsia="fr-BE"/>
        </w:rPr>
      </w:pPr>
      <w:r>
        <w:rPr>
          <w:rFonts w:ascii="Gill Sans MT" w:eastAsia="Times New Roman" w:hAnsi="Gill Sans MT" w:cs="Times New Roman"/>
          <w:b/>
          <w:bCs/>
          <w:sz w:val="24"/>
          <w:szCs w:val="24"/>
          <w:lang w:val="fr-BE" w:eastAsia="fr-BE"/>
        </w:rPr>
        <w:t>V</w:t>
      </w:r>
      <w:r w:rsidRPr="000F1990">
        <w:rPr>
          <w:rFonts w:ascii="Gill Sans MT" w:eastAsia="Times New Roman" w:hAnsi="Gill Sans MT" w:cs="Times New Roman"/>
          <w:b/>
          <w:bCs/>
          <w:sz w:val="24"/>
          <w:szCs w:val="24"/>
          <w:lang w:val="fr-BE" w:eastAsia="fr-BE"/>
        </w:rPr>
        <w:t>) Quelques principes éthiques classiques</w:t>
      </w:r>
    </w:p>
    <w:p w14:paraId="54DCF866"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Les </w:t>
      </w:r>
      <w:r w:rsidRPr="000F1990">
        <w:rPr>
          <w:rFonts w:ascii="Gill Sans MT" w:eastAsia="Times New Roman" w:hAnsi="Gill Sans MT" w:cs="Times New Roman"/>
          <w:u w:val="single"/>
          <w:lang w:val="fr-BE" w:eastAsia="fr-BE"/>
        </w:rPr>
        <w:t>comités éthiques</w:t>
      </w:r>
      <w:r w:rsidRPr="000F1990">
        <w:rPr>
          <w:rFonts w:ascii="Gill Sans MT" w:eastAsia="Times New Roman" w:hAnsi="Gill Sans MT" w:cs="Times New Roman"/>
          <w:lang w:val="fr-BE" w:eastAsia="fr-BE"/>
        </w:rPr>
        <w:t xml:space="preserve"> (par exemple dans les hôpitaux) ont réfléchi en profondeur sur la manière de faire des choix dans des situations difficiles.</w:t>
      </w:r>
    </w:p>
    <w:p w14:paraId="3C325079"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Pour simplifier, trois attitudes philosophiques sont possibles :</w:t>
      </w:r>
    </w:p>
    <w:p w14:paraId="71460F9D" w14:textId="77777777" w:rsidR="00D920BC" w:rsidRPr="000F1990" w:rsidRDefault="00D920BC" w:rsidP="00D920BC">
      <w:pPr>
        <w:numPr>
          <w:ilvl w:val="0"/>
          <w:numId w:val="23"/>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Éthique déontologique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elle consiste à s’imposer ou à imposer à autrui un choix en fonction de ses convictions personnelles (religieuses, politiques, philosophiques), d’un principe qui doit s’imposer à tous. Le problème de ce type d’éthique, c’est qu’elle a du mal à produire un consensus dans une société où les citoyens adhèrent à des religions, des courants politiques et philosophiques très différents les uns des autres.</w:t>
      </w:r>
    </w:p>
    <w:p w14:paraId="27D1FC30" w14:textId="77777777" w:rsidR="00D920BC" w:rsidRPr="000F1990" w:rsidRDefault="00D920BC" w:rsidP="00D920BC">
      <w:pPr>
        <w:numPr>
          <w:ilvl w:val="0"/>
          <w:numId w:val="23"/>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Éthique utilitariste (ou conséquentialiste)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elle consiste à calculer rationnellement ce qui est le plus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utile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pour le bien-</w:t>
      </w:r>
      <w:r w:rsidRPr="000F1990">
        <w:rPr>
          <w:rFonts w:ascii="Gill Sans MT" w:eastAsia="Times New Roman" w:hAnsi="Gill Sans MT" w:cs="Gill Sans MT"/>
          <w:lang w:val="fr-BE" w:eastAsia="fr-BE"/>
        </w:rPr>
        <w:t>ê</w:t>
      </w:r>
      <w:r w:rsidRPr="000F1990">
        <w:rPr>
          <w:rFonts w:ascii="Gill Sans MT" w:eastAsia="Times New Roman" w:hAnsi="Gill Sans MT" w:cs="Times New Roman"/>
          <w:lang w:val="fr-BE" w:eastAsia="fr-BE"/>
        </w:rPr>
        <w:t>tre collectif, ce qui a le plus de conséquences positives et le moins de conséquences négatives. Le souci est que cela amènera à sacrifier certaines catégories de la population (moins nombreuses, moins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utiles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w:t>
      </w:r>
    </w:p>
    <w:p w14:paraId="3DC4848B"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b/>
          <w:bCs/>
          <w:lang w:val="fr-BE" w:eastAsia="fr-BE"/>
        </w:rPr>
        <w:t>Les éthiques </w:t>
      </w:r>
      <w:r w:rsidRPr="000F1990">
        <w:rPr>
          <w:rFonts w:ascii="Gill Sans MT" w:eastAsia="Times New Roman" w:hAnsi="Gill Sans MT" w:cs="Times New Roman"/>
          <w:b/>
          <w:bCs/>
          <w:i/>
          <w:iCs/>
          <w:lang w:val="fr-BE" w:eastAsia="fr-BE"/>
        </w:rPr>
        <w:t>utilitariste</w:t>
      </w:r>
      <w:r w:rsidRPr="000F1990">
        <w:rPr>
          <w:rFonts w:ascii="Gill Sans MT" w:eastAsia="Times New Roman" w:hAnsi="Gill Sans MT" w:cs="Times New Roman"/>
          <w:b/>
          <w:bCs/>
          <w:lang w:val="fr-BE" w:eastAsia="fr-BE"/>
        </w:rPr>
        <w:t xml:space="preserve"> et </w:t>
      </w:r>
      <w:r w:rsidRPr="000F1990">
        <w:rPr>
          <w:rFonts w:ascii="Gill Sans MT" w:eastAsia="Times New Roman" w:hAnsi="Gill Sans MT" w:cs="Times New Roman"/>
          <w:b/>
          <w:bCs/>
          <w:i/>
          <w:iCs/>
          <w:lang w:val="fr-BE" w:eastAsia="fr-BE"/>
        </w:rPr>
        <w:t>déontologique</w:t>
      </w:r>
      <w:r w:rsidRPr="000F1990">
        <w:rPr>
          <w:rFonts w:ascii="Gill Sans MT" w:eastAsia="Times New Roman" w:hAnsi="Gill Sans MT" w:cs="Times New Roman"/>
          <w:b/>
          <w:bCs/>
          <w:lang w:val="fr-BE" w:eastAsia="fr-BE"/>
        </w:rPr>
        <w:t xml:space="preserve"> </w:t>
      </w:r>
      <w:r w:rsidRPr="000F1990">
        <w:rPr>
          <w:rFonts w:ascii="Gill Sans MT" w:eastAsia="Times New Roman" w:hAnsi="Gill Sans MT" w:cs="Times New Roman"/>
          <w:lang w:val="fr-BE" w:eastAsia="fr-BE"/>
        </w:rPr>
        <w:t>ont un point commun : elles croient pouvoir maîtriser la réalité :</w:t>
      </w:r>
    </w:p>
    <w:p w14:paraId="371DB0CC" w14:textId="77777777" w:rsidR="00D920BC" w:rsidRPr="000F1990" w:rsidRDefault="00D920BC" w:rsidP="00D920BC">
      <w:pPr>
        <w:numPr>
          <w:ilvl w:val="0"/>
          <w:numId w:val="24"/>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en calculant rationnellement tous les aspects de celle-ci (c’est l’éthique </w:t>
      </w:r>
      <w:r w:rsidRPr="000F1990">
        <w:rPr>
          <w:rFonts w:ascii="Gill Sans MT" w:eastAsia="Times New Roman" w:hAnsi="Gill Sans MT" w:cs="Times New Roman"/>
          <w:i/>
          <w:iCs/>
          <w:lang w:val="fr-BE" w:eastAsia="fr-BE"/>
        </w:rPr>
        <w:t>utilitariste</w:t>
      </w:r>
      <w:r w:rsidRPr="000F1990">
        <w:rPr>
          <w:rFonts w:ascii="Gill Sans MT" w:eastAsia="Times New Roman" w:hAnsi="Gill Sans MT" w:cs="Times New Roman"/>
          <w:lang w:val="fr-BE" w:eastAsia="fr-BE"/>
        </w:rPr>
        <w:t>... mais peut-on vraiment tout connaître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tout ma</w:t>
      </w:r>
      <w:r w:rsidRPr="000F1990">
        <w:rPr>
          <w:rFonts w:ascii="Gill Sans MT" w:eastAsia="Times New Roman" w:hAnsi="Gill Sans MT" w:cs="Gill Sans MT"/>
          <w:lang w:val="fr-BE" w:eastAsia="fr-BE"/>
        </w:rPr>
        <w:t>î</w:t>
      </w:r>
      <w:r w:rsidRPr="000F1990">
        <w:rPr>
          <w:rFonts w:ascii="Gill Sans MT" w:eastAsia="Times New Roman" w:hAnsi="Gill Sans MT" w:cs="Times New Roman"/>
          <w:lang w:val="fr-BE" w:eastAsia="fr-BE"/>
        </w:rPr>
        <w:t>triser</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91455F5" w14:textId="77777777" w:rsidR="00D920BC" w:rsidRPr="000F1990" w:rsidRDefault="00D920BC" w:rsidP="00D920BC">
      <w:pPr>
        <w:numPr>
          <w:ilvl w:val="0"/>
          <w:numId w:val="24"/>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en estimant qu’une vérité (religieuse, politique, idéologique) résume l’existence (c’est l’éthique </w:t>
      </w:r>
      <w:r w:rsidRPr="000F1990">
        <w:rPr>
          <w:rFonts w:ascii="Gill Sans MT" w:eastAsia="Times New Roman" w:hAnsi="Gill Sans MT" w:cs="Times New Roman"/>
          <w:i/>
          <w:iCs/>
          <w:lang w:val="fr-BE" w:eastAsia="fr-BE"/>
        </w:rPr>
        <w:t>déontologique</w:t>
      </w:r>
      <w:r w:rsidRPr="000F1990">
        <w:rPr>
          <w:rFonts w:ascii="Gill Sans MT" w:eastAsia="Times New Roman" w:hAnsi="Gill Sans MT" w:cs="Times New Roman"/>
          <w:lang w:val="fr-BE" w:eastAsia="fr-BE"/>
        </w:rPr>
        <w:t>)</w:t>
      </w:r>
    </w:p>
    <w:p w14:paraId="6C32554B"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b/>
          <w:bCs/>
          <w:i/>
          <w:iCs/>
          <w:lang w:val="fr-BE" w:eastAsia="fr-BE"/>
        </w:rPr>
        <w:t>L’éthique principiste</w:t>
      </w:r>
      <w:r w:rsidRPr="000F1990">
        <w:rPr>
          <w:rFonts w:ascii="Gill Sans MT" w:eastAsia="Times New Roman" w:hAnsi="Gill Sans MT" w:cs="Times New Roman"/>
          <w:i/>
          <w:iCs/>
          <w:lang w:val="fr-BE" w:eastAsia="fr-BE"/>
        </w:rPr>
        <w:t> </w:t>
      </w:r>
      <w:r w:rsidRPr="000F1990">
        <w:rPr>
          <w:rFonts w:ascii="Gill Sans MT" w:eastAsia="Times New Roman" w:hAnsi="Gill Sans MT" w:cs="Times New Roman"/>
          <w:lang w:val="fr-BE" w:eastAsia="fr-BE"/>
        </w:rPr>
        <w:t>: elle est privilégiée dans les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comit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s d</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thique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Il s</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agit de discerner le bon choix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partir d</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un nombre limit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de </w:t>
      </w:r>
      <w:r w:rsidRPr="000F1990">
        <w:rPr>
          <w:rFonts w:ascii="Gill Sans MT" w:eastAsia="Times New Roman" w:hAnsi="Gill Sans MT" w:cs="Times New Roman"/>
          <w:u w:val="single"/>
          <w:lang w:val="fr-BE" w:eastAsia="fr-BE"/>
        </w:rPr>
        <w:t>principes</w:t>
      </w:r>
      <w:r w:rsidRPr="000F1990">
        <w:rPr>
          <w:rFonts w:ascii="Gill Sans MT" w:eastAsia="Times New Roman" w:hAnsi="Gill Sans MT" w:cs="Times New Roman"/>
          <w:lang w:val="fr-BE" w:eastAsia="fr-BE"/>
        </w:rPr>
        <w:t xml:space="preserve"> sur lesquels il est considéré qu’un large accord démocratique est possible. Actuellement, dans les comités éthiques les quatre principes suivants sont utilisés. Mais on pourrait réfléchir sur l’ajout d’un cinquième à la lumière de la crise écologique que beaucoup voudraient placer au centre des préoccupations politiques :</w:t>
      </w:r>
    </w:p>
    <w:p w14:paraId="61FF0E69"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Principe d’autonomie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ne pas aller contre la volonté de celui ou ceux qui subiront la décision, lui/leur permettre de décider par lui-même/eux-mêmes.</w:t>
      </w:r>
    </w:p>
    <w:p w14:paraId="10D8CF34"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Principe de bienveillance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choisir ce qui est bon pour celui ou ceux qui subiront la décision.</w:t>
      </w:r>
    </w:p>
    <w:p w14:paraId="6891B76F"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Principe de non-malfaisance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ne pas choisir ce qui est mauvais pour celui ou ceux qui subiront la décision). </w:t>
      </w:r>
      <w:r w:rsidRPr="000F1990">
        <w:rPr>
          <w:rFonts w:ascii="Gill Sans MT" w:eastAsia="Times New Roman" w:hAnsi="Gill Sans MT" w:cs="Times New Roman"/>
          <w:i/>
          <w:iCs/>
          <w:lang w:val="fr-BE" w:eastAsia="fr-BE"/>
        </w:rPr>
        <w:t>Primum non nocere</w:t>
      </w:r>
      <w:r w:rsidRPr="000F1990">
        <w:rPr>
          <w:rFonts w:ascii="Gill Sans MT" w:eastAsia="Times New Roman" w:hAnsi="Gill Sans MT" w:cs="Times New Roman"/>
          <w:lang w:val="fr-BE" w:eastAsia="fr-BE"/>
        </w:rPr>
        <w:t> : d’abord ne pas nuire.</w:t>
      </w:r>
    </w:p>
    <w:p w14:paraId="39370A58"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Principe de justice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la décision doit être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juste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par rapport au reste de la soci</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w:t>
      </w:r>
    </w:p>
    <w:p w14:paraId="0F94B6D3"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Avec la conscience écologique, un cinquième principe est souvent évoqué : le </w:t>
      </w:r>
      <w:r w:rsidRPr="000F1990">
        <w:rPr>
          <w:rFonts w:ascii="Gill Sans MT" w:eastAsia="Times New Roman" w:hAnsi="Gill Sans MT" w:cs="Times New Roman"/>
          <w:i/>
          <w:iCs/>
          <w:lang w:val="fr-BE" w:eastAsia="fr-BE"/>
        </w:rPr>
        <w:t>principe de précaution</w:t>
      </w:r>
      <w:r w:rsidRPr="000F1990">
        <w:rPr>
          <w:rFonts w:ascii="Gill Sans MT" w:eastAsia="Times New Roman" w:hAnsi="Gill Sans MT" w:cs="Times New Roman"/>
          <w:lang w:val="fr-BE" w:eastAsia="fr-BE"/>
        </w:rPr>
        <w:t>. C’est une variante du principe de non-malveillance et de justice (non pas éviter une nuisance certaine, mais éviter une nuisance possible pour celui ou ceux qui sont concernés par la décision à prendre, mais aussi pour le reste des humains, y compris les générations futures).</w:t>
      </w:r>
    </w:p>
    <w:bookmarkStart w:id="3" w:name="_ftn1"/>
    <w:p w14:paraId="573682DC"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fldChar w:fldCharType="begin"/>
      </w:r>
      <w:r w:rsidRPr="000F1990">
        <w:rPr>
          <w:rFonts w:ascii="Gill Sans MT" w:eastAsia="Times New Roman" w:hAnsi="Gill Sans MT" w:cs="Times New Roman"/>
          <w:lang w:val="fr-BE" w:eastAsia="fr-BE"/>
        </w:rPr>
        <w:instrText xml:space="preserve"> HYPERLINK "" \l "_ftnref1" </w:instrText>
      </w:r>
      <w:r w:rsidRPr="000F1990">
        <w:rPr>
          <w:rFonts w:ascii="Gill Sans MT" w:eastAsia="Times New Roman" w:hAnsi="Gill Sans MT" w:cs="Times New Roman"/>
          <w:lang w:val="fr-BE" w:eastAsia="fr-BE"/>
        </w:rPr>
      </w:r>
      <w:r w:rsidRPr="000F1990">
        <w:rPr>
          <w:rFonts w:ascii="Gill Sans MT" w:eastAsia="Times New Roman" w:hAnsi="Gill Sans MT" w:cs="Times New Roman"/>
          <w:lang w:val="fr-BE" w:eastAsia="fr-BE"/>
        </w:rPr>
        <w:fldChar w:fldCharType="separate"/>
      </w:r>
      <w:r w:rsidRPr="000F1990">
        <w:rPr>
          <w:rFonts w:ascii="Gill Sans MT" w:eastAsia="Times New Roman" w:hAnsi="Gill Sans MT" w:cs="Times New Roman"/>
          <w:color w:val="0000FF"/>
          <w:u w:val="single"/>
          <w:lang w:val="fr-BE" w:eastAsia="fr-BE"/>
        </w:rPr>
        <w:t>[1]</w:t>
      </w:r>
      <w:r w:rsidRPr="000F1990">
        <w:rPr>
          <w:rFonts w:ascii="Gill Sans MT" w:eastAsia="Times New Roman" w:hAnsi="Gill Sans MT" w:cs="Times New Roman"/>
          <w:lang w:val="fr-BE" w:eastAsia="fr-BE"/>
        </w:rPr>
        <w:fldChar w:fldCharType="end"/>
      </w:r>
      <w:bookmarkEnd w:id="3"/>
      <w:r w:rsidRPr="000F1990">
        <w:rPr>
          <w:rFonts w:ascii="Gill Sans MT" w:eastAsia="Times New Roman" w:hAnsi="Gill Sans MT" w:cs="Times New Roman"/>
          <w:lang w:val="fr-BE" w:eastAsia="fr-BE"/>
        </w:rPr>
        <w:t xml:space="preserve"> Au sujet des diverses idéologies politiques, voir la note de cours suivante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w:t>
      </w:r>
      <w:hyperlink r:id="rId15" w:tgtFrame="_blank" w:history="1">
        <w:r w:rsidRPr="000F1990">
          <w:rPr>
            <w:rFonts w:ascii="Gill Sans MT" w:eastAsia="Times New Roman" w:hAnsi="Gill Sans MT" w:cs="Times New Roman"/>
            <w:color w:val="0000FF"/>
            <w:u w:val="single"/>
            <w:lang w:val="fr-BE" w:eastAsia="fr-BE"/>
          </w:rPr>
          <w:t>ici</w:t>
        </w:r>
      </w:hyperlink>
    </w:p>
    <w:p w14:paraId="61471354" w14:textId="77777777" w:rsidR="00D920BC"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0F611854" wp14:editId="1AEF001F">
            <wp:extent cx="3843866" cy="2162175"/>
            <wp:effectExtent l="0" t="0" r="4445" b="0"/>
            <wp:docPr id="1666352995" name="Image 8" descr="Une image contenant texte, capture d’écran, Police&#10;&#10;Description générée automatiqueme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52995" name="Image 8" descr="Une image contenant texte, capture d’écran, Police&#10;&#10;Description générée automatiquemen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57321" cy="2169743"/>
                    </a:xfrm>
                    <a:prstGeom prst="rect">
                      <a:avLst/>
                    </a:prstGeom>
                    <a:noFill/>
                    <a:ln>
                      <a:noFill/>
                    </a:ln>
                  </pic:spPr>
                </pic:pic>
              </a:graphicData>
            </a:graphic>
          </wp:inline>
        </w:drawing>
      </w:r>
    </w:p>
    <w:p w14:paraId="7EBD5C72"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5DE4622D" wp14:editId="1D974C0A">
            <wp:extent cx="3476625" cy="1955602"/>
            <wp:effectExtent l="0" t="0" r="0" b="6985"/>
            <wp:docPr id="182972399" name="Image 7" descr="Une image contenant texte, capture d’écran, Police, conception&#10;&#10;Description générée automatiquemen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2399" name="Image 7" descr="Une image contenant texte, capture d’écran, Police, conception&#10;&#10;Description générée automatiquement">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275" cy="1964405"/>
                    </a:xfrm>
                    <a:prstGeom prst="rect">
                      <a:avLst/>
                    </a:prstGeom>
                    <a:noFill/>
                    <a:ln>
                      <a:noFill/>
                    </a:ln>
                  </pic:spPr>
                </pic:pic>
              </a:graphicData>
            </a:graphic>
          </wp:inline>
        </w:drawing>
      </w:r>
    </w:p>
    <w:p w14:paraId="419086F0"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504CE07E" wp14:editId="304D18D7">
            <wp:extent cx="3521710" cy="1980962"/>
            <wp:effectExtent l="0" t="0" r="2540" b="635"/>
            <wp:docPr id="1617095430" name="Image 6" descr="Une image contenant texte, capture d’écran, Police&#10;&#10;Description générée automatiquemen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95430" name="Image 6" descr="Une image contenant texte, capture d’écran, Police&#10;&#10;Description générée automatiquement">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2690" cy="1987138"/>
                    </a:xfrm>
                    <a:prstGeom prst="rect">
                      <a:avLst/>
                    </a:prstGeom>
                    <a:noFill/>
                    <a:ln>
                      <a:noFill/>
                    </a:ln>
                  </pic:spPr>
                </pic:pic>
              </a:graphicData>
            </a:graphic>
          </wp:inline>
        </w:drawing>
      </w:r>
    </w:p>
    <w:p w14:paraId="60957309"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18BECC7F" wp14:editId="6AB7D630">
            <wp:extent cx="3505200" cy="1971675"/>
            <wp:effectExtent l="0" t="0" r="0" b="9525"/>
            <wp:docPr id="1290255585" name="Image 5" descr="Une image contenant texte, capture d’écran, Police&#10;&#10;Description générée automatiquemen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55585" name="Image 5" descr="Une image contenant texte, capture d’écran, Police&#10;&#10;Description générée automatiquemen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3886" cy="1976561"/>
                    </a:xfrm>
                    <a:prstGeom prst="rect">
                      <a:avLst/>
                    </a:prstGeom>
                    <a:noFill/>
                    <a:ln>
                      <a:noFill/>
                    </a:ln>
                  </pic:spPr>
                </pic:pic>
              </a:graphicData>
            </a:graphic>
          </wp:inline>
        </w:drawing>
      </w:r>
    </w:p>
    <w:p w14:paraId="606B15E8"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29A0D62A" wp14:editId="1A44E439">
            <wp:extent cx="3505201" cy="1971675"/>
            <wp:effectExtent l="0" t="0" r="0" b="0"/>
            <wp:docPr id="984570382" name="Image 4" descr="Une image contenant texte, capture d’écran, Police, conception&#10;&#10;Description générée automatiquemen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70382" name="Image 4" descr="Une image contenant texte, capture d’écran, Police, conception&#10;&#10;Description générée automatiquement">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0791" cy="1980444"/>
                    </a:xfrm>
                    <a:prstGeom prst="rect">
                      <a:avLst/>
                    </a:prstGeom>
                    <a:noFill/>
                    <a:ln>
                      <a:noFill/>
                    </a:ln>
                  </pic:spPr>
                </pic:pic>
              </a:graphicData>
            </a:graphic>
          </wp:inline>
        </w:drawing>
      </w:r>
    </w:p>
    <w:p w14:paraId="073445DE"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5FF425D0" wp14:editId="345B84DD">
            <wp:extent cx="3539067" cy="1990725"/>
            <wp:effectExtent l="0" t="0" r="4445" b="0"/>
            <wp:docPr id="207487287" name="Image 3" descr="Une image contenant texte, capture d’écran, Police, conception&#10;&#10;Description générée automatiqueme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7287" name="Image 3" descr="Une image contenant texte, capture d’écran, Police, conception&#10;&#10;Description générée automatiquement">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57496" cy="2001091"/>
                    </a:xfrm>
                    <a:prstGeom prst="rect">
                      <a:avLst/>
                    </a:prstGeom>
                    <a:noFill/>
                    <a:ln>
                      <a:noFill/>
                    </a:ln>
                  </pic:spPr>
                </pic:pic>
              </a:graphicData>
            </a:graphic>
          </wp:inline>
        </w:drawing>
      </w:r>
    </w:p>
    <w:p w14:paraId="7B690E4A"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3604E621" wp14:editId="74FD63A4">
            <wp:extent cx="3556000" cy="2000250"/>
            <wp:effectExtent l="0" t="0" r="6350" b="0"/>
            <wp:docPr id="222137010" name="Image 2" descr="Une image contenant texte, capture d’écran, Police&#10;&#10;Description générée automatiquemen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37010" name="Image 2" descr="Une image contenant texte, capture d’écran, Police&#10;&#10;Description générée automatiquement">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74123" cy="2010444"/>
                    </a:xfrm>
                    <a:prstGeom prst="rect">
                      <a:avLst/>
                    </a:prstGeom>
                    <a:noFill/>
                    <a:ln>
                      <a:noFill/>
                    </a:ln>
                  </pic:spPr>
                </pic:pic>
              </a:graphicData>
            </a:graphic>
          </wp:inline>
        </w:drawing>
      </w:r>
    </w:p>
    <w:p w14:paraId="08563961" w14:textId="77777777" w:rsidR="00D920BC" w:rsidRPr="001127D4"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37E47ABF" wp14:editId="5345C814">
            <wp:extent cx="3590925" cy="2019895"/>
            <wp:effectExtent l="0" t="0" r="0" b="0"/>
            <wp:docPr id="943183480" name="Image 1" descr="Une image contenant texte, capture d’écran, Police&#10;&#10;Description générée automatiquemen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83480" name="Image 1" descr="Une image contenant texte, capture d’écran, Police&#10;&#10;Description générée automatiquement">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6985" cy="2028929"/>
                    </a:xfrm>
                    <a:prstGeom prst="rect">
                      <a:avLst/>
                    </a:prstGeom>
                    <a:noFill/>
                    <a:ln>
                      <a:noFill/>
                    </a:ln>
                  </pic:spPr>
                </pic:pic>
              </a:graphicData>
            </a:graphic>
          </wp:inline>
        </w:drawing>
      </w:r>
    </w:p>
    <w:p w14:paraId="64DCC283" w14:textId="77777777" w:rsidR="00600926" w:rsidRPr="00D920BC" w:rsidRDefault="00600926" w:rsidP="00600926">
      <w:pPr>
        <w:spacing w:before="100" w:beforeAutospacing="1" w:after="100" w:afterAutospacing="1" w:line="240" w:lineRule="auto"/>
        <w:rPr>
          <w:rFonts w:ascii="Gill Sans MT" w:eastAsia="Times New Roman" w:hAnsi="Gill Sans MT" w:cs="Times New Roman"/>
          <w:sz w:val="24"/>
          <w:szCs w:val="24"/>
          <w:lang w:val="fr-BE" w:eastAsia="fr-BE"/>
        </w:rPr>
      </w:pPr>
      <w:r w:rsidRPr="00D920BC">
        <w:rPr>
          <w:rFonts w:ascii="Gill Sans MT" w:eastAsia="Times New Roman" w:hAnsi="Gill Sans MT" w:cs="Times New Roman"/>
          <w:sz w:val="24"/>
          <w:szCs w:val="24"/>
          <w:lang w:val="fr-BE" w:eastAsia="fr-BE"/>
        </w:rPr>
        <w:t> </w:t>
      </w:r>
    </w:p>
    <w:p w14:paraId="2A8CB967" w14:textId="77777777" w:rsidR="002E1FCD" w:rsidRPr="00D920BC" w:rsidRDefault="002E1FCD" w:rsidP="002E1FCD">
      <w:pPr>
        <w:rPr>
          <w:rFonts w:ascii="Gill Sans MT" w:hAnsi="Gill Sans MT"/>
          <w:lang w:val="fr-BE"/>
        </w:rPr>
      </w:pPr>
    </w:p>
    <w:sectPr w:rsidR="002E1FCD" w:rsidRPr="00D920BC">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ABBC" w14:textId="77777777" w:rsidR="00FF4F67" w:rsidRDefault="00FF4F67" w:rsidP="00EC7D97">
      <w:pPr>
        <w:spacing w:after="0" w:line="240" w:lineRule="auto"/>
      </w:pPr>
      <w:r>
        <w:separator/>
      </w:r>
    </w:p>
  </w:endnote>
  <w:endnote w:type="continuationSeparator" w:id="0">
    <w:p w14:paraId="058D5B51" w14:textId="77777777" w:rsidR="00FF4F67" w:rsidRDefault="00FF4F67" w:rsidP="00EC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289E" w14:textId="77777777" w:rsidR="00AF0C86" w:rsidRDefault="00AF0C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8414" w14:textId="202FAF9C" w:rsidR="00EC7D97" w:rsidRDefault="00EC7D97">
    <w:pPr>
      <w:pStyle w:val="Pieddepage"/>
      <w:jc w:val="right"/>
    </w:pPr>
    <w:r>
      <w:t xml:space="preserve"> Principe et pistes pour l</w:t>
    </w:r>
    <w:r w:rsidR="00AF0C86">
      <w:t>’</w:t>
    </w:r>
    <w:r>
      <w:t xml:space="preserve">examen de religion de juin </w:t>
    </w:r>
    <w:r w:rsidR="00AF0C86">
      <w:t>-</w:t>
    </w:r>
    <w:r>
      <w:t xml:space="preserve"> M. Honet</w:t>
    </w:r>
    <w:r w:rsidR="00AF0C86">
      <w:t> </w:t>
    </w:r>
    <w:r>
      <w:t>-</w:t>
    </w:r>
    <w:sdt>
      <w:sdtPr>
        <w:id w:val="-27856946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3C40128" w14:textId="77777777" w:rsidR="00EC7D97" w:rsidRDefault="00EC7D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A870" w14:textId="77777777" w:rsidR="00AF0C86" w:rsidRDefault="00AF0C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2C76" w14:textId="77777777" w:rsidR="00FF4F67" w:rsidRDefault="00FF4F67" w:rsidP="00EC7D97">
      <w:pPr>
        <w:spacing w:after="0" w:line="240" w:lineRule="auto"/>
      </w:pPr>
      <w:r>
        <w:separator/>
      </w:r>
    </w:p>
  </w:footnote>
  <w:footnote w:type="continuationSeparator" w:id="0">
    <w:p w14:paraId="7FF3387E" w14:textId="77777777" w:rsidR="00FF4F67" w:rsidRDefault="00FF4F67" w:rsidP="00EC7D97">
      <w:pPr>
        <w:spacing w:after="0" w:line="240" w:lineRule="auto"/>
      </w:pPr>
      <w:r>
        <w:continuationSeparator/>
      </w:r>
    </w:p>
  </w:footnote>
  <w:footnote w:id="1">
    <w:p w14:paraId="7F5E4408" w14:textId="77777777" w:rsidR="002E1FCD" w:rsidRPr="008F22B5" w:rsidRDefault="002E1FCD" w:rsidP="002E1FCD">
      <w:pPr>
        <w:pStyle w:val="Notedebasdepage"/>
        <w:rPr>
          <w:lang w:val="fr-BE"/>
        </w:rPr>
      </w:pPr>
      <w:r>
        <w:rPr>
          <w:rStyle w:val="Appelnotedebasdep"/>
        </w:rPr>
        <w:footnoteRef/>
      </w:r>
      <w:r>
        <w:t xml:space="preserve"> </w:t>
      </w:r>
      <w:r>
        <w:rPr>
          <w:lang w:val="fr-BE"/>
        </w:rPr>
        <w:t>« hégémonique » : qui vise à dominer d’autres nations par la violence, les moyens militaires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9071" w14:textId="77777777" w:rsidR="00AF0C86" w:rsidRDefault="00AF0C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904D" w14:textId="77777777" w:rsidR="00AF0C86" w:rsidRDefault="00AF0C8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AC23" w14:textId="77777777" w:rsidR="00AF0C86" w:rsidRDefault="00AF0C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1111"/>
        </w:tabs>
        <w:ind w:left="1111" w:hanging="360"/>
      </w:pPr>
      <w:rPr>
        <w:rFonts w:ascii="Symbol" w:hAnsi="Symbol" w:cs="Wingdings"/>
        <w:sz w:val="18"/>
        <w:szCs w:val="18"/>
      </w:rPr>
    </w:lvl>
    <w:lvl w:ilvl="2">
      <w:start w:val="1"/>
      <w:numFmt w:val="bullet"/>
      <w:lvlText w:val=""/>
      <w:lvlJc w:val="left"/>
      <w:pPr>
        <w:tabs>
          <w:tab w:val="num" w:pos="1862"/>
        </w:tabs>
        <w:ind w:left="1862" w:hanging="360"/>
      </w:pPr>
      <w:rPr>
        <w:rFonts w:ascii="Symbol" w:hAnsi="Symbol" w:cs="Wingdings"/>
        <w:sz w:val="18"/>
        <w:szCs w:val="18"/>
      </w:rPr>
    </w:lvl>
    <w:lvl w:ilvl="3">
      <w:start w:val="1"/>
      <w:numFmt w:val="bullet"/>
      <w:lvlText w:val=""/>
      <w:lvlJc w:val="left"/>
      <w:pPr>
        <w:tabs>
          <w:tab w:val="num" w:pos="2613"/>
        </w:tabs>
        <w:ind w:left="2613" w:hanging="360"/>
      </w:pPr>
      <w:rPr>
        <w:rFonts w:ascii="Symbol" w:hAnsi="Symbol" w:cs="Wingdings"/>
        <w:sz w:val="18"/>
        <w:szCs w:val="18"/>
      </w:rPr>
    </w:lvl>
    <w:lvl w:ilvl="4">
      <w:start w:val="1"/>
      <w:numFmt w:val="bullet"/>
      <w:lvlText w:val=""/>
      <w:lvlJc w:val="left"/>
      <w:pPr>
        <w:tabs>
          <w:tab w:val="num" w:pos="3364"/>
        </w:tabs>
        <w:ind w:left="3364" w:hanging="360"/>
      </w:pPr>
      <w:rPr>
        <w:rFonts w:ascii="Symbol" w:hAnsi="Symbol" w:cs="Wingdings"/>
        <w:sz w:val="18"/>
        <w:szCs w:val="18"/>
      </w:rPr>
    </w:lvl>
    <w:lvl w:ilvl="5">
      <w:start w:val="1"/>
      <w:numFmt w:val="bullet"/>
      <w:lvlText w:val=""/>
      <w:lvlJc w:val="left"/>
      <w:pPr>
        <w:tabs>
          <w:tab w:val="num" w:pos="4115"/>
        </w:tabs>
        <w:ind w:left="4115" w:hanging="360"/>
      </w:pPr>
      <w:rPr>
        <w:rFonts w:ascii="Symbol" w:hAnsi="Symbol" w:cs="Wingdings"/>
        <w:sz w:val="18"/>
        <w:szCs w:val="18"/>
      </w:rPr>
    </w:lvl>
    <w:lvl w:ilvl="6">
      <w:start w:val="1"/>
      <w:numFmt w:val="bullet"/>
      <w:lvlText w:val=""/>
      <w:lvlJc w:val="left"/>
      <w:pPr>
        <w:tabs>
          <w:tab w:val="num" w:pos="4866"/>
        </w:tabs>
        <w:ind w:left="4866" w:hanging="360"/>
      </w:pPr>
      <w:rPr>
        <w:rFonts w:ascii="Symbol" w:hAnsi="Symbol" w:cs="Wingdings"/>
        <w:sz w:val="18"/>
        <w:szCs w:val="18"/>
      </w:rPr>
    </w:lvl>
    <w:lvl w:ilvl="7">
      <w:start w:val="1"/>
      <w:numFmt w:val="bullet"/>
      <w:lvlText w:val=""/>
      <w:lvlJc w:val="left"/>
      <w:pPr>
        <w:tabs>
          <w:tab w:val="num" w:pos="5617"/>
        </w:tabs>
        <w:ind w:left="5617" w:hanging="360"/>
      </w:pPr>
      <w:rPr>
        <w:rFonts w:ascii="Symbol" w:hAnsi="Symbol" w:cs="Wingdings"/>
        <w:sz w:val="18"/>
        <w:szCs w:val="18"/>
      </w:rPr>
    </w:lvl>
    <w:lvl w:ilvl="8">
      <w:start w:val="1"/>
      <w:numFmt w:val="bullet"/>
      <w:lvlText w:val=""/>
      <w:lvlJc w:val="left"/>
      <w:pPr>
        <w:tabs>
          <w:tab w:val="num" w:pos="6368"/>
        </w:tabs>
        <w:ind w:left="6368" w:hanging="360"/>
      </w:pPr>
      <w:rPr>
        <w:rFonts w:ascii="Symbol" w:hAnsi="Symbol" w:cs="Wingdings"/>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3" w15:restartNumberingAfterBreak="0">
    <w:nsid w:val="01985381"/>
    <w:multiLevelType w:val="hybridMultilevel"/>
    <w:tmpl w:val="9586B872"/>
    <w:lvl w:ilvl="0" w:tplc="080C000F">
      <w:start w:val="1"/>
      <w:numFmt w:val="decimal"/>
      <w:lvlText w:val="%1."/>
      <w:lvlJc w:val="left"/>
      <w:pPr>
        <w:ind w:left="2138" w:hanging="360"/>
      </w:p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4" w15:restartNumberingAfterBreak="0">
    <w:nsid w:val="0C373B1C"/>
    <w:multiLevelType w:val="multilevel"/>
    <w:tmpl w:val="B2DC26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B4D0A"/>
    <w:multiLevelType w:val="multilevel"/>
    <w:tmpl w:val="935806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41745"/>
    <w:multiLevelType w:val="multilevel"/>
    <w:tmpl w:val="CC0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90760"/>
    <w:multiLevelType w:val="multilevel"/>
    <w:tmpl w:val="5F9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62C55"/>
    <w:multiLevelType w:val="multilevel"/>
    <w:tmpl w:val="F8E2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B5A40"/>
    <w:multiLevelType w:val="multilevel"/>
    <w:tmpl w:val="2D12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F689C"/>
    <w:multiLevelType w:val="multilevel"/>
    <w:tmpl w:val="06343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029B2"/>
    <w:multiLevelType w:val="multilevel"/>
    <w:tmpl w:val="9734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35769"/>
    <w:multiLevelType w:val="multilevel"/>
    <w:tmpl w:val="561A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D1C57"/>
    <w:multiLevelType w:val="multilevel"/>
    <w:tmpl w:val="FA122D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41448"/>
    <w:multiLevelType w:val="multilevel"/>
    <w:tmpl w:val="9B9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F0398"/>
    <w:multiLevelType w:val="multilevel"/>
    <w:tmpl w:val="DFFC71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A0A7E"/>
    <w:multiLevelType w:val="multilevel"/>
    <w:tmpl w:val="48425D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5C52CDB"/>
    <w:multiLevelType w:val="multilevel"/>
    <w:tmpl w:val="316EA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05AD0"/>
    <w:multiLevelType w:val="multilevel"/>
    <w:tmpl w:val="5E24EA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A3B97"/>
    <w:multiLevelType w:val="hybridMultilevel"/>
    <w:tmpl w:val="9DF8E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FBE1133"/>
    <w:multiLevelType w:val="multilevel"/>
    <w:tmpl w:val="E58E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261944"/>
    <w:multiLevelType w:val="multilevel"/>
    <w:tmpl w:val="DE7E17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4605D39"/>
    <w:multiLevelType w:val="hybridMultilevel"/>
    <w:tmpl w:val="5E5C48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8ED6682"/>
    <w:multiLevelType w:val="multilevel"/>
    <w:tmpl w:val="D1BCBD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C417D"/>
    <w:multiLevelType w:val="hybridMultilevel"/>
    <w:tmpl w:val="1B328F0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02523470">
    <w:abstractNumId w:val="24"/>
  </w:num>
  <w:num w:numId="2" w16cid:durableId="790242674">
    <w:abstractNumId w:val="19"/>
  </w:num>
  <w:num w:numId="3" w16cid:durableId="1459756542">
    <w:abstractNumId w:val="18"/>
  </w:num>
  <w:num w:numId="4" w16cid:durableId="1546210063">
    <w:abstractNumId w:val="5"/>
  </w:num>
  <w:num w:numId="5" w16cid:durableId="1159999899">
    <w:abstractNumId w:val="21"/>
  </w:num>
  <w:num w:numId="6" w16cid:durableId="1031418237">
    <w:abstractNumId w:val="10"/>
  </w:num>
  <w:num w:numId="7" w16cid:durableId="1372537293">
    <w:abstractNumId w:val="17"/>
  </w:num>
  <w:num w:numId="8" w16cid:durableId="505558530">
    <w:abstractNumId w:val="4"/>
  </w:num>
  <w:num w:numId="9" w16cid:durableId="888149006">
    <w:abstractNumId w:val="13"/>
  </w:num>
  <w:num w:numId="10" w16cid:durableId="321736383">
    <w:abstractNumId w:val="23"/>
  </w:num>
  <w:num w:numId="11" w16cid:durableId="760180853">
    <w:abstractNumId w:val="16"/>
  </w:num>
  <w:num w:numId="12" w16cid:durableId="1969161043">
    <w:abstractNumId w:val="22"/>
  </w:num>
  <w:num w:numId="13" w16cid:durableId="938414644">
    <w:abstractNumId w:val="3"/>
  </w:num>
  <w:num w:numId="14" w16cid:durableId="1860391800">
    <w:abstractNumId w:val="0"/>
  </w:num>
  <w:num w:numId="15" w16cid:durableId="1554661713">
    <w:abstractNumId w:val="1"/>
  </w:num>
  <w:num w:numId="16" w16cid:durableId="2069985365">
    <w:abstractNumId w:val="2"/>
  </w:num>
  <w:num w:numId="17" w16cid:durableId="1284727136">
    <w:abstractNumId w:val="11"/>
  </w:num>
  <w:num w:numId="18" w16cid:durableId="1485780477">
    <w:abstractNumId w:val="15"/>
  </w:num>
  <w:num w:numId="19" w16cid:durableId="1787232755">
    <w:abstractNumId w:val="14"/>
  </w:num>
  <w:num w:numId="20" w16cid:durableId="2011640174">
    <w:abstractNumId w:val="20"/>
  </w:num>
  <w:num w:numId="21" w16cid:durableId="45642214">
    <w:abstractNumId w:val="6"/>
  </w:num>
  <w:num w:numId="22" w16cid:durableId="1246840948">
    <w:abstractNumId w:val="12"/>
  </w:num>
  <w:num w:numId="23" w16cid:durableId="1023821121">
    <w:abstractNumId w:val="9"/>
  </w:num>
  <w:num w:numId="24" w16cid:durableId="91557508">
    <w:abstractNumId w:val="7"/>
  </w:num>
  <w:num w:numId="25" w16cid:durableId="116338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97"/>
    <w:rsid w:val="000418A7"/>
    <w:rsid w:val="001F5CFB"/>
    <w:rsid w:val="002A47BD"/>
    <w:rsid w:val="002E1FCD"/>
    <w:rsid w:val="0030727B"/>
    <w:rsid w:val="0036475D"/>
    <w:rsid w:val="00392427"/>
    <w:rsid w:val="003C76BB"/>
    <w:rsid w:val="004870EF"/>
    <w:rsid w:val="005200CC"/>
    <w:rsid w:val="0059132B"/>
    <w:rsid w:val="0059254D"/>
    <w:rsid w:val="005D3D07"/>
    <w:rsid w:val="005E1B7C"/>
    <w:rsid w:val="00600926"/>
    <w:rsid w:val="006B1807"/>
    <w:rsid w:val="006B3CDF"/>
    <w:rsid w:val="007E4C33"/>
    <w:rsid w:val="00891FAE"/>
    <w:rsid w:val="009C4E4F"/>
    <w:rsid w:val="00A07872"/>
    <w:rsid w:val="00A46884"/>
    <w:rsid w:val="00AF0C86"/>
    <w:rsid w:val="00B318F2"/>
    <w:rsid w:val="00C8595D"/>
    <w:rsid w:val="00CE2D63"/>
    <w:rsid w:val="00D83F8F"/>
    <w:rsid w:val="00D920BC"/>
    <w:rsid w:val="00E034C1"/>
    <w:rsid w:val="00EC7D97"/>
    <w:rsid w:val="00FF4F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1C9D"/>
  <w15:chartTrackingRefBased/>
  <w15:docId w15:val="{24BB5444-BE95-4050-B475-3EF60AAB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7D97"/>
    <w:pPr>
      <w:tabs>
        <w:tab w:val="center" w:pos="4536"/>
        <w:tab w:val="right" w:pos="9072"/>
      </w:tabs>
      <w:spacing w:after="0" w:line="240" w:lineRule="auto"/>
    </w:pPr>
  </w:style>
  <w:style w:type="character" w:customStyle="1" w:styleId="En-tteCar">
    <w:name w:val="En-tête Car"/>
    <w:basedOn w:val="Policepardfaut"/>
    <w:link w:val="En-tte"/>
    <w:uiPriority w:val="99"/>
    <w:rsid w:val="00EC7D97"/>
    <w:rPr>
      <w:lang w:val="fr-FR"/>
    </w:rPr>
  </w:style>
  <w:style w:type="paragraph" w:styleId="Pieddepage">
    <w:name w:val="footer"/>
    <w:basedOn w:val="Normal"/>
    <w:link w:val="PieddepageCar"/>
    <w:uiPriority w:val="99"/>
    <w:unhideWhenUsed/>
    <w:rsid w:val="00EC7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D97"/>
    <w:rPr>
      <w:lang w:val="fr-FR"/>
    </w:rPr>
  </w:style>
  <w:style w:type="paragraph" w:styleId="Paragraphedeliste">
    <w:name w:val="List Paragraph"/>
    <w:basedOn w:val="Normal"/>
    <w:uiPriority w:val="34"/>
    <w:qFormat/>
    <w:rsid w:val="007E4C33"/>
    <w:pPr>
      <w:ind w:left="720"/>
      <w:contextualSpacing/>
    </w:pPr>
  </w:style>
  <w:style w:type="paragraph" w:styleId="Notedebasdepage">
    <w:name w:val="footnote text"/>
    <w:basedOn w:val="Normal"/>
    <w:link w:val="NotedebasdepageCar"/>
    <w:uiPriority w:val="99"/>
    <w:semiHidden/>
    <w:unhideWhenUsed/>
    <w:rsid w:val="002E1F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1FCD"/>
    <w:rPr>
      <w:sz w:val="20"/>
      <w:szCs w:val="20"/>
      <w:lang w:val="fr-FR"/>
    </w:rPr>
  </w:style>
  <w:style w:type="character" w:styleId="Appelnotedebasdep">
    <w:name w:val="footnote reference"/>
    <w:basedOn w:val="Policepardfaut"/>
    <w:uiPriority w:val="99"/>
    <w:semiHidden/>
    <w:unhideWhenUsed/>
    <w:rsid w:val="002E1FCD"/>
    <w:rPr>
      <w:vertAlign w:val="superscript"/>
    </w:rPr>
  </w:style>
  <w:style w:type="character" w:styleId="Lienhypertexte">
    <w:name w:val="Hyperlink"/>
    <w:basedOn w:val="Policepardfaut"/>
    <w:uiPriority w:val="99"/>
    <w:unhideWhenUsed/>
    <w:rsid w:val="00D92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index.php/2020/01/23/connaissez-vous-les-exercices-spirituels-de-saint-ignace-de-loyola/" TargetMode="External"/><Relationship Id="rId13" Type="http://schemas.openxmlformats.org/officeDocument/2006/relationships/hyperlink" Target="https://fr.wikipedia.org/wiki/Parabole_du_riche_et_de_Lazare" TargetMode="External"/><Relationship Id="rId18" Type="http://schemas.openxmlformats.org/officeDocument/2006/relationships/hyperlink" Target="http://www.dallenogare.biz/cours/wp-content/uploads/2020/04/sauver-ame.jpg" TargetMode="External"/><Relationship Id="rId26" Type="http://schemas.openxmlformats.org/officeDocument/2006/relationships/hyperlink" Target="http://www.dallenogare.biz/cours/wp-content/uploads/2020/04/option-pauvres.jp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iki.famvin.org/en/Robert_P._Maloney,_CM" TargetMode="External"/><Relationship Id="rId17" Type="http://schemas.openxmlformats.org/officeDocument/2006/relationships/image" Target="media/image2.jpeg"/><Relationship Id="rId25" Type="http://schemas.openxmlformats.org/officeDocument/2006/relationships/image" Target="media/image6.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llenogare.biz/cours/wp-content/uploads/2020/05/crise.jpg" TargetMode="External"/><Relationship Id="rId20" Type="http://schemas.openxmlformats.org/officeDocument/2006/relationships/hyperlink" Target="http://www.dallenogare.biz/cours/wp-content/uploads/2020/05/paix-et-joie.jpg"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cours/wp-content/uploads/2023/05/dix-principes-doctrine-sociale-eglise-catholique.pdf" TargetMode="External"/><Relationship Id="rId24" Type="http://schemas.openxmlformats.org/officeDocument/2006/relationships/hyperlink" Target="http://www.dallenogare.biz/cours/wp-content/uploads/2020/04/urgent-durable-universel.jp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dallenogare.biz/cours/index.php/2020/02/04/sengager-politiquement-des-reperes/" TargetMode="External"/><Relationship Id="rId23" Type="http://schemas.openxmlformats.org/officeDocument/2006/relationships/image" Target="media/image5.jpeg"/><Relationship Id="rId28" Type="http://schemas.openxmlformats.org/officeDocument/2006/relationships/hyperlink" Target="http://www.dallenogare.biz/cours/wp-content/uploads/2020/05/utilitariste-consequentialiste.jpg" TargetMode="External"/><Relationship Id="rId36" Type="http://schemas.openxmlformats.org/officeDocument/2006/relationships/header" Target="header3.xml"/><Relationship Id="rId10" Type="http://schemas.openxmlformats.org/officeDocument/2006/relationships/hyperlink" Target="http://www.dallenogare.biz/cours/loi/" TargetMode="External"/><Relationship Id="rId19" Type="http://schemas.openxmlformats.org/officeDocument/2006/relationships/image" Target="media/image3.jpeg"/><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dallenogare.biz/cours/index.php/2020/01/09/reperes-pour-discerner-et-choisir/" TargetMode="External"/><Relationship Id="rId14" Type="http://schemas.openxmlformats.org/officeDocument/2006/relationships/hyperlink" Target="http://www.dallenogare.biz/cours/wp-content/uploads/2023/05/bd-herbet.pdf" TargetMode="External"/><Relationship Id="rId22" Type="http://schemas.openxmlformats.org/officeDocument/2006/relationships/hyperlink" Target="http://www.dallenogare.biz/cours/wp-content/uploads/2020/05/apf.jpg" TargetMode="External"/><Relationship Id="rId27" Type="http://schemas.openxmlformats.org/officeDocument/2006/relationships/image" Target="media/image7.jpeg"/><Relationship Id="rId30" Type="http://schemas.openxmlformats.org/officeDocument/2006/relationships/hyperlink" Target="http://www.dallenogare.biz/cours/wp-content/uploads/2020/05/principlisme.jpg" TargetMode="External"/><Relationship Id="rId35"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3934</Words>
  <Characters>21362</Characters>
  <Application>Microsoft Office Word</Application>
  <DocSecurity>0</DocSecurity>
  <Lines>427</Lines>
  <Paragraphs>193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2023-06-11T07:21:00Z</dcterms:created>
  <dcterms:modified xsi:type="dcterms:W3CDTF">2023-06-11T07:25:00Z</dcterms:modified>
</cp:coreProperties>
</file>