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508A" w14:textId="75CF3D2C" w:rsidR="0078100C" w:rsidRPr="004C31A6" w:rsidRDefault="0090072B">
      <w:pPr>
        <w:rPr>
          <w:rFonts w:ascii="Gill Sans MT" w:hAnsi="Gill Sans MT"/>
          <w:b/>
          <w:bCs/>
          <w:sz w:val="36"/>
          <w:szCs w:val="36"/>
        </w:rPr>
      </w:pPr>
      <w:r w:rsidRPr="004C31A6">
        <w:rPr>
          <w:rFonts w:ascii="Gill Sans MT" w:hAnsi="Gill Sans MT"/>
          <w:b/>
          <w:bCs/>
          <w:sz w:val="36"/>
          <w:szCs w:val="36"/>
        </w:rPr>
        <w:t>Dieu</w:t>
      </w:r>
      <w:r w:rsidR="004C31A6">
        <w:rPr>
          <w:rFonts w:ascii="Arial" w:hAnsi="Arial" w:cs="Arial"/>
          <w:b/>
          <w:bCs/>
          <w:sz w:val="36"/>
          <w:szCs w:val="36"/>
        </w:rPr>
        <w:t> </w:t>
      </w:r>
      <w:r w:rsidR="00CB35DD" w:rsidRPr="004C31A6">
        <w:rPr>
          <w:rFonts w:ascii="Gill Sans MT" w:hAnsi="Gill Sans MT"/>
          <w:b/>
          <w:bCs/>
          <w:sz w:val="36"/>
          <w:szCs w:val="36"/>
        </w:rPr>
        <w:t xml:space="preserve">? </w:t>
      </w:r>
      <w:r w:rsidRPr="004C31A6">
        <w:rPr>
          <w:rFonts w:ascii="Gill Sans MT" w:hAnsi="Gill Sans MT"/>
          <w:b/>
          <w:bCs/>
          <w:sz w:val="36"/>
          <w:szCs w:val="36"/>
        </w:rPr>
        <w:t>je dirais…</w:t>
      </w:r>
    </w:p>
    <w:p w14:paraId="5FAAC669" w14:textId="678BF9BE" w:rsidR="0090072B" w:rsidRPr="004C31A6" w:rsidRDefault="00CB35DD">
      <w:pPr>
        <w:rPr>
          <w:rFonts w:ascii="Gill Sans MT" w:hAnsi="Gill Sans MT"/>
          <w:sz w:val="28"/>
          <w:szCs w:val="28"/>
        </w:rPr>
      </w:pPr>
      <w:r w:rsidRPr="004C31A6">
        <w:rPr>
          <w:rFonts w:ascii="Gill Sans MT" w:hAnsi="Gill Sans MT"/>
          <w:sz w:val="28"/>
          <w:szCs w:val="28"/>
          <w:u w:val="single"/>
        </w:rPr>
        <w:t>Objectif</w:t>
      </w:r>
      <w:r w:rsidR="006E2684" w:rsidRPr="004C31A6">
        <w:rPr>
          <w:rFonts w:ascii="Gill Sans MT" w:hAnsi="Gill Sans MT"/>
          <w:sz w:val="28"/>
          <w:szCs w:val="28"/>
        </w:rPr>
        <w:t> : rédiger</w:t>
      </w:r>
      <w:r w:rsidRPr="004C31A6">
        <w:rPr>
          <w:rFonts w:ascii="Gill Sans MT" w:hAnsi="Gill Sans MT"/>
          <w:sz w:val="28"/>
          <w:szCs w:val="28"/>
        </w:rPr>
        <w:t xml:space="preserve"> une phrase que prononcerait un personnage croyant ou athée et qui commencerait par «</w:t>
      </w:r>
      <w:r w:rsidR="004C31A6">
        <w:rPr>
          <w:rFonts w:ascii="Arial" w:hAnsi="Arial" w:cs="Arial"/>
          <w:sz w:val="28"/>
          <w:szCs w:val="28"/>
        </w:rPr>
        <w:t> </w:t>
      </w:r>
      <w:r w:rsidRPr="004C31A6">
        <w:rPr>
          <w:rFonts w:ascii="Gill Sans MT" w:hAnsi="Gill Sans MT"/>
          <w:sz w:val="28"/>
          <w:szCs w:val="28"/>
        </w:rPr>
        <w:t>Dieu</w:t>
      </w:r>
      <w:r w:rsidR="004C31A6">
        <w:rPr>
          <w:rFonts w:ascii="Arial" w:hAnsi="Arial" w:cs="Arial"/>
          <w:sz w:val="28"/>
          <w:szCs w:val="28"/>
        </w:rPr>
        <w:t> </w:t>
      </w:r>
      <w:r w:rsidRPr="004C31A6">
        <w:rPr>
          <w:rFonts w:ascii="Gill Sans MT" w:hAnsi="Gill Sans MT"/>
          <w:sz w:val="28"/>
          <w:szCs w:val="28"/>
        </w:rPr>
        <w:t>? je dirais</w:t>
      </w:r>
      <w:r w:rsidR="004C31A6">
        <w:rPr>
          <w:rFonts w:ascii="Arial" w:hAnsi="Arial" w:cs="Arial"/>
          <w:sz w:val="28"/>
          <w:szCs w:val="28"/>
        </w:rPr>
        <w:t> </w:t>
      </w:r>
      <w:r w:rsidR="00537DC6" w:rsidRPr="004C31A6">
        <w:rPr>
          <w:rFonts w:ascii="Gill Sans MT" w:hAnsi="Gill Sans MT"/>
          <w:sz w:val="28"/>
          <w:szCs w:val="28"/>
        </w:rPr>
        <w:t>»</w:t>
      </w:r>
      <w:r w:rsidR="006E2684" w:rsidRPr="004C31A6">
        <w:rPr>
          <w:rFonts w:ascii="Gill Sans MT" w:hAnsi="Gill Sans MT"/>
          <w:sz w:val="28"/>
          <w:szCs w:val="28"/>
        </w:rPr>
        <w:t>. Ensuite</w:t>
      </w:r>
      <w:r w:rsidR="00537DC6" w:rsidRPr="004C31A6">
        <w:rPr>
          <w:rFonts w:ascii="Gill Sans MT" w:hAnsi="Gill Sans MT"/>
          <w:sz w:val="28"/>
          <w:szCs w:val="28"/>
        </w:rPr>
        <w:t xml:space="preserve">, </w:t>
      </w:r>
      <w:r w:rsidR="006E2684" w:rsidRPr="004C31A6">
        <w:rPr>
          <w:rFonts w:ascii="Gill Sans MT" w:hAnsi="Gill Sans MT"/>
          <w:sz w:val="28"/>
          <w:szCs w:val="28"/>
        </w:rPr>
        <w:t xml:space="preserve">rédiger </w:t>
      </w:r>
      <w:r w:rsidR="00537DC6" w:rsidRPr="004C31A6">
        <w:rPr>
          <w:rFonts w:ascii="Gill Sans MT" w:hAnsi="Gill Sans MT"/>
          <w:sz w:val="28"/>
          <w:szCs w:val="28"/>
        </w:rPr>
        <w:t xml:space="preserve">un dialogue de </w:t>
      </w:r>
      <w:r w:rsidR="006E2684" w:rsidRPr="004C31A6">
        <w:rPr>
          <w:rFonts w:ascii="Gill Sans MT" w:hAnsi="Gill Sans MT"/>
          <w:sz w:val="28"/>
          <w:szCs w:val="28"/>
        </w:rPr>
        <w:t>six</w:t>
      </w:r>
      <w:r w:rsidR="00537DC6" w:rsidRPr="004C31A6">
        <w:rPr>
          <w:rFonts w:ascii="Gill Sans MT" w:hAnsi="Gill Sans MT"/>
          <w:sz w:val="28"/>
          <w:szCs w:val="28"/>
        </w:rPr>
        <w:t xml:space="preserve"> répliques</w:t>
      </w:r>
      <w:r w:rsidR="006E2684" w:rsidRPr="004C31A6">
        <w:rPr>
          <w:rFonts w:ascii="Gill Sans MT" w:hAnsi="Gill Sans MT"/>
          <w:sz w:val="28"/>
          <w:szCs w:val="28"/>
        </w:rPr>
        <w:t xml:space="preserve"> supplémentaires</w:t>
      </w:r>
      <w:r w:rsidR="00537DC6" w:rsidRPr="004C31A6">
        <w:rPr>
          <w:rFonts w:ascii="Gill Sans MT" w:hAnsi="Gill Sans MT"/>
          <w:sz w:val="28"/>
          <w:szCs w:val="28"/>
        </w:rPr>
        <w:t xml:space="preserve"> avec un autre personnage (athée si le premier p</w:t>
      </w:r>
      <w:r w:rsidR="008776BA" w:rsidRPr="004C31A6">
        <w:rPr>
          <w:rFonts w:ascii="Gill Sans MT" w:hAnsi="Gill Sans MT"/>
          <w:sz w:val="28"/>
          <w:szCs w:val="28"/>
        </w:rPr>
        <w:t>ersonnage est croyant, croyant s’il est at</w:t>
      </w:r>
      <w:r w:rsidR="006E2684" w:rsidRPr="004C31A6">
        <w:rPr>
          <w:rFonts w:ascii="Gill Sans MT" w:hAnsi="Gill Sans MT"/>
          <w:sz w:val="28"/>
          <w:szCs w:val="28"/>
        </w:rPr>
        <w:t>h</w:t>
      </w:r>
      <w:r w:rsidR="008776BA" w:rsidRPr="004C31A6">
        <w:rPr>
          <w:rFonts w:ascii="Gill Sans MT" w:hAnsi="Gill Sans MT"/>
          <w:sz w:val="28"/>
          <w:szCs w:val="28"/>
        </w:rPr>
        <w:t>ée)</w:t>
      </w:r>
      <w:r w:rsidR="006E2684" w:rsidRPr="004C31A6">
        <w:rPr>
          <w:rFonts w:ascii="Gill Sans MT" w:hAnsi="Gill Sans MT"/>
          <w:sz w:val="28"/>
          <w:szCs w:val="28"/>
        </w:rPr>
        <w:t>.</w:t>
      </w:r>
    </w:p>
    <w:p w14:paraId="13D40EB8" w14:textId="77777777" w:rsidR="006E2684" w:rsidRPr="004C31A6" w:rsidRDefault="006E2684">
      <w:pPr>
        <w:rPr>
          <w:rFonts w:ascii="Gill Sans MT" w:hAnsi="Gill Sans MT"/>
          <w:sz w:val="28"/>
          <w:szCs w:val="28"/>
        </w:rPr>
      </w:pPr>
    </w:p>
    <w:p w14:paraId="08ADDC87" w14:textId="66B1A4B1" w:rsidR="006E2684" w:rsidRPr="004C31A6" w:rsidRDefault="00B91C1E">
      <w:pPr>
        <w:rPr>
          <w:rFonts w:ascii="Gill Sans MT" w:hAnsi="Gill Sans MT"/>
          <w:b/>
          <w:bCs/>
          <w:sz w:val="28"/>
          <w:szCs w:val="28"/>
        </w:rPr>
      </w:pPr>
      <w:r w:rsidRPr="004C31A6">
        <w:rPr>
          <w:rFonts w:ascii="Gill Sans MT" w:hAnsi="Gill Sans MT"/>
          <w:b/>
          <w:bCs/>
          <w:sz w:val="32"/>
          <w:szCs w:val="32"/>
        </w:rPr>
        <w:t>La seconde réplique </w:t>
      </w:r>
      <w:r w:rsidR="005154F6" w:rsidRPr="004C31A6">
        <w:rPr>
          <w:rFonts w:ascii="Gill Sans MT" w:hAnsi="Gill Sans MT"/>
          <w:b/>
          <w:bCs/>
          <w:sz w:val="32"/>
          <w:szCs w:val="32"/>
        </w:rPr>
        <w:t xml:space="preserve">des </w:t>
      </w:r>
      <w:r w:rsidR="002244F4">
        <w:rPr>
          <w:rFonts w:ascii="Gill Sans MT" w:hAnsi="Gill Sans MT"/>
          <w:b/>
          <w:bCs/>
          <w:sz w:val="32"/>
          <w:szCs w:val="32"/>
        </w:rPr>
        <w:t>6TQ</w:t>
      </w:r>
      <w:r w:rsidR="004C31A6">
        <w:rPr>
          <w:rFonts w:ascii="Gill Sans MT" w:hAnsi="Gill Sans MT"/>
          <w:b/>
          <w:bCs/>
          <w:sz w:val="32"/>
          <w:szCs w:val="32"/>
        </w:rPr>
        <w:t> :</w:t>
      </w:r>
    </w:p>
    <w:p w14:paraId="66EA8DF9" w14:textId="77777777" w:rsidR="0010085F" w:rsidRPr="0010085F" w:rsidRDefault="0010085F" w:rsidP="0010085F">
      <w:p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u w:val="single"/>
          <w:lang w:eastAsia="fr-BE"/>
          <w14:ligatures w14:val="none"/>
        </w:rPr>
        <w:t>Si le personnage est croyant :</w:t>
      </w:r>
    </w:p>
    <w:p w14:paraId="4F556BFD"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qu'il est toujours là pour nous guider dans nos choix, pour veiller sur nous sans nous juger. C'est lui qui a créé le monde, les jours, les saisons. Il a créé ce dont on a besoin pour vivre.</w:t>
      </w:r>
    </w:p>
    <w:p w14:paraId="1B1C9D48"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que c'est ma maison, l'endroit pour où je me sens en sécurité, car Dieu me protège et me permet de prendre soin des gens que j'aime et qui vivent sur terre.</w:t>
      </w:r>
    </w:p>
    <w:p w14:paraId="33CA9ADD"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que c'est notre tout, c'est notre Père, notre Créateur, sans lui, on ne serait pas là, on doit le respecter et le chérir.</w:t>
      </w:r>
    </w:p>
    <w:p w14:paraId="7EA3E39A"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qu'il est toujours là pour nous guider dans nos choix, pour veiller sur nous sans </w:t>
      </w:r>
    </w:p>
    <w:p w14:paraId="705F8A8C"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que c'est une puissance extérieure qui nous guide sur le chemin de la vie.</w:t>
      </w:r>
    </w:p>
    <w:p w14:paraId="1C530397"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 xml:space="preserve">Dieu ? je dirais que c'est quelqu'un de fort, courageux, une figure pour moi, il nous guide dans nos </w:t>
      </w:r>
      <w:proofErr w:type="spellStart"/>
      <w:r w:rsidRPr="0010085F">
        <w:rPr>
          <w:rFonts w:ascii="Gill Sans MT" w:eastAsia="Times New Roman" w:hAnsi="Gill Sans MT" w:cs="Times New Roman"/>
          <w:kern w:val="0"/>
          <w:sz w:val="28"/>
          <w:szCs w:val="28"/>
          <w:lang w:eastAsia="fr-BE"/>
          <w14:ligatures w14:val="none"/>
        </w:rPr>
        <w:t>choixn</w:t>
      </w:r>
      <w:proofErr w:type="spellEnd"/>
      <w:r w:rsidRPr="0010085F">
        <w:rPr>
          <w:rFonts w:ascii="Gill Sans MT" w:eastAsia="Times New Roman" w:hAnsi="Gill Sans MT" w:cs="Times New Roman"/>
          <w:kern w:val="0"/>
          <w:sz w:val="28"/>
          <w:szCs w:val="28"/>
          <w:lang w:eastAsia="fr-BE"/>
          <w14:ligatures w14:val="none"/>
        </w:rPr>
        <w:t xml:space="preserve"> il nous </w:t>
      </w:r>
      <w:proofErr w:type="gramStart"/>
      <w:r w:rsidRPr="0010085F">
        <w:rPr>
          <w:rFonts w:ascii="Gill Sans MT" w:eastAsia="Times New Roman" w:hAnsi="Gill Sans MT" w:cs="Times New Roman"/>
          <w:kern w:val="0"/>
          <w:sz w:val="28"/>
          <w:szCs w:val="28"/>
          <w:lang w:eastAsia="fr-BE"/>
          <w14:ligatures w14:val="none"/>
        </w:rPr>
        <w:t>contrôle;</w:t>
      </w:r>
      <w:proofErr w:type="gramEnd"/>
    </w:p>
    <w:p w14:paraId="37BD6C88"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que c'est la personne la plus importante dans ma vie. Et pour toi, Dieu, c'est qui ?</w:t>
      </w:r>
    </w:p>
    <w:p w14:paraId="78F96B7A" w14:textId="39E0C70B"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qu'il a été une grande aide dans ma vie. Il ne m'a pas laissé</w:t>
      </w:r>
      <w:r w:rsidR="00012EC1">
        <w:rPr>
          <w:rFonts w:ascii="Gill Sans MT" w:eastAsia="Times New Roman" w:hAnsi="Gill Sans MT" w:cs="Times New Roman"/>
          <w:kern w:val="0"/>
          <w:sz w:val="28"/>
          <w:szCs w:val="28"/>
          <w:lang w:eastAsia="fr-BE"/>
          <w14:ligatures w14:val="none"/>
        </w:rPr>
        <w:t xml:space="preserve">e </w:t>
      </w:r>
      <w:r w:rsidRPr="0010085F">
        <w:rPr>
          <w:rFonts w:ascii="Gill Sans MT" w:eastAsia="Times New Roman" w:hAnsi="Gill Sans MT" w:cs="Times New Roman"/>
          <w:kern w:val="0"/>
          <w:sz w:val="28"/>
          <w:szCs w:val="28"/>
          <w:lang w:eastAsia="fr-BE"/>
          <w14:ligatures w14:val="none"/>
        </w:rPr>
        <w:t>seule. J'ai cru en lui et il m'a aidé pour pouvoir élever mon enfant.</w:t>
      </w:r>
    </w:p>
    <w:p w14:paraId="139D31DE"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que c'est mon père.</w:t>
      </w:r>
    </w:p>
    <w:p w14:paraId="108EBF95"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 xml:space="preserve">Dieu ? je dirais </w:t>
      </w:r>
      <w:proofErr w:type="spellStart"/>
      <w:r w:rsidRPr="0010085F">
        <w:rPr>
          <w:rFonts w:ascii="Gill Sans MT" w:eastAsia="Times New Roman" w:hAnsi="Gill Sans MT" w:cs="Times New Roman"/>
          <w:kern w:val="0"/>
          <w:sz w:val="28"/>
          <w:szCs w:val="28"/>
          <w:lang w:eastAsia="fr-BE"/>
          <w14:ligatures w14:val="none"/>
        </w:rPr>
        <w:t>kediss</w:t>
      </w:r>
      <w:proofErr w:type="spellEnd"/>
      <w:r w:rsidRPr="0010085F">
        <w:rPr>
          <w:rFonts w:ascii="Gill Sans MT" w:eastAsia="Times New Roman" w:hAnsi="Gill Sans MT" w:cs="Times New Roman"/>
          <w:kern w:val="0"/>
          <w:sz w:val="28"/>
          <w:szCs w:val="28"/>
          <w:lang w:eastAsia="fr-BE"/>
          <w14:ligatures w14:val="none"/>
        </w:rPr>
        <w:t xml:space="preserve"> tu vas bien</w:t>
      </w:r>
    </w:p>
    <w:p w14:paraId="4F5877DE"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qu'il est mon père te me surveille.</w:t>
      </w:r>
    </w:p>
    <w:p w14:paraId="0FFB5718"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que Dieu m'a soutenu et me soutient toujours. Je lui dois la vie.</w:t>
      </w:r>
    </w:p>
    <w:p w14:paraId="3848E639"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qu'il m'a beaucoup aidé durant ma vie, m'a éclairé durant les moments plus sombres et je souhaite continuer ma vie à ses côtés.</w:t>
      </w:r>
    </w:p>
    <w:p w14:paraId="5FB4DC84"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devrais faire le bien autour de moi.</w:t>
      </w:r>
    </w:p>
    <w:p w14:paraId="387C9C8E"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lastRenderedPageBreak/>
        <w:t>Dieu ? je dirais que c'est notre sauveur. Il faut sauver cette génération perdue (à lire avec une petite voix de mamy aigrie).</w:t>
      </w:r>
    </w:p>
    <w:p w14:paraId="1F8EBCF1"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que c'est la divinité au-dessus de nous, celui qui nos aime tous, aide toujours son prochain.</w:t>
      </w:r>
    </w:p>
    <w:p w14:paraId="41F33CB9"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que pour y croire, il faudra m'apporter des preuves de sa présence sur terre.</w:t>
      </w:r>
    </w:p>
    <w:p w14:paraId="2B6D5083"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qu'il m'aide à tenir et à me guider vers la bonne éducation de ma fille.</w:t>
      </w:r>
    </w:p>
    <w:p w14:paraId="1BB67A1F"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dois dire : "Pardonne-moi mes péchés." </w:t>
      </w:r>
    </w:p>
    <w:p w14:paraId="4277CA82"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Magique ! il exauce tous nos souhaits, nos envies... Il accepte et pardonne tous nos péchés et nous dirigera plus tard vers l'enfer ou le paradis.</w:t>
      </w:r>
    </w:p>
    <w:p w14:paraId="08A0AF80" w14:textId="77777777" w:rsidR="0010085F" w:rsidRPr="0010085F" w:rsidRDefault="0010085F" w:rsidP="0010085F">
      <w:pPr>
        <w:numPr>
          <w:ilvl w:val="0"/>
          <w:numId w:val="3"/>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celui capable de tout, lui le tout-puissant, notre créateur capable de réaliser des miracles. </w:t>
      </w:r>
    </w:p>
    <w:p w14:paraId="177985EA" w14:textId="77777777" w:rsidR="0010085F" w:rsidRPr="0010085F" w:rsidRDefault="0010085F" w:rsidP="0010085F">
      <w:p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u w:val="single"/>
          <w:lang w:eastAsia="fr-BE"/>
          <w14:ligatures w14:val="none"/>
        </w:rPr>
        <w:t>Si le personnage est athée :</w:t>
      </w:r>
    </w:p>
    <w:p w14:paraId="2C130F44" w14:textId="5495DBF9" w:rsidR="0010085F" w:rsidRPr="0010085F" w:rsidRDefault="0010085F" w:rsidP="0010085F">
      <w:pPr>
        <w:numPr>
          <w:ilvl w:val="0"/>
          <w:numId w:val="4"/>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qu'il n'existe pas, car je n'ai pas vu de preuves qui prouvent qu'il existe vraiment.</w:t>
      </w:r>
    </w:p>
    <w:p w14:paraId="723D7273" w14:textId="77777777" w:rsidR="0010085F" w:rsidRPr="0010085F" w:rsidRDefault="0010085F" w:rsidP="0010085F">
      <w:pPr>
        <w:numPr>
          <w:ilvl w:val="0"/>
          <w:numId w:val="4"/>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ne dirais pas vraiment qu'il existe, car je n'ai pas eu l'occasion de voir ses manifestations.</w:t>
      </w:r>
    </w:p>
    <w:p w14:paraId="3A5CA24F" w14:textId="77777777" w:rsidR="0010085F" w:rsidRPr="0010085F" w:rsidRDefault="0010085F" w:rsidP="0010085F">
      <w:pPr>
        <w:numPr>
          <w:ilvl w:val="0"/>
          <w:numId w:val="4"/>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qu'il n'existe pas pour tout le monde, mais seulement pour ceux qui ont la capacité d'y croire.</w:t>
      </w:r>
    </w:p>
    <w:p w14:paraId="0ECB8658" w14:textId="77777777" w:rsidR="0010085F" w:rsidRPr="0010085F" w:rsidRDefault="0010085F" w:rsidP="0010085F">
      <w:pPr>
        <w:numPr>
          <w:ilvl w:val="0"/>
          <w:numId w:val="4"/>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que Dieu n'existe pas, car il ne s'est jamais manifesté quand j'avais besoin de lui.</w:t>
      </w:r>
    </w:p>
    <w:p w14:paraId="30EDA90C" w14:textId="77777777" w:rsidR="0010085F" w:rsidRPr="0010085F" w:rsidRDefault="0010085F" w:rsidP="0010085F">
      <w:pPr>
        <w:numPr>
          <w:ilvl w:val="0"/>
          <w:numId w:val="4"/>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qu'il a causé des guerres et provoqué des massacres.</w:t>
      </w:r>
    </w:p>
    <w:p w14:paraId="287B0B5A" w14:textId="77777777" w:rsidR="0010085F" w:rsidRPr="0010085F" w:rsidRDefault="0010085F" w:rsidP="0010085F">
      <w:pPr>
        <w:numPr>
          <w:ilvl w:val="0"/>
          <w:numId w:val="4"/>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il dirait que c'était une personne qui était là pour lui, mais qui n'est plus là pour lui. Dieu est devenu un inconnu pour lui. Il n'existe plus.</w:t>
      </w:r>
    </w:p>
    <w:p w14:paraId="136F34F2" w14:textId="77777777" w:rsidR="0010085F" w:rsidRPr="0010085F" w:rsidRDefault="0010085F" w:rsidP="0010085F">
      <w:pPr>
        <w:numPr>
          <w:ilvl w:val="0"/>
          <w:numId w:val="4"/>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qu'il n'existe pas dans ce bas monde, mais j'accepte le choix des croyants et comprends leur raisonnement.</w:t>
      </w:r>
    </w:p>
    <w:p w14:paraId="2C4ED2B3" w14:textId="77777777" w:rsidR="0010085F" w:rsidRPr="0010085F" w:rsidRDefault="0010085F" w:rsidP="0010085F">
      <w:pPr>
        <w:numPr>
          <w:ilvl w:val="0"/>
          <w:numId w:val="4"/>
        </w:numPr>
        <w:spacing w:before="100" w:beforeAutospacing="1" w:after="100" w:afterAutospacing="1"/>
        <w:rPr>
          <w:rFonts w:ascii="Gill Sans MT" w:eastAsia="Times New Roman" w:hAnsi="Gill Sans MT" w:cs="Times New Roman"/>
          <w:kern w:val="0"/>
          <w:sz w:val="28"/>
          <w:szCs w:val="28"/>
          <w:lang w:eastAsia="fr-BE"/>
          <w14:ligatures w14:val="none"/>
        </w:rPr>
      </w:pPr>
      <w:r w:rsidRPr="0010085F">
        <w:rPr>
          <w:rFonts w:ascii="Gill Sans MT" w:eastAsia="Times New Roman" w:hAnsi="Gill Sans MT" w:cs="Times New Roman"/>
          <w:kern w:val="0"/>
          <w:sz w:val="28"/>
          <w:szCs w:val="28"/>
          <w:lang w:eastAsia="fr-BE"/>
          <w14:ligatures w14:val="none"/>
        </w:rPr>
        <w:t>Dieu ? je dirais que c'est une image, créée par l'homme, d'une divinité existentielle.</w:t>
      </w:r>
    </w:p>
    <w:p w14:paraId="62B0068B" w14:textId="44756C06" w:rsidR="00BC253A" w:rsidRPr="004C31A6" w:rsidRDefault="0010085F" w:rsidP="0010085F">
      <w:pPr>
        <w:numPr>
          <w:ilvl w:val="0"/>
          <w:numId w:val="4"/>
        </w:numPr>
        <w:spacing w:before="100" w:beforeAutospacing="1" w:after="100" w:afterAutospacing="1"/>
        <w:rPr>
          <w:rFonts w:ascii="Gill Sans MT" w:hAnsi="Gill Sans MT"/>
          <w:sz w:val="28"/>
          <w:szCs w:val="28"/>
        </w:rPr>
      </w:pPr>
      <w:r w:rsidRPr="0010085F">
        <w:rPr>
          <w:rFonts w:ascii="Gill Sans MT" w:eastAsia="Times New Roman" w:hAnsi="Gill Sans MT" w:cs="Times New Roman"/>
          <w:kern w:val="0"/>
          <w:sz w:val="28"/>
          <w:szCs w:val="28"/>
          <w:lang w:eastAsia="fr-BE"/>
          <w14:ligatures w14:val="none"/>
        </w:rPr>
        <w:t xml:space="preserve">Dieu ? je dirais qu'il n'a jamais existé, pour moi Dieu est un repère pour </w:t>
      </w:r>
    </w:p>
    <w:sectPr w:rsidR="00BC253A" w:rsidRPr="004C31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83965" w14:textId="77777777" w:rsidR="00901BC8" w:rsidRDefault="00901BC8" w:rsidP="004C31A6">
      <w:pPr>
        <w:spacing w:after="0" w:line="240" w:lineRule="auto"/>
      </w:pPr>
      <w:r>
        <w:separator/>
      </w:r>
    </w:p>
  </w:endnote>
  <w:endnote w:type="continuationSeparator" w:id="0">
    <w:p w14:paraId="334D1A68" w14:textId="77777777" w:rsidR="00901BC8" w:rsidRDefault="00901BC8" w:rsidP="004C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184E2" w14:textId="77777777" w:rsidR="00901BC8" w:rsidRDefault="00901BC8" w:rsidP="004C31A6">
      <w:pPr>
        <w:spacing w:after="0" w:line="240" w:lineRule="auto"/>
      </w:pPr>
      <w:r>
        <w:separator/>
      </w:r>
    </w:p>
  </w:footnote>
  <w:footnote w:type="continuationSeparator" w:id="0">
    <w:p w14:paraId="5DFD9626" w14:textId="77777777" w:rsidR="00901BC8" w:rsidRDefault="00901BC8" w:rsidP="004C3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37E03"/>
    <w:multiLevelType w:val="multilevel"/>
    <w:tmpl w:val="2912F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406F11"/>
    <w:multiLevelType w:val="hybridMultilevel"/>
    <w:tmpl w:val="7E46AF36"/>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2" w15:restartNumberingAfterBreak="0">
    <w:nsid w:val="74896A6A"/>
    <w:multiLevelType w:val="hybridMultilevel"/>
    <w:tmpl w:val="36DABAF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75BB51A7"/>
    <w:multiLevelType w:val="multilevel"/>
    <w:tmpl w:val="4FB42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3628178">
    <w:abstractNumId w:val="1"/>
  </w:num>
  <w:num w:numId="2" w16cid:durableId="745765894">
    <w:abstractNumId w:val="2"/>
  </w:num>
  <w:num w:numId="3" w16cid:durableId="889848174">
    <w:abstractNumId w:val="0"/>
  </w:num>
  <w:num w:numId="4" w16cid:durableId="1444036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0C"/>
    <w:rsid w:val="00012EC1"/>
    <w:rsid w:val="00014094"/>
    <w:rsid w:val="0010085F"/>
    <w:rsid w:val="002244F4"/>
    <w:rsid w:val="004C31A6"/>
    <w:rsid w:val="004C58A2"/>
    <w:rsid w:val="005154F6"/>
    <w:rsid w:val="00537DC6"/>
    <w:rsid w:val="005C1C3A"/>
    <w:rsid w:val="005F1B26"/>
    <w:rsid w:val="006E2684"/>
    <w:rsid w:val="00702F31"/>
    <w:rsid w:val="00704EC0"/>
    <w:rsid w:val="0078100C"/>
    <w:rsid w:val="008776BA"/>
    <w:rsid w:val="0090072B"/>
    <w:rsid w:val="00901BC8"/>
    <w:rsid w:val="00B91C1E"/>
    <w:rsid w:val="00BC253A"/>
    <w:rsid w:val="00CB35DD"/>
    <w:rsid w:val="00CE395F"/>
    <w:rsid w:val="00D42693"/>
    <w:rsid w:val="00D46319"/>
    <w:rsid w:val="00F60D8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9627"/>
  <w15:chartTrackingRefBased/>
  <w15:docId w15:val="{C01C9B76-BADA-4F9D-A630-EF3FAE48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1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81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8100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8100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8100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8100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8100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8100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8100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10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810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8100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8100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8100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810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810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810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8100C"/>
    <w:rPr>
      <w:rFonts w:eastAsiaTheme="majorEastAsia" w:cstheme="majorBidi"/>
      <w:color w:val="272727" w:themeColor="text1" w:themeTint="D8"/>
    </w:rPr>
  </w:style>
  <w:style w:type="paragraph" w:styleId="Titre">
    <w:name w:val="Title"/>
    <w:basedOn w:val="Normal"/>
    <w:next w:val="Normal"/>
    <w:link w:val="TitreCar"/>
    <w:uiPriority w:val="10"/>
    <w:qFormat/>
    <w:rsid w:val="00781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10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8100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810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8100C"/>
    <w:pPr>
      <w:spacing w:before="160"/>
      <w:jc w:val="center"/>
    </w:pPr>
    <w:rPr>
      <w:i/>
      <w:iCs/>
      <w:color w:val="404040" w:themeColor="text1" w:themeTint="BF"/>
    </w:rPr>
  </w:style>
  <w:style w:type="character" w:customStyle="1" w:styleId="CitationCar">
    <w:name w:val="Citation Car"/>
    <w:basedOn w:val="Policepardfaut"/>
    <w:link w:val="Citation"/>
    <w:uiPriority w:val="29"/>
    <w:rsid w:val="0078100C"/>
    <w:rPr>
      <w:i/>
      <w:iCs/>
      <w:color w:val="404040" w:themeColor="text1" w:themeTint="BF"/>
    </w:rPr>
  </w:style>
  <w:style w:type="paragraph" w:styleId="Paragraphedeliste">
    <w:name w:val="List Paragraph"/>
    <w:basedOn w:val="Normal"/>
    <w:uiPriority w:val="34"/>
    <w:qFormat/>
    <w:rsid w:val="0078100C"/>
    <w:pPr>
      <w:ind w:left="720"/>
      <w:contextualSpacing/>
    </w:pPr>
  </w:style>
  <w:style w:type="character" w:styleId="Accentuationintense">
    <w:name w:val="Intense Emphasis"/>
    <w:basedOn w:val="Policepardfaut"/>
    <w:uiPriority w:val="21"/>
    <w:qFormat/>
    <w:rsid w:val="0078100C"/>
    <w:rPr>
      <w:i/>
      <w:iCs/>
      <w:color w:val="0F4761" w:themeColor="accent1" w:themeShade="BF"/>
    </w:rPr>
  </w:style>
  <w:style w:type="paragraph" w:styleId="Citationintense">
    <w:name w:val="Intense Quote"/>
    <w:basedOn w:val="Normal"/>
    <w:next w:val="Normal"/>
    <w:link w:val="CitationintenseCar"/>
    <w:uiPriority w:val="30"/>
    <w:qFormat/>
    <w:rsid w:val="00781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8100C"/>
    <w:rPr>
      <w:i/>
      <w:iCs/>
      <w:color w:val="0F4761" w:themeColor="accent1" w:themeShade="BF"/>
    </w:rPr>
  </w:style>
  <w:style w:type="character" w:styleId="Rfrenceintense">
    <w:name w:val="Intense Reference"/>
    <w:basedOn w:val="Policepardfaut"/>
    <w:uiPriority w:val="32"/>
    <w:qFormat/>
    <w:rsid w:val="0078100C"/>
    <w:rPr>
      <w:b/>
      <w:bCs/>
      <w:smallCaps/>
      <w:color w:val="0F4761" w:themeColor="accent1" w:themeShade="BF"/>
      <w:spacing w:val="5"/>
    </w:rPr>
  </w:style>
  <w:style w:type="paragraph" w:styleId="En-tte">
    <w:name w:val="header"/>
    <w:basedOn w:val="Normal"/>
    <w:link w:val="En-tteCar"/>
    <w:uiPriority w:val="99"/>
    <w:unhideWhenUsed/>
    <w:rsid w:val="004C31A6"/>
    <w:pPr>
      <w:tabs>
        <w:tab w:val="center" w:pos="4536"/>
        <w:tab w:val="right" w:pos="9072"/>
      </w:tabs>
      <w:spacing w:after="0" w:line="240" w:lineRule="auto"/>
    </w:pPr>
  </w:style>
  <w:style w:type="character" w:customStyle="1" w:styleId="En-tteCar">
    <w:name w:val="En-tête Car"/>
    <w:basedOn w:val="Policepardfaut"/>
    <w:link w:val="En-tte"/>
    <w:uiPriority w:val="99"/>
    <w:rsid w:val="004C31A6"/>
  </w:style>
  <w:style w:type="paragraph" w:styleId="Pieddepage">
    <w:name w:val="footer"/>
    <w:basedOn w:val="Normal"/>
    <w:link w:val="PieddepageCar"/>
    <w:uiPriority w:val="99"/>
    <w:unhideWhenUsed/>
    <w:rsid w:val="004C31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31A6"/>
  </w:style>
  <w:style w:type="paragraph" w:styleId="NormalWeb">
    <w:name w:val="Normal (Web)"/>
    <w:basedOn w:val="Normal"/>
    <w:uiPriority w:val="99"/>
    <w:semiHidden/>
    <w:unhideWhenUsed/>
    <w:rsid w:val="0010085F"/>
    <w:pPr>
      <w:spacing w:before="100" w:beforeAutospacing="1" w:after="100" w:afterAutospacing="1" w:line="240" w:lineRule="auto"/>
    </w:pPr>
    <w:rPr>
      <w:rFonts w:ascii="Times New Roman" w:eastAsia="Times New Roman" w:hAnsi="Times New Roman" w:cs="Times New Roman"/>
      <w:kern w:val="0"/>
      <w:lang w:eastAsia="fr-BE"/>
      <w14:ligatures w14:val="none"/>
    </w:rPr>
  </w:style>
  <w:style w:type="character" w:styleId="lev">
    <w:name w:val="Strong"/>
    <w:basedOn w:val="Policepardfaut"/>
    <w:uiPriority w:val="22"/>
    <w:qFormat/>
    <w:rsid w:val="0010085F"/>
    <w:rPr>
      <w:b/>
      <w:bCs/>
    </w:rPr>
  </w:style>
  <w:style w:type="character" w:styleId="Lienhypertexte">
    <w:name w:val="Hyperlink"/>
    <w:basedOn w:val="Policepardfaut"/>
    <w:uiPriority w:val="99"/>
    <w:semiHidden/>
    <w:unhideWhenUsed/>
    <w:rsid w:val="00100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5e9d91-e7a8-435d-98ad-caa244f281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0F496B8AF8D14F968E41B30356DA46" ma:contentTypeVersion="13" ma:contentTypeDescription="Crée un document." ma:contentTypeScope="" ma:versionID="60476ae48cc6c82e7b18da9a9085b7f5">
  <xsd:schema xmlns:xsd="http://www.w3.org/2001/XMLSchema" xmlns:xs="http://www.w3.org/2001/XMLSchema" xmlns:p="http://schemas.microsoft.com/office/2006/metadata/properties" xmlns:ns3="a25e9d91-e7a8-435d-98ad-caa244f281f9" xmlns:ns4="c179f536-05da-4c0c-a67e-f13c22d4d573" targetNamespace="http://schemas.microsoft.com/office/2006/metadata/properties" ma:root="true" ma:fieldsID="5aaf00a896f5b3e9f6d946491329144b" ns3:_="" ns4:_="">
    <xsd:import namespace="a25e9d91-e7a8-435d-98ad-caa244f281f9"/>
    <xsd:import namespace="c179f536-05da-4c0c-a67e-f13c22d4d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e9d91-e7a8-435d-98ad-caa244f2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9f536-05da-4c0c-a67e-f13c22d4d57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0E7B2-81A3-42DD-A4D6-B54328595957}">
  <ds:schemaRefs>
    <ds:schemaRef ds:uri="http://schemas.microsoft.com/sharepoint/v3/contenttype/forms"/>
  </ds:schemaRefs>
</ds:datastoreItem>
</file>

<file path=customXml/itemProps2.xml><?xml version="1.0" encoding="utf-8"?>
<ds:datastoreItem xmlns:ds="http://schemas.openxmlformats.org/officeDocument/2006/customXml" ds:itemID="{5BFBB0A5-BEB9-4E14-9DEC-03B398508D18}">
  <ds:schemaRefs>
    <ds:schemaRef ds:uri="http://schemas.microsoft.com/office/2006/metadata/properties"/>
    <ds:schemaRef ds:uri="http://schemas.microsoft.com/office/infopath/2007/PartnerControls"/>
    <ds:schemaRef ds:uri="a25e9d91-e7a8-435d-98ad-caa244f281f9"/>
  </ds:schemaRefs>
</ds:datastoreItem>
</file>

<file path=customXml/itemProps3.xml><?xml version="1.0" encoding="utf-8"?>
<ds:datastoreItem xmlns:ds="http://schemas.openxmlformats.org/officeDocument/2006/customXml" ds:itemID="{83F95B5A-941D-4BA9-BEA2-B8D6B69F2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e9d91-e7a8-435d-98ad-caa244f281f9"/>
    <ds:schemaRef ds:uri="c179f536-05da-4c0c-a67e-f13c22d4d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3021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2024-02-09T07:40:00Z</dcterms:created>
  <dcterms:modified xsi:type="dcterms:W3CDTF">2024-02-09T07:40:00Z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0x0101008C0F496B8AF8D14F968E41B30356DA46</vt:lpwstr>
  </property>
</Properties>
</file>