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10394BC">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jc w:val="left"/>
        <w:rPr>
          <w:rFonts w:ascii="Gill Sans MT" w:hAnsi="Gill Sans MT" w:eastAsia="Gill Sans MT" w:cs="Gill Sans MT"/>
          <w:b/>
          <w:bCs/>
          <w:color w:val="000000"/>
          <w:sz w:val="28"/>
          <w:szCs w:val="28"/>
          <w:highlight w:val="none"/>
          <w:lang w:val="fr-FR"/>
        </w:rPr>
      </w:pPr>
      <w:r>
        <w:rPr>
          <w:rFonts w:ascii="Gill Sans MT" w:hAnsi="Gill Sans MT" w:eastAsia="Gill Sans MT" w:cs="Gill Sans MT"/>
          <w:b/>
          <w:color w:val="000000"/>
          <w:sz w:val="28"/>
          <w:szCs w:val="28"/>
          <w:highlight w:val="none"/>
        </w:rPr>
      </w:r>
      <w:r>
        <w:rPr>
          <w:rFonts w:ascii="Gill Sans MT" w:hAnsi="Gill Sans MT" w:eastAsia="Gill Sans MT" w:cs="Gill Sans MT"/>
          <w:b/>
          <w:color w:val="000000"/>
          <w:sz w:val="28"/>
          <w:szCs w:val="28"/>
          <w:highlight w:val="none"/>
          <w:lang w:val="fr-FR"/>
        </w:rPr>
        <w:t xml:space="preserve">Pôles en jeu...</w:t>
      </w:r>
      <w:r>
        <w:rPr>
          <w:rFonts w:ascii="Gill Sans MT" w:hAnsi="Gill Sans MT" w:cs="Gill Sans MT"/>
          <w:sz w:val="28"/>
          <w:szCs w:val="28"/>
        </w:rPr>
      </w:r>
    </w:p>
    <w:tbl>
      <w:tblPr>
        <w:tblStyle w:val="12"/>
        <w:tblW w:w="0" w:type="auto"/>
        <w:tblBorders/>
        <w:tblLook w:val="04A0" w:firstRow="1" w:lastRow="0" w:firstColumn="1" w:lastColumn="0" w:noHBand="0" w:noVBand="1"/>
      </w:tblPr>
      <w:tblGrid>
        <w:gridCol w:w="4536"/>
        <w:gridCol w:w="4536"/>
      </w:tblGrid>
      <w:tr>
        <w:trPr/>
        <w:tc>
          <w:tcPr>
            <w:tcBorders/>
            <w:tcW w:w="4536" w:type="dxa"/>
            <w:textDirection w:val="lrTb"/>
            <w:noWrap w:val="false"/>
          </w:tcPr>
          <w:p w14:paraId="1873BAFD">
            <w:pPr>
              <w:pStyle w:val="774"/>
              <w:suppressLineNumbers w:val="false"/>
              <w:pBdr>
                <w:top w:val="none" w:color="000000" w:sz="4" w:space="0"/>
                <w:left w:val="none" w:color="000000" w:sz="4" w:space="0"/>
                <w:bottom w:val="none" w:color="000000" w:sz="4" w:space="0"/>
                <w:right w:val="none" w:color="000000" w:sz="4" w:space="0"/>
              </w:pBdr>
              <w:spacing w:after="-57" w:before="-57" w:line="264" w:lineRule="auto"/>
              <w:ind w:right="0" w:firstLine="0" w:left="0"/>
              <w:jc w:val="center"/>
              <w:rPr>
                <w:rFonts w:ascii="Gill Sans MT" w:hAnsi="Gill Sans MT" w:eastAsia="Gill Sans MT" w:cs="Gill Sans MT"/>
                <w:b w:val="0"/>
                <w:bCs w:val="0"/>
                <w:color w:val="000000"/>
                <w:sz w:val="26"/>
                <w:szCs w:val="26"/>
                <w:highlight w:val="none"/>
                <w:lang w:val="fr-FR"/>
              </w:rPr>
            </w:pPr>
            <w:r>
              <w:rPr>
                <w:rFonts w:ascii="Gill Sans MT" w:hAnsi="Gill Sans MT" w:eastAsia="Gill Sans MT" w:cs="Gill Sans MT"/>
                <w:b w:val="0"/>
                <w:bCs w:val="0"/>
                <w:color w:val="000000"/>
                <w:sz w:val="26"/>
                <w:szCs w:val="26"/>
                <w:highlight w:val="none"/>
                <w:lang w:val="fr-FR"/>
              </w:rPr>
              <w:t xml:space="preserve">Moi ... Les autres...</w:t>
            </w:r>
            <w:r>
              <w:rPr>
                <w:rFonts w:ascii="Gill Sans MT" w:hAnsi="Gill Sans MT" w:eastAsia="Gill Sans MT" w:cs="Gill Sans MT"/>
                <w:b w:val="0"/>
                <w:bCs w:val="0"/>
                <w:color w:val="000000"/>
                <w:sz w:val="26"/>
                <w:szCs w:val="26"/>
                <w:highlight w:val="none"/>
                <w:lang w:val="fr-FR"/>
              </w:rPr>
            </w:r>
            <w:r>
              <w:rPr>
                <w:rFonts w:ascii="Gill Sans MT" w:hAnsi="Gill Sans MT" w:eastAsia="Gill Sans MT" w:cs="Gill Sans MT"/>
                <w:b w:val="0"/>
                <w:bCs w:val="0"/>
                <w:color w:val="000000"/>
                <w:sz w:val="26"/>
                <w:szCs w:val="26"/>
                <w:highlight w:val="none"/>
                <w:lang w:val="fr-FR"/>
              </w:rPr>
            </w:r>
            <w:r>
              <w:rPr>
                <w:rFonts w:ascii="Gill Sans MT" w:hAnsi="Gill Sans MT" w:eastAsia="Gill Sans MT" w:cs="Gill Sans MT"/>
                <w:b w:val="0"/>
                <w:bCs w:val="0"/>
                <w:color w:val="000000"/>
                <w:sz w:val="26"/>
                <w:szCs w:val="26"/>
                <w:highlight w:val="none"/>
                <w:lang w:val="fr-FR" w:bidi="fr-FR"/>
              </w:rPr>
            </w:r>
            <w:r>
              <w:rPr>
                <w:rFonts w:ascii="Gill Sans MT" w:hAnsi="Gill Sans MT" w:eastAsia="Gill Sans MT" w:cs="Gill Sans MT"/>
                <w:b w:val="0"/>
                <w:bCs w:val="0"/>
                <w:color w:val="000000"/>
                <w:sz w:val="26"/>
                <w:szCs w:val="26"/>
                <w:highlight w:val="none"/>
                <w:lang w:val="fr-FR"/>
              </w:rPr>
            </w:r>
            <w:r>
              <w:rPr>
                <w:rFonts w:ascii="Gill Sans MT" w:hAnsi="Gill Sans MT" w:eastAsia="Gill Sans MT" w:cs="Gill Sans MT"/>
                <w:b w:val="0"/>
                <w:bCs w:val="0"/>
                <w:color w:val="000000"/>
                <w:sz w:val="26"/>
                <w:szCs w:val="26"/>
                <w:highlight w:val="none"/>
                <w:lang w:val="fr-FR"/>
              </w:rPr>
            </w:r>
          </w:p>
        </w:tc>
        <w:tc>
          <w:tcPr>
            <w:tcBorders/>
            <w:tcW w:w="4536" w:type="dxa"/>
            <w:textDirection w:val="lrTb"/>
            <w:noWrap w:val="false"/>
          </w:tcPr>
          <w:p w14:paraId="5605A2D9">
            <w:pPr>
              <w:pStyle w:val="774"/>
              <w:suppressLineNumbers w:val="false"/>
              <w:pBdr>
                <w:top w:val="none" w:color="000000" w:sz="4" w:space="0"/>
                <w:left w:val="none" w:color="000000" w:sz="4" w:space="0"/>
                <w:bottom w:val="none" w:color="000000" w:sz="4" w:space="0"/>
                <w:right w:val="none" w:color="000000" w:sz="4" w:space="0"/>
              </w:pBdr>
              <w:spacing w:after="-57" w:before="-57" w:line="264" w:lineRule="auto"/>
              <w:ind w:right="0" w:firstLine="0" w:left="0"/>
              <w:jc w:val="center"/>
              <w:rPr>
                <w:rFonts w:ascii="Gill Sans MT" w:hAnsi="Gill Sans MT" w:eastAsia="Gill Sans MT" w:cs="Gill Sans MT"/>
                <w:b w:val="0"/>
                <w:bCs w:val="0"/>
                <w:color w:val="000000"/>
                <w:sz w:val="26"/>
                <w:szCs w:val="26"/>
                <w:highlight w:val="none"/>
              </w:rPr>
            </w:pPr>
            <w:r>
              <w:rPr>
                <w:rFonts w:ascii="Gill Sans MT" w:hAnsi="Gill Sans MT" w:eastAsia="Gill Sans MT" w:cs="Gill Sans MT"/>
                <w:b w:val="0"/>
                <w:bCs w:val="0"/>
                <w:color w:val="000000"/>
                <w:sz w:val="26"/>
                <w:szCs w:val="26"/>
                <w:highlight w:val="none"/>
                <w:lang w:val="fr-FR"/>
              </w:rPr>
              <w:t xml:space="preserve">Le Coeur... La tête...</w:t>
            </w:r>
            <w:r>
              <w:rPr>
                <w:rFonts w:ascii="Gill Sans MT" w:hAnsi="Gill Sans MT" w:eastAsia="Gill Sans MT" w:cs="Gill Sans MT"/>
                <w:b w:val="0"/>
                <w:bCs w:val="0"/>
                <w:color w:val="000000"/>
                <w:sz w:val="26"/>
                <w:szCs w:val="26"/>
                <w:highlight w:val="none"/>
              </w:rPr>
            </w:r>
            <w:r>
              <w:rPr>
                <w:rFonts w:ascii="Gill Sans MT" w:hAnsi="Gill Sans MT" w:eastAsia="Gill Sans MT" w:cs="Gill Sans MT"/>
                <w:b w:val="0"/>
                <w:bCs w:val="0"/>
                <w:color w:val="000000"/>
                <w:sz w:val="26"/>
                <w:szCs w:val="26"/>
                <w:highlight w:val="none"/>
              </w:rPr>
            </w:r>
            <w:r>
              <w:rPr>
                <w:rFonts w:ascii="Gill Sans MT" w:hAnsi="Gill Sans MT" w:eastAsia="Gill Sans MT" w:cs="Gill Sans MT"/>
                <w:b w:val="0"/>
                <w:bCs w:val="0"/>
                <w:color w:val="000000"/>
                <w:sz w:val="26"/>
                <w:szCs w:val="26"/>
                <w:highlight w:val="none"/>
                <w:lang w:val="fr-FR" w:bidi="fr-FR"/>
              </w:rPr>
            </w:r>
            <w:r>
              <w:rPr>
                <w:rFonts w:ascii="Gill Sans MT" w:hAnsi="Gill Sans MT" w:eastAsia="Gill Sans MT" w:cs="Gill Sans MT"/>
                <w:b w:val="0"/>
                <w:bCs w:val="0"/>
                <w:color w:val="000000"/>
                <w:sz w:val="26"/>
                <w:szCs w:val="26"/>
                <w:highlight w:val="none"/>
                <w:lang w:val="fr-FR"/>
              </w:rPr>
            </w:r>
            <w:r>
              <w:rPr>
                <w:rFonts w:ascii="Gill Sans MT" w:hAnsi="Gill Sans MT" w:eastAsia="Gill Sans MT" w:cs="Gill Sans MT"/>
                <w:b w:val="0"/>
                <w:bCs w:val="0"/>
                <w:color w:val="000000"/>
                <w:sz w:val="26"/>
                <w:szCs w:val="26"/>
                <w:highlight w:val="none"/>
              </w:rPr>
            </w:r>
          </w:p>
        </w:tc>
      </w:tr>
      <w:tr>
        <w:trPr/>
        <w:tc>
          <w:tcPr>
            <w:tcBorders/>
            <w:tcW w:w="4536" w:type="dxa"/>
            <w:textDirection w:val="lrTb"/>
            <w:noWrap w:val="false"/>
          </w:tcPr>
          <w:p w14:paraId="617A372B">
            <w:pPr>
              <w:pStyle w:val="774"/>
              <w:suppressLineNumbers w:val="false"/>
              <w:pBdr>
                <w:top w:val="none" w:color="000000" w:sz="4" w:space="0"/>
                <w:left w:val="none" w:color="000000" w:sz="4" w:space="0"/>
                <w:bottom w:val="none" w:color="000000" w:sz="4" w:space="0"/>
                <w:right w:val="none" w:color="000000" w:sz="4" w:space="0"/>
              </w:pBdr>
              <w:spacing w:after="-57" w:before="-57" w:line="264" w:lineRule="auto"/>
              <w:ind w:right="0" w:firstLine="0" w:left="0"/>
              <w:jc w:val="center"/>
              <w:rPr>
                <w:rFonts w:ascii="Gill Sans MT" w:hAnsi="Gill Sans MT" w:eastAsia="Gill Sans MT" w:cs="Gill Sans MT"/>
                <w:b w:val="0"/>
                <w:bCs w:val="0"/>
                <w:color w:val="000000"/>
                <w:sz w:val="26"/>
                <w:szCs w:val="26"/>
                <w:highlight w:val="none"/>
              </w:rPr>
            </w:pPr>
            <w:r>
              <w:rPr>
                <w:rFonts w:ascii="Gill Sans MT" w:hAnsi="Gill Sans MT" w:eastAsia="Gill Sans MT" w:cs="Gill Sans MT"/>
                <w:b w:val="0"/>
                <w:bCs w:val="0"/>
                <w:color w:val="000000"/>
                <w:sz w:val="26"/>
                <w:szCs w:val="26"/>
                <w:highlight w:val="none"/>
                <w:lang w:val="fr-FR"/>
              </w:rPr>
            </w:r>
            <w:r>
              <w:rPr>
                <w:rFonts w:ascii="Gill Sans MT" w:hAnsi="Gill Sans MT" w:eastAsia="Gill Sans MT" w:cs="Gill Sans MT"/>
                <w:b w:val="0"/>
                <w:bCs w:val="0"/>
                <w:color w:val="000000"/>
                <w:sz w:val="26"/>
                <w:szCs w:val="26"/>
                <w:highlight w:val="none"/>
                <w:lang w:val="fr-FR" w:bidi="fr-FR"/>
              </w:rPr>
              <w:t xml:space="preserve">Le temps</w:t>
            </w:r>
            <w:r>
              <w:rPr>
                <w:rFonts w:ascii="Gill Sans MT" w:hAnsi="Gill Sans MT" w:eastAsia="Gill Sans MT" w:cs="Gill Sans MT"/>
                <w:b w:val="0"/>
                <w:bCs w:val="0"/>
                <w:color w:val="000000"/>
                <w:sz w:val="26"/>
                <w:szCs w:val="26"/>
                <w:highlight w:val="none"/>
              </w:rPr>
            </w:r>
            <w:r>
              <w:rPr>
                <w:rFonts w:ascii="Gill Sans MT" w:hAnsi="Gill Sans MT" w:eastAsia="Gill Sans MT" w:cs="Gill Sans MT"/>
                <w:b w:val="0"/>
                <w:bCs w:val="0"/>
                <w:color w:val="000000"/>
                <w:sz w:val="26"/>
                <w:szCs w:val="26"/>
                <w:highlight w:val="none"/>
              </w:rPr>
            </w:r>
            <w:r>
              <w:rPr>
                <w:rFonts w:ascii="Gill Sans MT" w:hAnsi="Gill Sans MT" w:eastAsia="Gill Sans MT" w:cs="Gill Sans MT"/>
                <w:b w:val="0"/>
                <w:bCs w:val="0"/>
                <w:color w:val="000000"/>
                <w:sz w:val="26"/>
                <w:szCs w:val="26"/>
                <w:highlight w:val="none"/>
                <w:lang w:val="fr-FR" w:bidi="fr-FR"/>
              </w:rPr>
            </w:r>
            <w:r>
              <w:rPr>
                <w:rFonts w:ascii="Gill Sans MT" w:hAnsi="Gill Sans MT" w:eastAsia="Gill Sans MT" w:cs="Gill Sans MT"/>
                <w:b w:val="0"/>
                <w:bCs w:val="0"/>
                <w:color w:val="000000"/>
                <w:sz w:val="26"/>
                <w:szCs w:val="26"/>
                <w:highlight w:val="none"/>
                <w:lang w:val="fr-FR"/>
              </w:rPr>
            </w:r>
            <w:r>
              <w:rPr>
                <w:rFonts w:ascii="Gill Sans MT" w:hAnsi="Gill Sans MT" w:eastAsia="Gill Sans MT" w:cs="Gill Sans MT"/>
                <w:b w:val="0"/>
                <w:bCs w:val="0"/>
                <w:color w:val="000000"/>
                <w:sz w:val="26"/>
                <w:szCs w:val="26"/>
                <w:highlight w:val="none"/>
              </w:rPr>
            </w:r>
          </w:p>
        </w:tc>
        <w:tc>
          <w:tcPr>
            <w:tcBorders/>
            <w:tcW w:w="4536" w:type="dxa"/>
            <w:textDirection w:val="lrTb"/>
            <w:noWrap w:val="false"/>
          </w:tcPr>
          <w:p w14:paraId="65D78800">
            <w:pPr>
              <w:pStyle w:val="774"/>
              <w:suppressLineNumbers w:val="false"/>
              <w:pBdr>
                <w:top w:val="none" w:color="000000" w:sz="4" w:space="0"/>
                <w:left w:val="none" w:color="000000" w:sz="4" w:space="0"/>
                <w:bottom w:val="none" w:color="000000" w:sz="4" w:space="0"/>
                <w:right w:val="none" w:color="000000" w:sz="4" w:space="0"/>
              </w:pBdr>
              <w:spacing w:after="-57" w:before="-57" w:line="264" w:lineRule="auto"/>
              <w:ind w:right="0" w:firstLine="0" w:left="0"/>
              <w:jc w:val="center"/>
              <w:rPr>
                <w:rFonts w:ascii="Gill Sans MT" w:hAnsi="Gill Sans MT" w:eastAsia="Gill Sans MT" w:cs="Gill Sans MT"/>
                <w:b w:val="0"/>
                <w:bCs w:val="0"/>
                <w:color w:val="000000"/>
                <w:sz w:val="26"/>
                <w:szCs w:val="26"/>
                <w:highlight w:val="none"/>
              </w:rPr>
            </w:pPr>
            <w:r>
              <w:rPr>
                <w:rFonts w:ascii="Gill Sans MT" w:hAnsi="Gill Sans MT" w:eastAsia="Gill Sans MT" w:cs="Gill Sans MT"/>
                <w:b w:val="0"/>
                <w:bCs w:val="0"/>
                <w:color w:val="000000"/>
                <w:sz w:val="26"/>
                <w:szCs w:val="26"/>
                <w:highlight w:val="none"/>
                <w:lang w:val="fr-FR" w:bidi="fr-FR"/>
              </w:rPr>
              <w:t xml:space="preserve">Dieu ?</w:t>
            </w:r>
            <w:r>
              <w:rPr>
                <w:rFonts w:ascii="Gill Sans MT" w:hAnsi="Gill Sans MT" w:eastAsia="Gill Sans MT" w:cs="Gill Sans MT"/>
                <w:b w:val="0"/>
                <w:bCs w:val="0"/>
                <w:color w:val="000000"/>
                <w:sz w:val="26"/>
                <w:szCs w:val="26"/>
                <w:highlight w:val="none"/>
              </w:rPr>
            </w:r>
            <w:r>
              <w:rPr>
                <w:rFonts w:ascii="Gill Sans MT" w:hAnsi="Gill Sans MT" w:eastAsia="Gill Sans MT" w:cs="Gill Sans MT"/>
                <w:b w:val="0"/>
                <w:bCs w:val="0"/>
                <w:color w:val="000000"/>
                <w:sz w:val="26"/>
                <w:szCs w:val="26"/>
                <w:highlight w:val="none"/>
              </w:rPr>
            </w:r>
            <w:r>
              <w:rPr>
                <w:rFonts w:ascii="Gill Sans MT" w:hAnsi="Gill Sans MT" w:eastAsia="Gill Sans MT" w:cs="Gill Sans MT"/>
                <w:b w:val="0"/>
                <w:bCs w:val="0"/>
                <w:color w:val="000000"/>
                <w:sz w:val="26"/>
                <w:szCs w:val="26"/>
                <w:highlight w:val="none"/>
                <w:lang w:val="fr-FR" w:bidi="fr-FR"/>
              </w:rPr>
            </w:r>
            <w:r>
              <w:rPr>
                <w:rFonts w:ascii="Gill Sans MT" w:hAnsi="Gill Sans MT" w:eastAsia="Gill Sans MT" w:cs="Gill Sans MT"/>
                <w:b w:val="0"/>
                <w:bCs w:val="0"/>
                <w:color w:val="000000"/>
                <w:sz w:val="26"/>
                <w:szCs w:val="26"/>
                <w:highlight w:val="none"/>
                <w:lang w:val="fr-FR"/>
              </w:rPr>
            </w:r>
            <w:r>
              <w:rPr>
                <w:rFonts w:ascii="Gill Sans MT" w:hAnsi="Gill Sans MT" w:eastAsia="Gill Sans MT" w:cs="Gill Sans MT"/>
                <w:b w:val="0"/>
                <w:bCs w:val="0"/>
                <w:color w:val="000000"/>
                <w:sz w:val="26"/>
                <w:szCs w:val="26"/>
                <w:highlight w:val="none"/>
              </w:rPr>
            </w:r>
          </w:p>
        </w:tc>
      </w:tr>
    </w:tbl>
    <w:p w14:paraId="444F80BE">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b/>
          <w:bCs/>
          <w:color w:val="000000"/>
          <w:sz w:val="28"/>
          <w:szCs w:val="28"/>
          <w:highlight w:val="none"/>
        </w:rPr>
      </w:pPr>
      <w:r>
        <w:rPr>
          <w:rFonts w:ascii="Gill Sans MT" w:hAnsi="Gill Sans MT" w:eastAsia="Gill Sans MT" w:cs="Gill Sans MT"/>
          <w:b/>
          <w:color w:val="000000"/>
          <w:sz w:val="28"/>
          <w:szCs w:val="28"/>
        </w:rPr>
        <w:t xml:space="preserve">Des attitudes</w:t>
      </w:r>
      <w:r>
        <w:rPr>
          <w:rFonts w:ascii="Gill Sans MT" w:hAnsi="Gill Sans MT" w:eastAsia="Gill Sans MT" w:cs="Gill Sans MT"/>
          <w:sz w:val="28"/>
          <w:szCs w:val="28"/>
        </w:rPr>
      </w:r>
    </w:p>
    <w:p w14:paraId="55CDF38F">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Prendre du temps avant de répondre - Ne pas réagir directement - Prendre du recul - s’isoler (« je vais dans ma chambre ») -</w:t>
      </w:r>
      <w:r>
        <w:rPr>
          <w:rFonts w:ascii="Gill Sans MT" w:hAnsi="Gill Sans MT" w:eastAsia="Gill Sans MT" w:cs="Gill Sans MT"/>
          <w:sz w:val="26"/>
          <w:szCs w:val="26"/>
        </w:rPr>
      </w:r>
    </w:p>
    <w:p w14:paraId="5A0E4231">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Se recueillir, se concentrer sur soi-même.</w:t>
      </w:r>
      <w:r>
        <w:rPr>
          <w:rFonts w:ascii="Gill Sans MT" w:hAnsi="Gill Sans MT" w:eastAsia="Gill Sans MT" w:cs="Gill Sans MT"/>
          <w:sz w:val="26"/>
          <w:szCs w:val="26"/>
        </w:rPr>
      </w:r>
    </w:p>
    <w:p w14:paraId="05C6D691">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Gérer mes émotions.</w:t>
      </w:r>
      <w:r>
        <w:rPr>
          <w:rFonts w:ascii="Gill Sans MT" w:hAnsi="Gill Sans MT" w:eastAsia="Gill Sans MT" w:cs="Gill Sans MT"/>
          <w:sz w:val="26"/>
          <w:szCs w:val="26"/>
        </w:rPr>
      </w:r>
    </w:p>
    <w:p w14:paraId="453B9235">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Une nuit de sommeil</w:t>
      </w:r>
      <w:r>
        <w:rPr>
          <w:rFonts w:ascii="Gill Sans MT" w:hAnsi="Gill Sans MT" w:eastAsia="Gill Sans MT" w:cs="Gill Sans MT"/>
          <w:sz w:val="26"/>
          <w:szCs w:val="26"/>
        </w:rPr>
      </w:r>
    </w:p>
    <w:p w14:paraId="512FC823">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Se confier à Dieu</w:t>
      </w:r>
      <w:r>
        <w:rPr>
          <w:rFonts w:ascii="Gill Sans MT" w:hAnsi="Gill Sans MT" w:eastAsia="Gill Sans MT" w:cs="Gill Sans MT"/>
          <w:sz w:val="26"/>
          <w:szCs w:val="26"/>
        </w:rPr>
      </w:r>
    </w:p>
    <w:p w14:paraId="5A30EE9C">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Le coup de tête</w:t>
      </w:r>
      <w:r>
        <w:rPr>
          <w:rFonts w:ascii="Gill Sans MT" w:hAnsi="Gill Sans MT" w:eastAsia="Gill Sans MT" w:cs="Gill Sans MT"/>
          <w:sz w:val="26"/>
          <w:szCs w:val="26"/>
        </w:rPr>
      </w:r>
    </w:p>
    <w:p w14:paraId="11D92535">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pour moi, ne pas choisir au détriment de ce que je veux pour moi. L’égoïsme n’est pas toujours négatif.</w:t>
      </w:r>
      <w:r>
        <w:rPr>
          <w:rFonts w:ascii="Gill Sans MT" w:hAnsi="Gill Sans MT" w:eastAsia="Gill Sans MT" w:cs="Gill Sans MT"/>
          <w:sz w:val="26"/>
          <w:szCs w:val="26"/>
        </w:rPr>
      </w:r>
    </w:p>
    <w:p w14:paraId="4B09EC01">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Laisser le hasard choisir (pile ou face, etc.)</w:t>
      </w:r>
      <w:r>
        <w:rPr>
          <w:rFonts w:ascii="Gill Sans MT" w:hAnsi="Gill Sans MT" w:eastAsia="Gill Sans MT" w:cs="Gill Sans MT"/>
          <w:sz w:val="26"/>
          <w:szCs w:val="26"/>
        </w:rPr>
      </w:r>
    </w:p>
    <w:p w14:paraId="47C6863A">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Sortir de sa zone de confort, aller à l’encontre du choix habituel pour découvrir de nouvelles choses.</w:t>
      </w:r>
      <w:r>
        <w:rPr>
          <w:rFonts w:ascii="Gill Sans MT" w:hAnsi="Gill Sans MT" w:eastAsia="Gill Sans MT" w:cs="Gill Sans MT"/>
          <w:sz w:val="26"/>
          <w:szCs w:val="26"/>
        </w:rPr>
      </w:r>
    </w:p>
    <w:p w14:paraId="6EEA8FC4">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Prendre un risque</w:t>
      </w:r>
      <w:r>
        <w:rPr>
          <w:rFonts w:ascii="Gill Sans MT" w:hAnsi="Gill Sans MT" w:eastAsia="Gill Sans MT" w:cs="Gill Sans MT"/>
          <w:sz w:val="26"/>
          <w:szCs w:val="26"/>
        </w:rPr>
      </w:r>
    </w:p>
    <w:p w14:paraId="787A11A2">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la facilité.</w:t>
      </w:r>
      <w:r>
        <w:rPr>
          <w:rFonts w:ascii="Gill Sans MT" w:hAnsi="Gill Sans MT" w:eastAsia="Gill Sans MT" w:cs="Gill Sans MT"/>
          <w:sz w:val="26"/>
          <w:szCs w:val="26"/>
        </w:rPr>
      </w:r>
    </w:p>
    <w:p w14:paraId="3AC67C58">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J’essaie de voir le positif même si c’est extrêmement dur et j’essaie d’avancer dans la vie.</w:t>
      </w:r>
      <w:r>
        <w:rPr>
          <w:rFonts w:ascii="Gill Sans MT" w:hAnsi="Gill Sans MT" w:eastAsia="Gill Sans MT" w:cs="Gill Sans MT"/>
          <w:sz w:val="26"/>
          <w:szCs w:val="26"/>
        </w:rPr>
      </w:r>
    </w:p>
    <w:p w14:paraId="5C0F043D">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Ne pas choisir si rien ne convient.</w:t>
      </w:r>
      <w:r>
        <w:rPr>
          <w:rFonts w:ascii="Gill Sans MT" w:hAnsi="Gill Sans MT" w:eastAsia="Gill Sans MT" w:cs="Gill Sans MT"/>
          <w:sz w:val="26"/>
          <w:szCs w:val="26"/>
        </w:rPr>
      </w:r>
    </w:p>
    <w:p w14:paraId="186F8FFD">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Il faut aussi assumer ses choix.</w:t>
      </w:r>
      <w:r>
        <w:rPr>
          <w:rFonts w:ascii="Gill Sans MT" w:hAnsi="Gill Sans MT" w:eastAsia="Gill Sans MT" w:cs="Gill Sans MT"/>
          <w:sz w:val="26"/>
          <w:szCs w:val="26"/>
        </w:rPr>
      </w:r>
    </w:p>
    <w:p w14:paraId="226E69CC">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Ne pas choisir et s’enfuir.</w:t>
      </w:r>
      <w:r>
        <w:rPr>
          <w:rFonts w:ascii="Gill Sans MT" w:hAnsi="Gill Sans MT" w:eastAsia="Gill Sans MT" w:cs="Gill Sans MT"/>
          <w:sz w:val="26"/>
          <w:szCs w:val="26"/>
        </w:rPr>
      </w:r>
    </w:p>
    <w:p w14:paraId="602434B4">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Renoncer à certaines choses.</w:t>
      </w:r>
      <w:r>
        <w:rPr>
          <w:rFonts w:ascii="Gill Sans MT" w:hAnsi="Gill Sans MT" w:eastAsia="Gill Sans MT" w:cs="Gill Sans MT"/>
          <w:sz w:val="26"/>
          <w:szCs w:val="26"/>
        </w:rPr>
      </w:r>
    </w:p>
    <w:p w14:paraId="5C186C3C">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Être objectif, ne pas nier la réalité des choses. Essayer de comprendre la situation.</w:t>
      </w:r>
      <w:r>
        <w:rPr>
          <w:rFonts w:ascii="Gill Sans MT" w:hAnsi="Gill Sans MT" w:eastAsia="Gill Sans MT" w:cs="Gill Sans MT"/>
          <w:sz w:val="26"/>
          <w:szCs w:val="26"/>
        </w:rPr>
      </w:r>
    </w:p>
    <w:p w14:paraId="7803F488">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par élimination.</w:t>
      </w:r>
      <w:r>
        <w:rPr>
          <w:rFonts w:ascii="Gill Sans MT" w:hAnsi="Gill Sans MT" w:eastAsia="Gill Sans MT" w:cs="Gill Sans MT"/>
          <w:sz w:val="26"/>
          <w:szCs w:val="26"/>
        </w:rPr>
      </w:r>
    </w:p>
    <w:p w14:paraId="60E47789">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Regarder le positif apporté.</w:t>
      </w:r>
      <w:r>
        <w:rPr>
          <w:rFonts w:ascii="Gill Sans MT" w:hAnsi="Gill Sans MT" w:eastAsia="Gill Sans MT" w:cs="Gill Sans MT"/>
          <w:sz w:val="26"/>
          <w:szCs w:val="26"/>
        </w:rPr>
      </w:r>
    </w:p>
    <w:p w14:paraId="1D3B940B">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Ne pas se décourager. Persévérance.</w:t>
      </w:r>
      <w:r>
        <w:rPr>
          <w:rFonts w:ascii="Gill Sans MT" w:hAnsi="Gill Sans MT" w:eastAsia="Gill Sans MT" w:cs="Gill Sans MT"/>
          <w:sz w:val="26"/>
          <w:szCs w:val="26"/>
        </w:rPr>
      </w:r>
    </w:p>
    <w:p w14:paraId="77659B15">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Prendre conscience avant de faire le choix.</w:t>
      </w:r>
      <w:r>
        <w:rPr>
          <w:rFonts w:ascii="Gill Sans MT" w:hAnsi="Gill Sans MT" w:eastAsia="Gill Sans MT" w:cs="Gill Sans MT"/>
          <w:sz w:val="26"/>
          <w:szCs w:val="26"/>
        </w:rPr>
      </w:r>
    </w:p>
    <w:p w14:paraId="0F91E06E">
      <w:pPr>
        <w:pStyle w:val="782"/>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eastAsia="Gill Sans MT" w:cs="Gill Sans MT"/>
          <w:color w:val="000000"/>
          <w:sz w:val="26"/>
          <w:szCs w:val="26"/>
        </w:rPr>
      </w:pPr>
      <w:r>
        <w:rPr>
          <w:rFonts w:ascii="Gill Sans MT" w:hAnsi="Gill Sans MT" w:eastAsia="Gill Sans MT" w:cs="Gill Sans MT"/>
          <w:color w:val="000000"/>
          <w:sz w:val="26"/>
          <w:szCs w:val="26"/>
        </w:rPr>
        <w:t xml:space="preserve">se remettre en question</w:t>
      </w:r>
      <w:r>
        <w:rPr>
          <w:rFonts w:ascii="Gill Sans MT" w:hAnsi="Gill Sans MT" w:eastAsia="Gill Sans MT" w:cs="Gill Sans MT"/>
          <w:color w:val="000000"/>
          <w:sz w:val="26"/>
          <w:szCs w:val="26"/>
        </w:rPr>
      </w:r>
    </w:p>
    <w:p w14:paraId="63446696">
      <w:pPr>
        <w:pStyle w:val="782"/>
        <w:numPr>
          <w:ilvl w:val="0"/>
          <w:numId w:val="45"/>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Confiance en moi, en la vie</w:t>
      </w:r>
      <w:r/>
      <w:r>
        <w:rPr>
          <w:rFonts w:ascii="Gill Sans MT" w:hAnsi="Gill Sans MT" w:eastAsia="Gill Sans MT" w:cs="Gill Sans MT"/>
          <w:color w:val="000000"/>
          <w:sz w:val="26"/>
          <w:szCs w:val="26"/>
        </w:rPr>
      </w:r>
      <w:r>
        <w:rPr>
          <w:rFonts w:ascii="Gill Sans MT" w:hAnsi="Gill Sans MT" w:cs="Gill Sans MT"/>
          <w:sz w:val="26"/>
          <w:szCs w:val="26"/>
        </w:rPr>
      </w:r>
      <w:r>
        <w:rPr>
          <w:rFonts w:ascii="Gill Sans MT" w:hAnsi="Gill Sans MT" w:cs="Gill Sans MT"/>
          <w:sz w:val="26"/>
          <w:szCs w:val="26"/>
        </w:rPr>
      </w:r>
    </w:p>
    <w:p w14:paraId="55F4926D">
      <w:pPr>
        <w:pStyle w:val="782"/>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eastAsia="Gill Sans MT" w:cs="Gill Sans MT"/>
          <w:color w:val="000000"/>
          <w:sz w:val="26"/>
          <w:szCs w:val="26"/>
        </w:rPr>
      </w:pPr>
      <w:r>
        <w:rPr>
          <w:rFonts w:ascii="Gill Sans MT" w:hAnsi="Gill Sans MT" w:eastAsia="Gill Sans MT" w:cs="Gill Sans MT"/>
          <w:color w:val="000000"/>
          <w:sz w:val="26"/>
          <w:szCs w:val="26"/>
        </w:rPr>
      </w:r>
      <w:r>
        <w:rPr>
          <w:rFonts w:ascii="Gill Sans MT" w:hAnsi="Gill Sans MT" w:eastAsia="Gill Sans MT" w:cs="Gill Sans MT"/>
          <w:color w:val="000000"/>
          <w:sz w:val="26"/>
          <w:szCs w:val="26"/>
        </w:rPr>
        <w:t xml:space="preserve">Vouloir faire quelque chose de ma vie.</w:t>
      </w:r>
      <w:r>
        <w:rPr>
          <w:rFonts w:ascii="Gill Sans MT" w:hAnsi="Gill Sans MT" w:eastAsia="Gill Sans MT" w:cs="Gill Sans MT"/>
          <w:color w:val="000000"/>
          <w:sz w:val="26"/>
          <w:szCs w:val="26"/>
        </w:rPr>
      </w:r>
      <w:r>
        <w:rPr>
          <w:rFonts w:ascii="Gill Sans MT" w:hAnsi="Gill Sans MT" w:eastAsia="Gill Sans MT" w:cs="Gill Sans MT"/>
          <w:color w:val="000000"/>
          <w:sz w:val="26"/>
          <w:szCs w:val="26"/>
        </w:rPr>
      </w:r>
    </w:p>
    <w:p w14:paraId="063BB34C">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Méthodes intellectuelles, réflexives...</w:t>
      </w:r>
      <w:r>
        <w:rPr>
          <w:rFonts w:ascii="Gill Sans MT" w:hAnsi="Gill Sans MT" w:eastAsia="Gill Sans MT" w:cs="Gill Sans MT"/>
          <w:sz w:val="28"/>
          <w:szCs w:val="28"/>
        </w:rPr>
      </w:r>
    </w:p>
    <w:p w14:paraId="2C3797FA">
      <w:pPr>
        <w:pStyle w:val="782"/>
        <w:numPr>
          <w:ilvl w:val="0"/>
          <w:numId w:val="46"/>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pèse le pour et le contre - Je fais deux colonnes (dans ma tête avec un tableau mental, par écrit...)</w:t>
      </w:r>
      <w:r>
        <w:rPr>
          <w:rFonts w:ascii="Gill Sans MT" w:hAnsi="Gill Sans MT" w:eastAsia="Gill Sans MT" w:cs="Gill Sans MT"/>
          <w:sz w:val="26"/>
          <w:szCs w:val="26"/>
        </w:rPr>
      </w:r>
    </w:p>
    <w:p w14:paraId="1C3997E0">
      <w:pPr>
        <w:pStyle w:val="782"/>
        <w:numPr>
          <w:ilvl w:val="0"/>
          <w:numId w:val="46"/>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fais des recherches</w:t>
      </w:r>
      <w:r>
        <w:rPr>
          <w:rFonts w:ascii="Gill Sans MT" w:hAnsi="Gill Sans MT" w:eastAsia="Gill Sans MT" w:cs="Gill Sans MT"/>
          <w:sz w:val="26"/>
          <w:szCs w:val="26"/>
        </w:rPr>
      </w:r>
    </w:p>
    <w:p w14:paraId="47915837">
      <w:pPr>
        <w:pStyle w:val="782"/>
        <w:numPr>
          <w:ilvl w:val="0"/>
          <w:numId w:val="46"/>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regarde les conséquences - voir sur le long terme</w:t>
      </w:r>
      <w:r>
        <w:rPr>
          <w:rFonts w:ascii="Gill Sans MT" w:hAnsi="Gill Sans MT" w:eastAsia="Gill Sans MT" w:cs="Gill Sans MT"/>
          <w:sz w:val="26"/>
          <w:szCs w:val="26"/>
        </w:rPr>
      </w:r>
    </w:p>
    <w:p w14:paraId="6452127F">
      <w:pPr>
        <w:pStyle w:val="782"/>
        <w:numPr>
          <w:ilvl w:val="0"/>
          <w:numId w:val="46"/>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Beaucoup réfléchir en pensant à tout</w:t>
      </w:r>
      <w:r>
        <w:rPr>
          <w:rFonts w:ascii="Gill Sans MT" w:hAnsi="Gill Sans MT" w:eastAsia="Gill Sans MT" w:cs="Gill Sans MT"/>
          <w:sz w:val="26"/>
          <w:szCs w:val="26"/>
        </w:rPr>
      </w:r>
    </w:p>
    <w:p w14:paraId="61583D85">
      <w:pPr>
        <w:pStyle w:val="782"/>
        <w:numPr>
          <w:ilvl w:val="0"/>
          <w:numId w:val="46"/>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Peser les points positifs et négatifs, mais uniquement en fonction de moi.</w:t>
      </w:r>
      <w:r>
        <w:rPr>
          <w:rFonts w:ascii="Gill Sans MT" w:hAnsi="Gill Sans MT" w:eastAsia="Gill Sans MT" w:cs="Gill Sans MT"/>
          <w:sz w:val="26"/>
          <w:szCs w:val="26"/>
        </w:rPr>
      </w:r>
    </w:p>
    <w:p w14:paraId="229D654F">
      <w:pPr>
        <w:pStyle w:val="782"/>
        <w:numPr>
          <w:ilvl w:val="0"/>
          <w:numId w:val="46"/>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Penser à un plan B.</w:t>
      </w:r>
      <w:r>
        <w:rPr>
          <w:rFonts w:ascii="Gill Sans MT" w:hAnsi="Gill Sans MT" w:eastAsia="Gill Sans MT" w:cs="Gill Sans MT"/>
          <w:sz w:val="26"/>
          <w:szCs w:val="26"/>
        </w:rPr>
      </w:r>
    </w:p>
    <w:p w14:paraId="1DE17BBC">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Méthodes imaginatives</w:t>
      </w:r>
      <w:r>
        <w:rPr>
          <w:rFonts w:ascii="Gill Sans MT" w:hAnsi="Gill Sans MT" w:eastAsia="Gill Sans MT" w:cs="Gill Sans MT"/>
          <w:sz w:val="28"/>
          <w:szCs w:val="28"/>
        </w:rPr>
      </w:r>
    </w:p>
    <w:p w14:paraId="2C197626">
      <w:pPr>
        <w:pStyle w:val="782"/>
        <w:numPr>
          <w:ilvl w:val="0"/>
          <w:numId w:val="47"/>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me projette dans le futur pour voir comment je vivrai mon choix</w:t>
      </w:r>
      <w:r>
        <w:rPr>
          <w:rFonts w:ascii="Gill Sans MT" w:hAnsi="Gill Sans MT" w:eastAsia="Gill Sans MT" w:cs="Gill Sans MT"/>
          <w:sz w:val="26"/>
          <w:szCs w:val="26"/>
        </w:rPr>
      </w:r>
    </w:p>
    <w:p w14:paraId="40D00088">
      <w:pPr>
        <w:pStyle w:val="782"/>
        <w:numPr>
          <w:ilvl w:val="0"/>
          <w:numId w:val="47"/>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J’envisage plusieurs futurs plausibles.</w:t>
      </w:r>
      <w:r>
        <w:rPr>
          <w:rFonts w:ascii="Gill Sans MT" w:hAnsi="Gill Sans MT" w:eastAsia="Gill Sans MT" w:cs="Gill Sans MT"/>
          <w:sz w:val="26"/>
          <w:szCs w:val="26"/>
        </w:rPr>
      </w:r>
    </w:p>
    <w:p w14:paraId="4B092946">
      <w:pPr>
        <w:pStyle w:val="782"/>
        <w:numPr>
          <w:ilvl w:val="0"/>
          <w:numId w:val="47"/>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J’essaie de m’imaginer dans chacune des situations.</w:t>
      </w:r>
      <w:r>
        <w:rPr>
          <w:rFonts w:ascii="Gill Sans MT" w:hAnsi="Gill Sans MT" w:eastAsia="Gill Sans MT" w:cs="Gill Sans MT"/>
          <w:sz w:val="26"/>
          <w:szCs w:val="26"/>
        </w:rPr>
      </w:r>
    </w:p>
    <w:p w14:paraId="12202C33">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Ce qu’en dit autrui</w:t>
      </w:r>
      <w:r>
        <w:rPr>
          <w:rFonts w:ascii="Gill Sans MT" w:hAnsi="Gill Sans MT" w:eastAsia="Gill Sans MT" w:cs="Gill Sans MT"/>
          <w:sz w:val="28"/>
          <w:szCs w:val="28"/>
        </w:rPr>
      </w:r>
    </w:p>
    <w:p w14:paraId="248E5DFB">
      <w:pPr>
        <w:pStyle w:val="782"/>
        <w:numPr>
          <w:ilvl w:val="0"/>
          <w:numId w:val="48"/>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Avis des gens, des parents, de ma mère, d’une personne de confiance, d’une personne plus mûre, de spécialistes...</w:t>
      </w:r>
      <w:r>
        <w:rPr>
          <w:rFonts w:ascii="Gill Sans MT" w:hAnsi="Gill Sans MT" w:eastAsia="Gill Sans MT" w:cs="Gill Sans MT"/>
          <w:sz w:val="26"/>
          <w:szCs w:val="26"/>
        </w:rPr>
      </w:r>
    </w:p>
    <w:p w14:paraId="4FCE360D">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Le « cœur »</w:t>
      </w:r>
      <w:r>
        <w:rPr>
          <w:rFonts w:ascii="Gill Sans MT" w:hAnsi="Gill Sans MT" w:eastAsia="Gill Sans MT" w:cs="Gill Sans MT"/>
          <w:sz w:val="28"/>
          <w:szCs w:val="28"/>
        </w:rPr>
      </w:r>
    </w:p>
    <w:p w14:paraId="4B969CD3">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Ne pas choisir uniquement par la raison, écouter son cœur</w:t>
      </w:r>
      <w:r>
        <w:rPr>
          <w:rFonts w:ascii="Gill Sans MT" w:hAnsi="Gill Sans MT" w:eastAsia="Gill Sans MT" w:cs="Gill Sans MT"/>
          <w:sz w:val="26"/>
          <w:szCs w:val="26"/>
        </w:rPr>
      </w:r>
    </w:p>
    <w:p w14:paraId="7BAEE7BA">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Par instinct (ne pas se prendre la tête)</w:t>
      </w:r>
      <w:r>
        <w:rPr>
          <w:rFonts w:ascii="Gill Sans MT" w:hAnsi="Gill Sans MT" w:eastAsia="Gill Sans MT" w:cs="Gill Sans MT"/>
          <w:sz w:val="26"/>
          <w:szCs w:val="26"/>
        </w:rPr>
      </w:r>
    </w:p>
    <w:p w14:paraId="21FE866E">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ce qui rend heureux</w:t>
      </w:r>
      <w:r>
        <w:rPr>
          <w:rFonts w:ascii="Gill Sans MT" w:hAnsi="Gill Sans MT" w:eastAsia="Gill Sans MT" w:cs="Gill Sans MT"/>
          <w:sz w:val="26"/>
          <w:szCs w:val="26"/>
        </w:rPr>
      </w:r>
    </w:p>
    <w:p w14:paraId="05972BBF">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J’écoute mon pressentiment, mon intuition</w:t>
      </w:r>
      <w:r>
        <w:rPr>
          <w:rFonts w:ascii="Gill Sans MT" w:hAnsi="Gill Sans MT" w:eastAsia="Gill Sans MT" w:cs="Gill Sans MT"/>
          <w:sz w:val="26"/>
          <w:szCs w:val="26"/>
        </w:rPr>
      </w:r>
    </w:p>
    <w:p w14:paraId="6D20D192">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me dis : « est-ce que c’est ça que je veux ? »</w:t>
      </w:r>
      <w:r>
        <w:rPr>
          <w:rFonts w:ascii="Gill Sans MT" w:hAnsi="Gill Sans MT" w:eastAsia="Gill Sans MT" w:cs="Gill Sans MT"/>
          <w:sz w:val="26"/>
          <w:szCs w:val="26"/>
        </w:rPr>
      </w:r>
    </w:p>
    <w:p w14:paraId="7FAF4E2E">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Prendre le choix qui me fait chaud au cœur.</w:t>
      </w:r>
      <w:r>
        <w:rPr>
          <w:rFonts w:ascii="Gill Sans MT" w:hAnsi="Gill Sans MT" w:eastAsia="Gill Sans MT" w:cs="Gill Sans MT"/>
          <w:sz w:val="26"/>
          <w:szCs w:val="26"/>
        </w:rPr>
      </w:r>
    </w:p>
    <w:p w14:paraId="0C98283C">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sais au fond de moi-même que l’idée était mauvaise.</w:t>
      </w:r>
      <w:r>
        <w:rPr>
          <w:rFonts w:ascii="Gill Sans MT" w:hAnsi="Gill Sans MT" w:eastAsia="Gill Sans MT" w:cs="Gill Sans MT"/>
          <w:sz w:val="26"/>
          <w:szCs w:val="26"/>
        </w:rPr>
      </w:r>
    </w:p>
    <w:p w14:paraId="2ECD4EBB">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Réfléchir plus profondément sur la question.</w:t>
      </w:r>
      <w:r>
        <w:rPr>
          <w:rFonts w:ascii="Gill Sans MT" w:hAnsi="Gill Sans MT" w:eastAsia="Gill Sans MT" w:cs="Gill Sans MT"/>
          <w:sz w:val="26"/>
          <w:szCs w:val="26"/>
        </w:rPr>
      </w:r>
    </w:p>
    <w:p w14:paraId="0AD5DE34">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Être de bonne humeur.</w:t>
      </w:r>
      <w:r>
        <w:rPr>
          <w:rFonts w:ascii="Gill Sans MT" w:hAnsi="Gill Sans MT" w:eastAsia="Gill Sans MT" w:cs="Gill Sans MT"/>
          <w:sz w:val="26"/>
          <w:szCs w:val="26"/>
        </w:rPr>
      </w:r>
    </w:p>
    <w:p w14:paraId="1DEC0FE0">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J’écoute mon esprit.</w:t>
      </w:r>
      <w:r>
        <w:rPr>
          <w:rFonts w:ascii="Gill Sans MT" w:hAnsi="Gill Sans MT" w:eastAsia="Gill Sans MT" w:cs="Gill Sans MT"/>
          <w:sz w:val="26"/>
          <w:szCs w:val="26"/>
        </w:rPr>
      </w:r>
    </w:p>
    <w:p w14:paraId="5953569C">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Le bon choix est celui qui me rend le plus heureux.</w:t>
      </w:r>
      <w:r>
        <w:rPr>
          <w:rFonts w:ascii="Gill Sans MT" w:hAnsi="Gill Sans MT" w:eastAsia="Gill Sans MT" w:cs="Gill Sans MT"/>
          <w:sz w:val="26"/>
          <w:szCs w:val="26"/>
        </w:rPr>
      </w:r>
    </w:p>
    <w:p w14:paraId="3E420BF5">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Le mauvais choix me fait ressentir du mal.</w:t>
      </w:r>
      <w:r>
        <w:rPr>
          <w:rFonts w:ascii="Gill Sans MT" w:hAnsi="Gill Sans MT" w:eastAsia="Gill Sans MT" w:cs="Gill Sans MT"/>
          <w:sz w:val="26"/>
          <w:szCs w:val="26"/>
        </w:rPr>
      </w:r>
    </w:p>
    <w:p w14:paraId="778E2821">
      <w:pPr>
        <w:pStyle w:val="782"/>
        <w:numPr>
          <w:ilvl w:val="0"/>
          <w:numId w:val="49"/>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en fonction de ses goûts, de ses valeurs.</w:t>
      </w:r>
      <w:r>
        <w:rPr>
          <w:rFonts w:ascii="Gill Sans MT" w:hAnsi="Gill Sans MT" w:eastAsia="Gill Sans MT" w:cs="Gill Sans MT"/>
          <w:sz w:val="26"/>
          <w:szCs w:val="26"/>
        </w:rPr>
      </w:r>
    </w:p>
    <w:p w14:paraId="3F2CFFED">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Des critères</w:t>
      </w:r>
      <w:r>
        <w:rPr>
          <w:rFonts w:ascii="Gill Sans MT" w:hAnsi="Gill Sans MT" w:eastAsia="Gill Sans MT" w:cs="Gill Sans MT"/>
          <w:sz w:val="28"/>
          <w:szCs w:val="28"/>
        </w:rPr>
      </w:r>
    </w:p>
    <w:p w14:paraId="2412BED9">
      <w:pPr>
        <w:pStyle w:val="782"/>
        <w:numPr>
          <w:ilvl w:val="0"/>
          <w:numId w:val="50"/>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ce qui me fait grandir, évoluer</w:t>
      </w:r>
      <w:r>
        <w:rPr>
          <w:rFonts w:ascii="Gill Sans MT" w:hAnsi="Gill Sans MT" w:eastAsia="Gill Sans MT" w:cs="Gill Sans MT"/>
          <w:sz w:val="26"/>
          <w:szCs w:val="26"/>
        </w:rPr>
      </w:r>
    </w:p>
    <w:p w14:paraId="6F0919F0">
      <w:pPr>
        <w:pStyle w:val="782"/>
        <w:numPr>
          <w:ilvl w:val="0"/>
          <w:numId w:val="50"/>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Pour découvrir de nouvelles choses</w:t>
      </w:r>
      <w:r>
        <w:rPr>
          <w:rFonts w:ascii="Gill Sans MT" w:hAnsi="Gill Sans MT" w:eastAsia="Gill Sans MT" w:cs="Gill Sans MT"/>
          <w:sz w:val="26"/>
          <w:szCs w:val="26"/>
        </w:rPr>
      </w:r>
    </w:p>
    <w:p w14:paraId="390CDACA">
      <w:pPr>
        <w:pStyle w:val="782"/>
        <w:numPr>
          <w:ilvl w:val="0"/>
          <w:numId w:val="50"/>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Penser à l’impact dur la vie des autres</w:t>
      </w:r>
      <w:r>
        <w:rPr>
          <w:rFonts w:ascii="Gill Sans MT" w:hAnsi="Gill Sans MT" w:eastAsia="Gill Sans MT" w:cs="Gill Sans MT"/>
          <w:sz w:val="26"/>
          <w:szCs w:val="26"/>
        </w:rPr>
      </w:r>
    </w:p>
    <w:p w14:paraId="743C7F44">
      <w:pPr>
        <w:pStyle w:val="782"/>
        <w:numPr>
          <w:ilvl w:val="0"/>
          <w:numId w:val="50"/>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pour que les autres ne soient pas blessés.</w:t>
      </w:r>
      <w:r>
        <w:rPr>
          <w:rFonts w:ascii="Gill Sans MT" w:hAnsi="Gill Sans MT" w:eastAsia="Gill Sans MT" w:cs="Gill Sans MT"/>
          <w:sz w:val="26"/>
          <w:szCs w:val="26"/>
        </w:rPr>
      </w:r>
    </w:p>
    <w:p w14:paraId="4DC3B201">
      <w:pPr>
        <w:pStyle w:val="782"/>
        <w:numPr>
          <w:ilvl w:val="0"/>
          <w:numId w:val="50"/>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Penser à mes valeurs pour que mes choix soient en accord avec elles. Savoir ce qui est vraiment important pour moi.</w:t>
      </w:r>
      <w:r>
        <w:rPr>
          <w:rFonts w:ascii="Gill Sans MT" w:hAnsi="Gill Sans MT" w:eastAsia="Gill Sans MT" w:cs="Gill Sans MT"/>
          <w:sz w:val="26"/>
          <w:szCs w:val="26"/>
        </w:rPr>
      </w:r>
    </w:p>
    <w:p w14:paraId="50A2A3D2">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Divers</w:t>
      </w:r>
      <w:r>
        <w:rPr>
          <w:rFonts w:ascii="Gill Sans MT" w:hAnsi="Gill Sans MT" w:eastAsia="Gill Sans MT" w:cs="Gill Sans MT"/>
          <w:sz w:val="28"/>
          <w:szCs w:val="28"/>
        </w:rPr>
      </w:r>
    </w:p>
    <w:p w14:paraId="4C095DA2">
      <w:pPr>
        <w:pStyle w:val="782"/>
        <w:numPr>
          <w:ilvl w:val="0"/>
          <w:numId w:val="51"/>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Une fois le choix effectué, c’est le temps qui nous confirmera.</w:t>
      </w:r>
      <w:r>
        <w:rPr>
          <w:rFonts w:ascii="Gill Sans MT" w:hAnsi="Gill Sans MT" w:eastAsia="Gill Sans MT" w:cs="Gill Sans MT"/>
          <w:sz w:val="26"/>
          <w:szCs w:val="26"/>
        </w:rPr>
      </w:r>
    </w:p>
    <w:p w14:paraId="12291F2D">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Des méthodes souvent considérées comme problématiques ou mauvaises</w:t>
      </w:r>
      <w:r>
        <w:rPr>
          <w:rFonts w:ascii="Gill Sans MT" w:hAnsi="Gill Sans MT" w:eastAsia="Gill Sans MT" w:cs="Gill Sans MT"/>
          <w:sz w:val="28"/>
          <w:szCs w:val="28"/>
        </w:rPr>
      </w:r>
    </w:p>
    <w:p w14:paraId="77517A5B">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Ne pas croire en moi.</w:t>
      </w:r>
      <w:r>
        <w:rPr>
          <w:rFonts w:ascii="Gill Sans MT" w:hAnsi="Gill Sans MT" w:eastAsia="Gill Sans MT" w:cs="Gill Sans MT"/>
          <w:sz w:val="26"/>
          <w:szCs w:val="26"/>
        </w:rPr>
      </w:r>
    </w:p>
    <w:p w14:paraId="58127C24">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Vivre dans le passé.</w:t>
      </w:r>
      <w:r>
        <w:rPr>
          <w:rFonts w:ascii="Gill Sans MT" w:hAnsi="Gill Sans MT" w:eastAsia="Gill Sans MT" w:cs="Gill Sans MT"/>
          <w:sz w:val="26"/>
          <w:szCs w:val="26"/>
        </w:rPr>
      </w:r>
    </w:p>
    <w:p w14:paraId="5FE2B375">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Ne penser qu'aux autres.</w:t>
      </w:r>
      <w:r>
        <w:rPr>
          <w:rFonts w:ascii="Gill Sans MT" w:hAnsi="Gill Sans MT" w:eastAsia="Gill Sans MT" w:cs="Gill Sans MT"/>
          <w:sz w:val="26"/>
          <w:szCs w:val="26"/>
        </w:rPr>
      </w:r>
    </w:p>
    <w:p w14:paraId="6BDD63D8">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Procrastiner.</w:t>
      </w:r>
      <w:r>
        <w:rPr>
          <w:rFonts w:ascii="Gill Sans MT" w:hAnsi="Gill Sans MT" w:eastAsia="Gill Sans MT" w:cs="Gill Sans MT"/>
          <w:sz w:val="26"/>
          <w:szCs w:val="26"/>
        </w:rPr>
      </w:r>
    </w:p>
    <w:p w14:paraId="54F253C1">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 On verra bien. »</w:t>
      </w:r>
      <w:r>
        <w:rPr>
          <w:rFonts w:ascii="Gill Sans MT" w:hAnsi="Gill Sans MT" w:eastAsia="Gill Sans MT" w:cs="Gill Sans MT"/>
          <w:sz w:val="26"/>
          <w:szCs w:val="26"/>
        </w:rPr>
      </w:r>
    </w:p>
    <w:p w14:paraId="34623D16">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Le faire quand même alors que je ne suis pas bien.</w:t>
      </w:r>
      <w:r>
        <w:rPr>
          <w:rFonts w:ascii="Gill Sans MT" w:hAnsi="Gill Sans MT" w:eastAsia="Gill Sans MT" w:cs="Gill Sans MT"/>
          <w:sz w:val="26"/>
          <w:szCs w:val="26"/>
        </w:rPr>
      </w:r>
    </w:p>
    <w:p w14:paraId="5C16FE79">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Avoir de mauvaises fréquentations.</w:t>
      </w:r>
      <w:r>
        <w:rPr>
          <w:rFonts w:ascii="Gill Sans MT" w:hAnsi="Gill Sans MT" w:eastAsia="Gill Sans MT" w:cs="Gill Sans MT"/>
          <w:sz w:val="26"/>
          <w:szCs w:val="26"/>
        </w:rPr>
      </w:r>
    </w:p>
    <w:p w14:paraId="44CACA59">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Se laisser influencer par quelqu’un, par un groupe.</w:t>
      </w:r>
      <w:r>
        <w:rPr>
          <w:rFonts w:ascii="Gill Sans MT" w:hAnsi="Gill Sans MT" w:eastAsia="Gill Sans MT" w:cs="Gill Sans MT"/>
          <w:sz w:val="26"/>
          <w:szCs w:val="26"/>
        </w:rPr>
      </w:r>
    </w:p>
    <w:p w14:paraId="0555E33B">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Se laisser déborder par les émotions.</w:t>
      </w:r>
      <w:r>
        <w:rPr>
          <w:rFonts w:ascii="Gill Sans MT" w:hAnsi="Gill Sans MT" w:eastAsia="Gill Sans MT" w:cs="Gill Sans MT"/>
          <w:sz w:val="26"/>
          <w:szCs w:val="26"/>
        </w:rPr>
      </w:r>
    </w:p>
    <w:p w14:paraId="1841F8B3">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en étant énervé.</w:t>
      </w:r>
      <w:r>
        <w:rPr>
          <w:rFonts w:ascii="Gill Sans MT" w:hAnsi="Gill Sans MT" w:eastAsia="Gill Sans MT" w:cs="Gill Sans MT"/>
          <w:sz w:val="26"/>
          <w:szCs w:val="26"/>
        </w:rPr>
      </w:r>
    </w:p>
    <w:p w14:paraId="3B55494C">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Se laisser abattre, se renfermer, stresser, avoir de l'anxiété.</w:t>
      </w:r>
      <w:r>
        <w:rPr>
          <w:rFonts w:ascii="Gill Sans MT" w:hAnsi="Gill Sans MT" w:eastAsia="Gill Sans MT" w:cs="Gill Sans MT"/>
          <w:sz w:val="26"/>
          <w:szCs w:val="26"/>
        </w:rPr>
      </w:r>
    </w:p>
    <w:p w14:paraId="42CDBAC3">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Toujours accuser les autres.</w:t>
      </w:r>
      <w:r>
        <w:rPr>
          <w:rFonts w:ascii="Gill Sans MT" w:hAnsi="Gill Sans MT" w:eastAsia="Gill Sans MT" w:cs="Gill Sans MT"/>
          <w:sz w:val="26"/>
          <w:szCs w:val="26"/>
        </w:rPr>
      </w:r>
    </w:p>
    <w:p w14:paraId="7CD5E20A">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Être dans le déni.</w:t>
      </w:r>
      <w:r>
        <w:rPr>
          <w:rFonts w:ascii="Gill Sans MT" w:hAnsi="Gill Sans MT" w:eastAsia="Gill Sans MT" w:cs="Gill Sans MT"/>
          <w:sz w:val="26"/>
          <w:szCs w:val="26"/>
        </w:rPr>
      </w:r>
    </w:p>
    <w:p w14:paraId="44C8F2F5">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Ne pas se remettre en question quand il y a des signes.</w:t>
      </w:r>
      <w:r>
        <w:rPr>
          <w:rFonts w:ascii="Gill Sans MT" w:hAnsi="Gill Sans MT" w:eastAsia="Gill Sans MT" w:cs="Gill Sans MT"/>
          <w:sz w:val="26"/>
          <w:szCs w:val="26"/>
        </w:rPr>
      </w:r>
    </w:p>
    <w:p w14:paraId="498FB2E3">
      <w:pPr>
        <w:pStyle w:val="782"/>
        <w:numPr>
          <w:ilvl w:val="0"/>
          <w:numId w:val="5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Trop penser aux conséquences</w:t>
      </w:r>
      <w:r>
        <w:rPr>
          <w:rFonts w:ascii="Gill Sans MT" w:hAnsi="Gill Sans MT" w:eastAsia="Gill Sans MT" w:cs="Gill Sans MT"/>
          <w:sz w:val="26"/>
          <w:szCs w:val="26"/>
        </w:rPr>
      </w:r>
    </w:p>
    <w:p w14:paraId="0A4A9A0E">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Des passages intéressants des travaux</w:t>
      </w:r>
      <w:r>
        <w:rPr>
          <w:rFonts w:ascii="Gill Sans MT" w:hAnsi="Gill Sans MT" w:eastAsia="Gill Sans MT" w:cs="Gill Sans MT"/>
          <w:sz w:val="28"/>
          <w:szCs w:val="28"/>
        </w:rPr>
      </w:r>
    </w:p>
    <w:p w14:paraId="15D4F3AC">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Écouter son cœur fait du bien et permet de nous rendre heureux.</w:t>
      </w:r>
      <w:r>
        <w:rPr>
          <w:rFonts w:ascii="Gill Sans MT" w:hAnsi="Gill Sans MT" w:eastAsia="Gill Sans MT" w:cs="Gill Sans MT"/>
          <w:sz w:val="26"/>
          <w:szCs w:val="26"/>
        </w:rPr>
      </w:r>
    </w:p>
    <w:p w14:paraId="5FD95A81">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Si je réfléchis trop, je doute longtemps et je n’arrive jamais à prendre un choix qui s’impose.</w:t>
      </w:r>
      <w:r>
        <w:rPr>
          <w:rFonts w:ascii="Gill Sans MT" w:hAnsi="Gill Sans MT" w:eastAsia="Gill Sans MT" w:cs="Gill Sans MT"/>
          <w:sz w:val="26"/>
          <w:szCs w:val="26"/>
        </w:rPr>
      </w:r>
    </w:p>
    <w:p w14:paraId="32599BCE">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J’ai beaucoup d’anxiété à force de ruminer dans ma tête.</w:t>
      </w:r>
      <w:r>
        <w:rPr>
          <w:rFonts w:ascii="Gill Sans MT" w:hAnsi="Gill Sans MT" w:eastAsia="Gill Sans MT" w:cs="Gill Sans MT"/>
          <w:sz w:val="26"/>
          <w:szCs w:val="26"/>
        </w:rPr>
      </w:r>
    </w:p>
    <w:p w14:paraId="42B6695E">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m’en remets à Dieu. C’est très spirituel, ça peut être un sentiment de méfiance contre une des possibilités ou bien d’un coup un verset me revient en tête et je sais, à l’aide de ce verset, le choix que je dois faire.</w:t>
      </w:r>
      <w:r>
        <w:rPr>
          <w:rFonts w:ascii="Gill Sans MT" w:hAnsi="Gill Sans MT" w:eastAsia="Gill Sans MT" w:cs="Gill Sans MT"/>
          <w:sz w:val="26"/>
          <w:szCs w:val="26"/>
        </w:rPr>
      </w:r>
    </w:p>
    <w:p w14:paraId="6BE30336">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Les gens qui conseillent n’ont pas la science infuse et on a vite l’impression d’être spectateur de sa vie.</w:t>
      </w:r>
      <w:r>
        <w:rPr>
          <w:rFonts w:ascii="Gill Sans MT" w:hAnsi="Gill Sans MT" w:eastAsia="Gill Sans MT" w:cs="Gill Sans MT"/>
          <w:sz w:val="26"/>
          <w:szCs w:val="26"/>
        </w:rPr>
      </w:r>
    </w:p>
    <w:p w14:paraId="6A0F3786">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laisse le hasard décider. Le destin aura raison de toute manière.</w:t>
      </w:r>
      <w:r>
        <w:rPr>
          <w:rFonts w:ascii="Gill Sans MT" w:hAnsi="Gill Sans MT" w:eastAsia="Gill Sans MT" w:cs="Gill Sans MT"/>
          <w:sz w:val="26"/>
          <w:szCs w:val="26"/>
        </w:rPr>
      </w:r>
    </w:p>
    <w:p w14:paraId="0ACFC516">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Parfois, je suis influencée par les autres, mes choix ne sont pas vraiment les miens, mais ceux des autres.</w:t>
      </w:r>
      <w:r>
        <w:rPr>
          <w:rFonts w:ascii="Gill Sans MT" w:hAnsi="Gill Sans MT" w:eastAsia="Gill Sans MT" w:cs="Gill Sans MT"/>
          <w:sz w:val="26"/>
          <w:szCs w:val="26"/>
        </w:rPr>
      </w:r>
    </w:p>
    <w:p w14:paraId="16F13EEC">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Quand on a des idées dans la tête, il est plus compliqué de s’y retrouver. Or, si on pose celle-ci par écrit, on pourra mieux voir ce qu’on a vraiment envie.</w:t>
      </w:r>
      <w:r>
        <w:rPr>
          <w:rFonts w:ascii="Gill Sans MT" w:hAnsi="Gill Sans MT" w:eastAsia="Gill Sans MT" w:cs="Gill Sans MT"/>
          <w:sz w:val="26"/>
          <w:szCs w:val="26"/>
        </w:rPr>
      </w:r>
    </w:p>
    <w:p w14:paraId="34C5E751">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pense également à mon bonheur, mes envies. Ai-je vraiment envie de faire cela ?</w:t>
      </w:r>
      <w:r>
        <w:rPr>
          <w:rFonts w:ascii="Gill Sans MT" w:hAnsi="Gill Sans MT" w:eastAsia="Gill Sans MT" w:cs="Gill Sans MT"/>
          <w:sz w:val="26"/>
          <w:szCs w:val="26"/>
        </w:rPr>
      </w:r>
    </w:p>
    <w:p w14:paraId="19ECB877">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Ce qu’on imagine n’est pas la réalité.</w:t>
      </w:r>
      <w:r>
        <w:rPr>
          <w:rFonts w:ascii="Gill Sans MT" w:hAnsi="Gill Sans MT" w:eastAsia="Gill Sans MT" w:cs="Gill Sans MT"/>
          <w:sz w:val="26"/>
          <w:szCs w:val="26"/>
        </w:rPr>
      </w:r>
    </w:p>
    <w:p w14:paraId="5508D9F0">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Important de réfléchir avant de suivre son intuition.</w:t>
      </w:r>
      <w:r>
        <w:rPr>
          <w:rFonts w:ascii="Gill Sans MT" w:hAnsi="Gill Sans MT" w:eastAsia="Gill Sans MT" w:cs="Gill Sans MT"/>
          <w:sz w:val="26"/>
          <w:szCs w:val="26"/>
        </w:rPr>
      </w:r>
    </w:p>
    <w:p w14:paraId="6D3ECC43">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Choisir quelque chose qui nous sera bénéfique, mais qui en plus le sera pour les autres.</w:t>
      </w:r>
      <w:r>
        <w:rPr>
          <w:rFonts w:ascii="Gill Sans MT" w:hAnsi="Gill Sans MT" w:eastAsia="Gill Sans MT" w:cs="Gill Sans MT"/>
          <w:sz w:val="26"/>
          <w:szCs w:val="26"/>
        </w:rPr>
      </w:r>
    </w:p>
    <w:p w14:paraId="2596A73B">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Il arrive qu’on nous impose des choix... Il faut s’imposer !</w:t>
      </w:r>
      <w:r>
        <w:rPr>
          <w:rFonts w:ascii="Gill Sans MT" w:hAnsi="Gill Sans MT" w:eastAsia="Gill Sans MT" w:cs="Gill Sans MT"/>
          <w:sz w:val="26"/>
          <w:szCs w:val="26"/>
        </w:rPr>
      </w:r>
    </w:p>
    <w:p w14:paraId="1AE4B7A4">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D’autres choix, je les fais en fonction de ce que je ressens envers certaines choses ou personnes. Cette méthode est à prendre avec des pincettes, mais peut être bonne. Car si ça prend trop le dessus, je peux perdre tout discernement.</w:t>
      </w:r>
      <w:r>
        <w:rPr>
          <w:rFonts w:ascii="Gill Sans MT" w:hAnsi="Gill Sans MT" w:eastAsia="Gill Sans MT" w:cs="Gill Sans MT"/>
          <w:sz w:val="26"/>
          <w:szCs w:val="26"/>
        </w:rPr>
      </w:r>
    </w:p>
    <w:p w14:paraId="49314FEC">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Depuis toujours je n’ai jamais aimé faire des choix. Ils sont difficiles à prendre. Alors j’ai décidé de laisser faire le hasard.</w:t>
      </w:r>
      <w:r>
        <w:rPr>
          <w:rFonts w:ascii="Gill Sans MT" w:hAnsi="Gill Sans MT" w:eastAsia="Gill Sans MT" w:cs="Gill Sans MT"/>
          <w:sz w:val="26"/>
          <w:szCs w:val="26"/>
        </w:rPr>
      </w:r>
    </w:p>
    <w:p w14:paraId="50C8EC06">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Laisser faire les choses, sans prendre position, ça n’arrange jamais rien. Je ne l’utilise que lorsque je suis à bout de nerfs.</w:t>
      </w:r>
      <w:r>
        <w:rPr>
          <w:rFonts w:ascii="Gill Sans MT" w:hAnsi="Gill Sans MT" w:eastAsia="Gill Sans MT" w:cs="Gill Sans MT"/>
          <w:sz w:val="26"/>
          <w:szCs w:val="26"/>
        </w:rPr>
      </w:r>
    </w:p>
    <w:p w14:paraId="2ABC4766">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suis quelqu’un qui pense beaucoup à l’avenir, mais j’ai peur que ma vie se déroule trop rapidement.</w:t>
      </w:r>
      <w:r>
        <w:rPr>
          <w:rFonts w:ascii="Gill Sans MT" w:hAnsi="Gill Sans MT" w:eastAsia="Gill Sans MT" w:cs="Gill Sans MT"/>
          <w:sz w:val="26"/>
          <w:szCs w:val="26"/>
        </w:rPr>
      </w:r>
    </w:p>
    <w:p w14:paraId="53BD1F53">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Nos choix nous apprennent à nous découvrir, à savoir qui nous sommes.</w:t>
      </w:r>
      <w:r>
        <w:rPr>
          <w:rFonts w:ascii="Gill Sans MT" w:hAnsi="Gill Sans MT" w:eastAsia="Gill Sans MT" w:cs="Gill Sans MT"/>
          <w:sz w:val="26"/>
          <w:szCs w:val="26"/>
        </w:rPr>
      </w:r>
    </w:p>
    <w:p w14:paraId="57AA0E5D">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Je me pose une question : lorsqu’un homme a atteint le sommet, qu’il possède sa femme, son prêt pour sa maison, sa voiture, ses enfants... en bref, il n’a plus vraiment de gros objectifs, que sa vie est prédéfinie, qu’il n’est lié qu’à une seule voie... qu</w:t>
      </w:r>
      <w:r>
        <w:rPr>
          <w:rFonts w:ascii="Gill Sans MT" w:hAnsi="Gill Sans MT" w:eastAsia="Gill Sans MT" w:cs="Gill Sans MT"/>
          <w:color w:val="000000"/>
          <w:sz w:val="26"/>
          <w:szCs w:val="26"/>
        </w:rPr>
        <w:t xml:space="preserve">e ressent-il ? Peut-il se défaire de son destin ? Est-il satisfait de sa situation actuelle. Un auteur inconnu a dit, je cite : « </w:t>
      </w:r>
      <w:r>
        <w:rPr>
          <w:rFonts w:ascii="Gill Sans MT" w:hAnsi="Gill Sans MT" w:eastAsia="Gill Sans MT" w:cs="Gill Sans MT"/>
          <w:i/>
          <w:color w:val="000000"/>
          <w:sz w:val="26"/>
          <w:szCs w:val="26"/>
        </w:rPr>
        <w:t xml:space="preserve">C’est lorsque nous sommes au sommet de la montagne que nous nous rendons compte que le plaisir que nous avons pris était durant la montée.</w:t>
      </w:r>
      <w:r>
        <w:rPr>
          <w:rFonts w:ascii="Gill Sans MT" w:hAnsi="Gill Sans MT" w:eastAsia="Gill Sans MT" w:cs="Gill Sans MT"/>
          <w:color w:val="000000"/>
          <w:sz w:val="26"/>
          <w:szCs w:val="26"/>
        </w:rPr>
        <w:t xml:space="preserve"> »</w:t>
      </w:r>
      <w:r>
        <w:rPr>
          <w:rFonts w:ascii="Gill Sans MT" w:hAnsi="Gill Sans MT" w:eastAsia="Gill Sans MT" w:cs="Gill Sans MT"/>
          <w:sz w:val="26"/>
          <w:szCs w:val="26"/>
        </w:rPr>
      </w:r>
    </w:p>
    <w:p w14:paraId="02A2750D">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La raison est et était mon seul bouclier dans ma vie, car c’est lui qui a essayé au fil des années de ne plus me faire écouter mon cœur pour ne pas que je souffre, que je tombe dans le mal, le chagrin.</w:t>
      </w:r>
      <w:r>
        <w:rPr>
          <w:rFonts w:ascii="Gill Sans MT" w:hAnsi="Gill Sans MT" w:eastAsia="Gill Sans MT" w:cs="Gill Sans MT"/>
          <w:sz w:val="26"/>
          <w:szCs w:val="26"/>
        </w:rPr>
      </w:r>
    </w:p>
    <w:p w14:paraId="1CF0AE93">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Faire un choix réfléchi et pas subi</w:t>
      </w:r>
      <w:r>
        <w:rPr>
          <w:rFonts w:ascii="Gill Sans MT" w:hAnsi="Gill Sans MT" w:eastAsia="Gill Sans MT" w:cs="Gill Sans MT"/>
          <w:sz w:val="26"/>
          <w:szCs w:val="26"/>
        </w:rPr>
      </w:r>
    </w:p>
    <w:p w14:paraId="1BE1FC0B">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Une fois encore j’attire l’attention sur la lucidité et la logique dont je manque avec cette méthode. Suis-je capable d’affirmer avec certitude de ce qu’il adviendra de mon futur après l’un de mes choix ?</w:t>
      </w:r>
      <w:r>
        <w:rPr>
          <w:rFonts w:ascii="Gill Sans MT" w:hAnsi="Gill Sans MT" w:eastAsia="Gill Sans MT" w:cs="Gill Sans MT"/>
          <w:sz w:val="26"/>
          <w:szCs w:val="26"/>
        </w:rPr>
      </w:r>
    </w:p>
    <w:p w14:paraId="6E4CBCD2">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Être au calme, seul avec soi-même pour que nos réflexions (… illisible…) que notre être. Être sous l’eau chaude d’une bonne douche ou dans son lit fixant le plafond ou même à la fenêtre observant le silence de la nuit.</w:t>
      </w:r>
      <w:r>
        <w:rPr>
          <w:rFonts w:ascii="Gill Sans MT" w:hAnsi="Gill Sans MT" w:eastAsia="Gill Sans MT" w:cs="Gill Sans MT"/>
          <w:sz w:val="26"/>
          <w:szCs w:val="26"/>
        </w:rPr>
      </w:r>
    </w:p>
    <w:p w14:paraId="177365C5">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Dieu me répond de plusieurs manières : (…) en me faisant avoir une vision plus claire (…) il utilise des gens ou des situations pour me faire comprendre (…) il me fait ressentir que le choix est bon – ça ne s’explique pas.</w:t>
      </w:r>
      <w:r>
        <w:rPr>
          <w:rFonts w:ascii="Gill Sans MT" w:hAnsi="Gill Sans MT" w:eastAsia="Gill Sans MT" w:cs="Gill Sans MT"/>
          <w:sz w:val="26"/>
          <w:szCs w:val="26"/>
        </w:rPr>
      </w:r>
    </w:p>
    <w:p w14:paraId="58465842">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Il arrive que le choix soit mauvais, mais il faut bien faire des erreurs pour apprendre.</w:t>
      </w:r>
      <w:r>
        <w:rPr>
          <w:rFonts w:ascii="Gill Sans MT" w:hAnsi="Gill Sans MT" w:eastAsia="Gill Sans MT" w:cs="Gill Sans MT"/>
          <w:sz w:val="26"/>
          <w:szCs w:val="26"/>
        </w:rPr>
      </w:r>
    </w:p>
    <w:p w14:paraId="3FD1B9E1">
      <w:pPr>
        <w:pStyle w:val="782"/>
        <w:numPr>
          <w:ilvl w:val="0"/>
          <w:numId w:val="53"/>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Avant, je demandais des conseils aux gens par rapport aux choix que je devais faire, mais je suis vite rendu compte qu’ils me répondaient toujours la solution qui les arrangeait le plus.</w:t>
      </w:r>
      <w:r>
        <w:rPr>
          <w:rFonts w:ascii="Gill Sans MT" w:hAnsi="Gill Sans MT" w:eastAsia="Gill Sans MT" w:cs="Gill Sans MT"/>
          <w:sz w:val="26"/>
          <w:szCs w:val="26"/>
        </w:rPr>
      </w:r>
    </w:p>
    <w:p w14:paraId="2804A29F">
      <w:pPr>
        <w:pStyle w:val="774"/>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8"/>
          <w:szCs w:val="28"/>
        </w:rPr>
      </w:pPr>
      <w:r>
        <w:rPr>
          <w:rFonts w:ascii="Gill Sans MT" w:hAnsi="Gill Sans MT" w:eastAsia="Gill Sans MT" w:cs="Gill Sans MT"/>
          <w:b/>
          <w:color w:val="000000"/>
          <w:sz w:val="28"/>
          <w:szCs w:val="28"/>
        </w:rPr>
        <w:t xml:space="preserve">Une question métaphysique</w:t>
      </w:r>
      <w:r>
        <w:rPr>
          <w:rFonts w:ascii="Gill Sans MT" w:hAnsi="Gill Sans MT" w:eastAsia="Gill Sans MT" w:cs="Gill Sans MT"/>
          <w:sz w:val="28"/>
          <w:szCs w:val="28"/>
        </w:rPr>
      </w:r>
    </w:p>
    <w:p w14:paraId="30D3F84E">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Comment « parle » Dieu :</w:t>
      </w:r>
      <w:r>
        <w:rPr>
          <w:rFonts w:ascii="Gill Sans MT" w:hAnsi="Gill Sans MT" w:eastAsia="Gill Sans MT" w:cs="Gill Sans MT"/>
          <w:sz w:val="26"/>
          <w:szCs w:val="26"/>
        </w:rPr>
      </w:r>
    </w:p>
    <w:p w14:paraId="05C8143A">
      <w:pPr>
        <w:pStyle w:val="782"/>
        <w:numPr>
          <w:ilvl w:val="0"/>
          <w:numId w:val="54"/>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en songe</w:t>
      </w:r>
      <w:r>
        <w:rPr>
          <w:rFonts w:ascii="Gill Sans MT" w:hAnsi="Gill Sans MT" w:eastAsia="Gill Sans MT" w:cs="Gill Sans MT"/>
          <w:sz w:val="26"/>
          <w:szCs w:val="26"/>
        </w:rPr>
      </w:r>
    </w:p>
    <w:p w14:paraId="0F52DB65">
      <w:pPr>
        <w:pStyle w:val="782"/>
        <w:numPr>
          <w:ilvl w:val="0"/>
          <w:numId w:val="54"/>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avec des signes</w:t>
      </w:r>
      <w:r>
        <w:rPr>
          <w:rFonts w:ascii="Gill Sans MT" w:hAnsi="Gill Sans MT" w:eastAsia="Gill Sans MT" w:cs="Gill Sans MT"/>
          <w:sz w:val="26"/>
          <w:szCs w:val="26"/>
        </w:rPr>
      </w:r>
    </w:p>
    <w:p w14:paraId="6992DF81">
      <w:pPr>
        <w:pStyle w:val="782"/>
        <w:numPr>
          <w:ilvl w:val="0"/>
          <w:numId w:val="54"/>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à l’intérieur de nous-mêmes, dans notre pensée</w:t>
      </w:r>
      <w:r>
        <w:rPr>
          <w:rFonts w:ascii="Gill Sans MT" w:hAnsi="Gill Sans MT" w:eastAsia="Gill Sans MT" w:cs="Gill Sans MT"/>
          <w:sz w:val="26"/>
          <w:szCs w:val="26"/>
        </w:rPr>
      </w:r>
    </w:p>
    <w:p w14:paraId="363728A1">
      <w:pPr>
        <w:pStyle w:val="782"/>
        <w:numPr>
          <w:ilvl w:val="0"/>
          <w:numId w:val="54"/>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à travers des gens</w:t>
      </w:r>
      <w:r>
        <w:rPr>
          <w:rFonts w:ascii="Gill Sans MT" w:hAnsi="Gill Sans MT" w:eastAsia="Gill Sans MT" w:cs="Gill Sans MT"/>
          <w:sz w:val="26"/>
          <w:szCs w:val="26"/>
        </w:rPr>
      </w:r>
    </w:p>
    <w:p w14:paraId="4E464C23">
      <w:pPr>
        <w:pStyle w:val="782"/>
        <w:numPr>
          <w:ilvl w:val="0"/>
          <w:numId w:val="54"/>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une « petite voix » dans ma tête</w:t>
      </w:r>
      <w:r>
        <w:rPr>
          <w:rFonts w:ascii="Gill Sans MT" w:hAnsi="Gill Sans MT" w:eastAsia="Gill Sans MT" w:cs="Gill Sans MT"/>
          <w:sz w:val="26"/>
          <w:szCs w:val="26"/>
        </w:rPr>
      </w:r>
    </w:p>
    <w:p w14:paraId="39EAF083">
      <w:pPr>
        <w:pStyle w:val="782"/>
        <w:numPr>
          <w:ilvl w:val="0"/>
          <w:numId w:val="54"/>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en me faisant avoir une vision plus claire</w:t>
      </w:r>
      <w:r>
        <w:rPr>
          <w:rFonts w:ascii="Gill Sans MT" w:hAnsi="Gill Sans MT" w:eastAsia="Gill Sans MT" w:cs="Gill Sans MT"/>
          <w:sz w:val="26"/>
          <w:szCs w:val="26"/>
        </w:rPr>
      </w:r>
    </w:p>
    <w:p w14:paraId="25C8F3A4">
      <w:pPr>
        <w:pStyle w:val="782"/>
        <w:numPr>
          <w:ilvl w:val="0"/>
          <w:numId w:val="54"/>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il utilise des gens ou des situations pour me faire comprendre</w:t>
      </w:r>
      <w:r>
        <w:rPr>
          <w:rFonts w:ascii="Gill Sans MT" w:hAnsi="Gill Sans MT" w:eastAsia="Gill Sans MT" w:cs="Gill Sans MT"/>
          <w:sz w:val="26"/>
          <w:szCs w:val="26"/>
        </w:rPr>
      </w:r>
    </w:p>
    <w:p w14:paraId="27C90077">
      <w:pPr>
        <w:pStyle w:val="782"/>
        <w:numPr>
          <w:ilvl w:val="0"/>
          <w:numId w:val="54"/>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il me fait ressentir que le choix est bon : ça ne s’explique pas</w:t>
      </w:r>
      <w:r>
        <w:rPr>
          <w:rFonts w:ascii="Gill Sans MT" w:hAnsi="Gill Sans MT" w:eastAsia="Gill Sans MT" w:cs="Gill Sans MT"/>
          <w:sz w:val="26"/>
          <w:szCs w:val="26"/>
        </w:rPr>
      </w:r>
    </w:p>
    <w:p w14:paraId="060F6A05" w14:textId="458F42FA">
      <w:pPr>
        <w:suppressLineNumbers w:val="false"/>
        <w:pBdr/>
        <w:spacing w:line="312" w:lineRule="auto"/>
        <w:ind/>
        <w:rPr>
          <w:rFonts w:ascii="Gill Sans MT" w:hAnsi="Gill Sans MT" w:cs="Gill Sans MT"/>
          <w:sz w:val="26"/>
          <w:szCs w:val="26"/>
        </w:rPr>
      </w:pPr>
      <w:r>
        <w:rPr>
          <w:rFonts w:ascii="Gill Sans MT" w:hAnsi="Gill Sans MT" w:eastAsia="Gill Sans MT" w:cs="Gill Sans MT"/>
          <w:sz w:val="26"/>
          <w:szCs w:val="26"/>
        </w:rPr>
      </w:r>
      <w:r>
        <w:rPr>
          <w:rFonts w:ascii="Gill Sans MT" w:hAnsi="Gill Sans MT" w:eastAsia="Gill Sans MT" w:cs="Gill Sans MT"/>
          <w:sz w:val="26"/>
          <w:szCs w:val="26"/>
        </w:rPr>
      </w:r>
    </w:p>
    <w:sectPr>
      <w:footerReference w:type="default" r:id="rId9"/>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7FCA413" w14:textId="77777777">
      <w:pPr>
        <w:pBdr/>
        <w:spacing w:after="0" w:line="240" w:lineRule="auto"/>
        <w:ind/>
        <w:rPr/>
      </w:pPr>
      <w:r>
        <w:separator/>
      </w:r>
      <w:r/>
    </w:p>
  </w:endnote>
  <w:endnote w:type="continuationSeparator" w:id="0">
    <w:p w14:paraId="195548BC"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font>
  <w:font w:name="Wingdings">
    <w:panose1 w:val="05000000000000000000"/>
  </w:font>
  <w:font w:name="Courier New">
    <w:panose1 w:val="02070309020205020404"/>
  </w:font>
  <w:font w:name="Symbol">
    <w:panose1 w:val="05050102010706020507"/>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4543901" w14:textId="4D0944CE">
    <w:pPr>
      <w:pStyle w:val="780"/>
      <w:pBdr/>
      <w:spacing/>
      <w:ind/>
      <w:jc w:val="right"/>
      <w:rPr>
        <w:rFonts w:ascii="Gill Sans MT" w:hAnsi="Gill Sans MT"/>
        <w:sz w:val="20"/>
        <w:szCs w:val="20"/>
      </w:rPr>
    </w:pPr>
    <w:r>
      <w:rPr>
        <w:rFonts w:ascii="Gill Sans MT" w:hAnsi="Gill Sans MT"/>
        <w:sz w:val="20"/>
        <w:szCs w:val="20"/>
      </w:rPr>
      <w:t xml:space="preserve">Méthodes pour choisir - </w:t>
    </w:r>
    <w:sdt>
      <w:sdtPr>
        <w15:appearance w15:val="boundingBox"/>
        <w:id w:val="-1215585515"/>
        <w:docPartObj>
          <w:docPartGallery w:val="Page Numbers (Bottom of Page)"/>
          <w:docPartUnique w:val="true"/>
        </w:docPartObj>
        <w:rPr>
          <w:rFonts w:ascii="Gill Sans MT" w:hAnsi="Gill Sans MT"/>
          <w:sz w:val="20"/>
          <w:szCs w:val="20"/>
        </w:rPr>
      </w:sdtPr>
      <w:sdtContent>
        <w:r>
          <w:rPr>
            <w:rFonts w:ascii="Gill Sans MT" w:hAnsi="Gill Sans MT"/>
            <w:sz w:val="20"/>
            <w:szCs w:val="20"/>
          </w:rPr>
          <w:fldChar w:fldCharType="begin"/>
        </w:r>
        <w:r>
          <w:rPr>
            <w:rFonts w:ascii="Gill Sans MT" w:hAnsi="Gill Sans MT"/>
            <w:sz w:val="20"/>
            <w:szCs w:val="20"/>
          </w:rPr>
          <w:instrText xml:space="preserve">PAGE   \* MERGEFORMAT</w:instrText>
        </w:r>
        <w:r>
          <w:rPr>
            <w:rFonts w:ascii="Gill Sans MT" w:hAnsi="Gill Sans MT"/>
            <w:sz w:val="20"/>
            <w:szCs w:val="20"/>
          </w:rPr>
          <w:fldChar w:fldCharType="separate"/>
        </w:r>
        <w:r>
          <w:rPr>
            <w:rFonts w:ascii="Gill Sans MT" w:hAnsi="Gill Sans MT"/>
            <w:sz w:val="20"/>
            <w:szCs w:val="20"/>
          </w:rPr>
          <w:t xml:space="preserve">2</w:t>
        </w:r>
        <w:r>
          <w:rPr>
            <w:rFonts w:ascii="Gill Sans MT" w:hAnsi="Gill Sans MT"/>
            <w:sz w:val="20"/>
            <w:szCs w:val="20"/>
          </w:rPr>
          <w:fldChar w:fldCharType="end"/>
        </w:r>
      </w:sdtContent>
    </w:sdt>
    <w:r/>
    <w:r>
      <w:rPr>
        <w:rFonts w:ascii="Gill Sans MT" w:hAnsi="Gill Sans MT"/>
        <w:sz w:val="20"/>
        <w:szCs w:val="20"/>
      </w:rPr>
    </w:r>
  </w:p>
  <w:p w14:paraId="145AC536" w14:textId="77777777">
    <w:pPr>
      <w:pStyle w:val="78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4FA9C8D" w14:textId="77777777">
      <w:pPr>
        <w:pBdr/>
        <w:spacing w:after="0" w:line="240" w:lineRule="auto"/>
        <w:ind/>
        <w:rPr/>
      </w:pPr>
      <w:r>
        <w:separator/>
      </w:r>
      <w:r/>
    </w:p>
  </w:footnote>
  <w:footnote w:type="continuationSeparator" w:id="0">
    <w:p w14:paraId="4E921C6C" w14:textId="77777777">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545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06495D9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nsid w:val="127253F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nsid w:val="13D46EE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9365B43"/>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nsid w:val="1A9D3B6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nsid w:val="1CE07C0C"/>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7">
    <w:nsid w:val="28A04E8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337F402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
    <w:nsid w:val="3B0A1C9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3B487C7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1">
    <w:nsid w:val="426739AD"/>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42E20FC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4A19784F"/>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nsid w:val="4A3926E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nsid w:val="4E7514A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nsid w:val="50BE611E"/>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nsid w:val="51BB2E1A"/>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nsid w:val="553F08B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nsid w:val="5858670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5CAA2292"/>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5D5254B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nsid w:val="684739D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nsid w:val="6CCC1389"/>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4">
    <w:nsid w:val="715C2D44"/>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77A41D1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6">
    <w:nsid w:val="04BE93F6"/>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27">
    <w:nsid w:val="1714772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8">
    <w:nsid w:val="7C27EF2F"/>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29">
    <w:nsid w:val="76C365AB"/>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0">
    <w:nsid w:val="2A590DD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1">
    <w:nsid w:val="3F93FBB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2">
    <w:nsid w:val="76F0D05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3">
    <w:nsid w:val="5A41829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4">
    <w:nsid w:val="5161C8F4"/>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5">
    <w:nsid w:val="28DE24FA"/>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6">
    <w:nsid w:val="0F8D1F1F"/>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7">
    <w:nsid w:val="5BFCD72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8">
    <w:nsid w:val="3AF97E28"/>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9">
    <w:nsid w:val="58BEA42E"/>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40">
    <w:nsid w:val="1C24E08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1">
    <w:nsid w:val="183F0D3C"/>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42">
    <w:nsid w:val="29CEB78E"/>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43">
    <w:nsid w:val="452BE6F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4">
    <w:nsid w:val="1768770D"/>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45">
    <w:nsid w:val="407499D4"/>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46">
    <w:nsid w:val="28CE5D32"/>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47">
    <w:nsid w:val="6D9D70B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8">
    <w:nsid w:val="6D08F7D2"/>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49">
    <w:nsid w:val="337D0E50"/>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50">
    <w:nsid w:val="48872EA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1">
    <w:nsid w:val="3D4D05B0"/>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52">
    <w:nsid w:val="0A838C2A"/>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53">
    <w:nsid w:val="37C06005"/>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54">
    <w:nsid w:val="45C8769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5">
    <w:nsid w:val="0BCEBA7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21"/>
  </w:num>
  <w:num w:numId="3">
    <w:abstractNumId w:val="9"/>
  </w:num>
  <w:num w:numId="4">
    <w:abstractNumId w:val="14"/>
  </w:num>
  <w:num w:numId="5">
    <w:abstractNumId w:val="18"/>
  </w:num>
  <w:num w:numId="6">
    <w:abstractNumId w:val="11"/>
  </w:num>
  <w:num w:numId="7">
    <w:abstractNumId w:val="3"/>
  </w:num>
  <w:num w:numId="8">
    <w:abstractNumId w:val="17"/>
  </w:num>
  <w:num w:numId="9">
    <w:abstractNumId w:val="13"/>
  </w:num>
  <w:num w:numId="10">
    <w:abstractNumId w:val="24"/>
  </w:num>
  <w:num w:numId="11">
    <w:abstractNumId w:val="19"/>
  </w:num>
  <w:num w:numId="12">
    <w:abstractNumId w:val="15"/>
  </w:num>
  <w:num w:numId="13">
    <w:abstractNumId w:val="20"/>
  </w:num>
  <w:num w:numId="14">
    <w:abstractNumId w:val="12"/>
  </w:num>
  <w:num w:numId="15">
    <w:abstractNumId w:val="7"/>
  </w:num>
  <w:num w:numId="16">
    <w:abstractNumId w:val="16"/>
  </w:num>
  <w:num w:numId="17">
    <w:abstractNumId w:val="4"/>
  </w:num>
  <w:num w:numId="18">
    <w:abstractNumId w:val="23"/>
  </w:num>
  <w:num w:numId="19">
    <w:abstractNumId w:val="2"/>
  </w:num>
  <w:num w:numId="20">
    <w:abstractNumId w:val="1"/>
  </w:num>
  <w:num w:numId="21">
    <w:abstractNumId w:val="8"/>
  </w:num>
  <w:num w:numId="22">
    <w:abstractNumId w:val="6"/>
  </w:num>
  <w:num w:numId="23">
    <w:abstractNumId w:val="5"/>
  </w:num>
  <w:num w:numId="24">
    <w:abstractNumId w:val="22"/>
  </w:num>
  <w:num w:numId="25">
    <w:abstractNumId w:val="25"/>
  </w:num>
  <w:num w:numId="26">
    <w:abstractNumId w:val="10"/>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B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7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7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7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7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7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7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7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7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7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7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7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7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7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7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7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7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7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7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7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7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7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7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7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7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7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7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7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7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7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7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7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7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7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7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7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7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7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7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7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7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7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7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7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7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7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7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7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7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7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7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7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7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7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7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7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7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7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7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7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7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7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7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7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7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7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7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7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73"/>
    <w:next w:val="773"/>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73"/>
    <w:next w:val="773"/>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2">
    <w:name w:val="Heading 4"/>
    <w:basedOn w:val="773"/>
    <w:next w:val="773"/>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73"/>
    <w:next w:val="773"/>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73"/>
    <w:next w:val="773"/>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73"/>
    <w:next w:val="773"/>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73"/>
    <w:next w:val="773"/>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73"/>
    <w:next w:val="773"/>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75"/>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7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75"/>
    <w:link w:val="774"/>
    <w:uiPriority w:val="9"/>
    <w:pPr>
      <w:pBdr/>
      <w:spacing/>
      <w:ind/>
    </w:pPr>
    <w:rPr>
      <w:rFonts w:ascii="Arial" w:hAnsi="Arial" w:eastAsia="Arial" w:cs="Arial"/>
      <w:color w:val="0f4761" w:themeColor="accent1" w:themeShade="BF"/>
      <w:sz w:val="28"/>
      <w:szCs w:val="28"/>
    </w:rPr>
  </w:style>
  <w:style w:type="character" w:styleId="153">
    <w:name w:val="Heading 4 Char"/>
    <w:basedOn w:val="775"/>
    <w:link w:val="142"/>
    <w:uiPriority w:val="9"/>
    <w:pPr>
      <w:pBdr/>
      <w:spacing/>
      <w:ind/>
    </w:pPr>
    <w:rPr>
      <w:rFonts w:ascii="Arial" w:hAnsi="Arial" w:eastAsia="Arial" w:cs="Arial"/>
      <w:i/>
      <w:iCs/>
      <w:color w:val="0f4761" w:themeColor="accent1" w:themeShade="BF"/>
    </w:rPr>
  </w:style>
  <w:style w:type="character" w:styleId="154">
    <w:name w:val="Heading 5 Char"/>
    <w:basedOn w:val="775"/>
    <w:link w:val="143"/>
    <w:uiPriority w:val="9"/>
    <w:pPr>
      <w:pBdr/>
      <w:spacing/>
      <w:ind/>
    </w:pPr>
    <w:rPr>
      <w:rFonts w:ascii="Arial" w:hAnsi="Arial" w:eastAsia="Arial" w:cs="Arial"/>
      <w:color w:val="0f4761" w:themeColor="accent1" w:themeShade="BF"/>
    </w:rPr>
  </w:style>
  <w:style w:type="character" w:styleId="155">
    <w:name w:val="Heading 6 Char"/>
    <w:basedOn w:val="775"/>
    <w:link w:val="144"/>
    <w:uiPriority w:val="9"/>
    <w:pPr>
      <w:pBdr/>
      <w:spacing/>
      <w:ind/>
    </w:pPr>
    <w:rPr>
      <w:rFonts w:ascii="Arial" w:hAnsi="Arial" w:eastAsia="Arial" w:cs="Arial"/>
      <w:i/>
      <w:iCs/>
      <w:color w:val="595959" w:themeColor="text1" w:themeTint="A6"/>
    </w:rPr>
  </w:style>
  <w:style w:type="character" w:styleId="156">
    <w:name w:val="Heading 7 Char"/>
    <w:basedOn w:val="775"/>
    <w:link w:val="145"/>
    <w:uiPriority w:val="9"/>
    <w:pPr>
      <w:pBdr/>
      <w:spacing/>
      <w:ind/>
    </w:pPr>
    <w:rPr>
      <w:rFonts w:ascii="Arial" w:hAnsi="Arial" w:eastAsia="Arial" w:cs="Arial"/>
      <w:color w:val="595959" w:themeColor="text1" w:themeTint="A6"/>
    </w:rPr>
  </w:style>
  <w:style w:type="character" w:styleId="157">
    <w:name w:val="Heading 8 Char"/>
    <w:basedOn w:val="775"/>
    <w:link w:val="146"/>
    <w:uiPriority w:val="9"/>
    <w:pPr>
      <w:pBdr/>
      <w:spacing/>
      <w:ind/>
    </w:pPr>
    <w:rPr>
      <w:rFonts w:ascii="Arial" w:hAnsi="Arial" w:eastAsia="Arial" w:cs="Arial"/>
      <w:i/>
      <w:iCs/>
      <w:color w:val="272727" w:themeColor="text1" w:themeTint="D8"/>
    </w:rPr>
  </w:style>
  <w:style w:type="character" w:styleId="158">
    <w:name w:val="Heading 9 Char"/>
    <w:basedOn w:val="775"/>
    <w:link w:val="147"/>
    <w:uiPriority w:val="9"/>
    <w:pPr>
      <w:pBdr/>
      <w:spacing/>
      <w:ind/>
    </w:pPr>
    <w:rPr>
      <w:rFonts w:ascii="Arial" w:hAnsi="Arial" w:eastAsia="Arial" w:cs="Arial"/>
      <w:i/>
      <w:iCs/>
      <w:color w:val="272727" w:themeColor="text1" w:themeTint="D8"/>
    </w:rPr>
  </w:style>
  <w:style w:type="paragraph" w:styleId="159">
    <w:name w:val="Title"/>
    <w:basedOn w:val="773"/>
    <w:next w:val="773"/>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75"/>
    <w:link w:val="159"/>
    <w:uiPriority w:val="10"/>
    <w:pPr>
      <w:pBdr/>
      <w:spacing/>
      <w:ind/>
    </w:pPr>
    <w:rPr>
      <w:rFonts w:ascii="Arial" w:hAnsi="Arial" w:eastAsia="Arial" w:cs="Arial"/>
      <w:spacing w:val="-10"/>
      <w:sz w:val="56"/>
      <w:szCs w:val="56"/>
    </w:rPr>
  </w:style>
  <w:style w:type="paragraph" w:styleId="161">
    <w:name w:val="Subtitle"/>
    <w:basedOn w:val="773"/>
    <w:next w:val="773"/>
    <w:link w:val="162"/>
    <w:uiPriority w:val="11"/>
    <w:qFormat/>
    <w:pPr>
      <w:numPr>
        <w:ilvl w:val="1"/>
      </w:numPr>
      <w:pBdr/>
      <w:spacing/>
      <w:ind/>
    </w:pPr>
    <w:rPr>
      <w:color w:val="595959" w:themeColor="text1" w:themeTint="A6"/>
      <w:spacing w:val="15"/>
      <w:sz w:val="28"/>
      <w:szCs w:val="28"/>
    </w:rPr>
  </w:style>
  <w:style w:type="character" w:styleId="162">
    <w:name w:val="Subtitle Char"/>
    <w:basedOn w:val="775"/>
    <w:link w:val="161"/>
    <w:uiPriority w:val="11"/>
    <w:pPr>
      <w:pBdr/>
      <w:spacing/>
      <w:ind/>
    </w:pPr>
    <w:rPr>
      <w:color w:val="595959" w:themeColor="text1" w:themeTint="A6"/>
      <w:spacing w:val="15"/>
      <w:sz w:val="28"/>
      <w:szCs w:val="28"/>
    </w:rPr>
  </w:style>
  <w:style w:type="paragraph" w:styleId="163">
    <w:name w:val="Quote"/>
    <w:basedOn w:val="773"/>
    <w:next w:val="773"/>
    <w:link w:val="164"/>
    <w:uiPriority w:val="29"/>
    <w:qFormat/>
    <w:pPr>
      <w:pBdr/>
      <w:spacing w:before="160"/>
      <w:ind/>
      <w:jc w:val="center"/>
    </w:pPr>
    <w:rPr>
      <w:i/>
      <w:iCs/>
      <w:color w:val="404040" w:themeColor="text1" w:themeTint="BF"/>
    </w:rPr>
  </w:style>
  <w:style w:type="character" w:styleId="164">
    <w:name w:val="Quote Char"/>
    <w:basedOn w:val="775"/>
    <w:link w:val="163"/>
    <w:uiPriority w:val="29"/>
    <w:pPr>
      <w:pBdr/>
      <w:spacing/>
      <w:ind/>
    </w:pPr>
    <w:rPr>
      <w:i/>
      <w:iCs/>
      <w:color w:val="404040" w:themeColor="text1" w:themeTint="BF"/>
    </w:rPr>
  </w:style>
  <w:style w:type="character" w:styleId="166">
    <w:name w:val="Intense Emphasis"/>
    <w:basedOn w:val="775"/>
    <w:uiPriority w:val="21"/>
    <w:qFormat/>
    <w:pPr>
      <w:pBdr/>
      <w:spacing/>
      <w:ind/>
    </w:pPr>
    <w:rPr>
      <w:i/>
      <w:iCs/>
      <w:color w:val="0f4761" w:themeColor="accent1" w:themeShade="BF"/>
    </w:rPr>
  </w:style>
  <w:style w:type="paragraph" w:styleId="167">
    <w:name w:val="Intense Quote"/>
    <w:basedOn w:val="773"/>
    <w:next w:val="773"/>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75"/>
    <w:link w:val="167"/>
    <w:uiPriority w:val="30"/>
    <w:pPr>
      <w:pBdr/>
      <w:spacing/>
      <w:ind/>
    </w:pPr>
    <w:rPr>
      <w:i/>
      <w:iCs/>
      <w:color w:val="0f4761" w:themeColor="accent1" w:themeShade="BF"/>
    </w:rPr>
  </w:style>
  <w:style w:type="character" w:styleId="169">
    <w:name w:val="Intense Reference"/>
    <w:basedOn w:val="775"/>
    <w:uiPriority w:val="32"/>
    <w:qFormat/>
    <w:pPr>
      <w:pBdr/>
      <w:spacing/>
      <w:ind/>
    </w:pPr>
    <w:rPr>
      <w:b/>
      <w:bCs/>
      <w:smallCaps/>
      <w:color w:val="0f4761" w:themeColor="accent1" w:themeShade="BF"/>
      <w:spacing w:val="5"/>
    </w:rPr>
  </w:style>
  <w:style w:type="paragraph" w:styleId="170">
    <w:name w:val="No Spacing"/>
    <w:basedOn w:val="773"/>
    <w:uiPriority w:val="1"/>
    <w:qFormat/>
    <w:pPr>
      <w:pBdr/>
      <w:spacing w:after="0" w:line="240" w:lineRule="auto"/>
      <w:ind/>
    </w:pPr>
  </w:style>
  <w:style w:type="character" w:styleId="171">
    <w:name w:val="Subtle Emphasis"/>
    <w:basedOn w:val="775"/>
    <w:uiPriority w:val="19"/>
    <w:qFormat/>
    <w:pPr>
      <w:pBdr/>
      <w:spacing/>
      <w:ind/>
    </w:pPr>
    <w:rPr>
      <w:i/>
      <w:iCs/>
      <w:color w:val="404040" w:themeColor="text1" w:themeTint="BF"/>
    </w:rPr>
  </w:style>
  <w:style w:type="character" w:styleId="174">
    <w:name w:val="Subtle Reference"/>
    <w:basedOn w:val="775"/>
    <w:uiPriority w:val="31"/>
    <w:qFormat/>
    <w:pPr>
      <w:pBdr/>
      <w:spacing/>
      <w:ind/>
    </w:pPr>
    <w:rPr>
      <w:smallCaps/>
      <w:color w:val="5a5a5a" w:themeColor="text1" w:themeTint="A5"/>
    </w:rPr>
  </w:style>
  <w:style w:type="character" w:styleId="175">
    <w:name w:val="Book Title"/>
    <w:basedOn w:val="775"/>
    <w:uiPriority w:val="33"/>
    <w:qFormat/>
    <w:pPr>
      <w:pBdr/>
      <w:spacing/>
      <w:ind/>
    </w:pPr>
    <w:rPr>
      <w:b/>
      <w:bCs/>
      <w:i/>
      <w:iCs/>
      <w:spacing w:val="5"/>
    </w:rPr>
  </w:style>
  <w:style w:type="character" w:styleId="177">
    <w:name w:val="Header Char"/>
    <w:basedOn w:val="775"/>
    <w:link w:val="778"/>
    <w:uiPriority w:val="99"/>
    <w:pPr>
      <w:pBdr/>
      <w:spacing/>
      <w:ind/>
    </w:pPr>
  </w:style>
  <w:style w:type="character" w:styleId="179">
    <w:name w:val="Footer Char"/>
    <w:basedOn w:val="775"/>
    <w:link w:val="780"/>
    <w:uiPriority w:val="99"/>
    <w:pPr>
      <w:pBdr/>
      <w:spacing/>
      <w:ind/>
    </w:pPr>
  </w:style>
  <w:style w:type="paragraph" w:styleId="180">
    <w:name w:val="Caption"/>
    <w:basedOn w:val="773"/>
    <w:next w:val="773"/>
    <w:uiPriority w:val="35"/>
    <w:unhideWhenUsed/>
    <w:qFormat/>
    <w:pPr>
      <w:pBdr/>
      <w:spacing w:after="200" w:line="240" w:lineRule="auto"/>
      <w:ind/>
    </w:pPr>
    <w:rPr>
      <w:i/>
      <w:iCs/>
      <w:color w:val="0e2841" w:themeColor="text2"/>
      <w:sz w:val="18"/>
      <w:szCs w:val="18"/>
    </w:rPr>
  </w:style>
  <w:style w:type="paragraph" w:styleId="181">
    <w:name w:val="footnote text"/>
    <w:basedOn w:val="773"/>
    <w:link w:val="182"/>
    <w:uiPriority w:val="99"/>
    <w:semiHidden/>
    <w:unhideWhenUsed/>
    <w:pPr>
      <w:pBdr/>
      <w:spacing w:after="0" w:line="240" w:lineRule="auto"/>
      <w:ind/>
    </w:pPr>
    <w:rPr>
      <w:sz w:val="20"/>
      <w:szCs w:val="20"/>
    </w:rPr>
  </w:style>
  <w:style w:type="character" w:styleId="182">
    <w:name w:val="Footnote Text Char"/>
    <w:basedOn w:val="775"/>
    <w:link w:val="181"/>
    <w:uiPriority w:val="99"/>
    <w:semiHidden/>
    <w:pPr>
      <w:pBdr/>
      <w:spacing/>
      <w:ind/>
    </w:pPr>
    <w:rPr>
      <w:sz w:val="20"/>
      <w:szCs w:val="20"/>
    </w:rPr>
  </w:style>
  <w:style w:type="character" w:styleId="183">
    <w:name w:val="footnote reference"/>
    <w:basedOn w:val="775"/>
    <w:uiPriority w:val="99"/>
    <w:semiHidden/>
    <w:unhideWhenUsed/>
    <w:pPr>
      <w:pBdr/>
      <w:spacing/>
      <w:ind/>
    </w:pPr>
    <w:rPr>
      <w:vertAlign w:val="superscript"/>
    </w:rPr>
  </w:style>
  <w:style w:type="paragraph" w:styleId="184">
    <w:name w:val="endnote text"/>
    <w:basedOn w:val="773"/>
    <w:link w:val="185"/>
    <w:uiPriority w:val="99"/>
    <w:semiHidden/>
    <w:unhideWhenUsed/>
    <w:pPr>
      <w:pBdr/>
      <w:spacing w:after="0" w:line="240" w:lineRule="auto"/>
      <w:ind/>
    </w:pPr>
    <w:rPr>
      <w:sz w:val="20"/>
      <w:szCs w:val="20"/>
    </w:rPr>
  </w:style>
  <w:style w:type="character" w:styleId="185">
    <w:name w:val="Endnote Text Char"/>
    <w:basedOn w:val="775"/>
    <w:link w:val="184"/>
    <w:uiPriority w:val="99"/>
    <w:semiHidden/>
    <w:pPr>
      <w:pBdr/>
      <w:spacing/>
      <w:ind/>
    </w:pPr>
    <w:rPr>
      <w:sz w:val="20"/>
      <w:szCs w:val="20"/>
    </w:rPr>
  </w:style>
  <w:style w:type="character" w:styleId="186">
    <w:name w:val="endnote reference"/>
    <w:basedOn w:val="775"/>
    <w:uiPriority w:val="99"/>
    <w:semiHidden/>
    <w:unhideWhenUsed/>
    <w:pPr>
      <w:pBdr/>
      <w:spacing/>
      <w:ind/>
    </w:pPr>
    <w:rPr>
      <w:vertAlign w:val="superscript"/>
    </w:rPr>
  </w:style>
  <w:style w:type="character" w:styleId="187">
    <w:name w:val="Hyperlink"/>
    <w:basedOn w:val="775"/>
    <w:uiPriority w:val="99"/>
    <w:unhideWhenUsed/>
    <w:pPr>
      <w:pBdr/>
      <w:spacing/>
      <w:ind/>
    </w:pPr>
    <w:rPr>
      <w:color w:val="0563c1" w:themeColor="hyperlink"/>
      <w:u w:val="single"/>
    </w:rPr>
  </w:style>
  <w:style w:type="character" w:styleId="188">
    <w:name w:val="FollowedHyperlink"/>
    <w:basedOn w:val="775"/>
    <w:uiPriority w:val="99"/>
    <w:semiHidden/>
    <w:unhideWhenUsed/>
    <w:pPr>
      <w:pBdr/>
      <w:spacing/>
      <w:ind/>
    </w:pPr>
    <w:rPr>
      <w:color w:val="954f72" w:themeColor="followedHyperlink"/>
      <w:u w:val="single"/>
    </w:rPr>
  </w:style>
  <w:style w:type="paragraph" w:styleId="189">
    <w:name w:val="toc 1"/>
    <w:basedOn w:val="773"/>
    <w:next w:val="773"/>
    <w:uiPriority w:val="39"/>
    <w:unhideWhenUsed/>
    <w:pPr>
      <w:pBdr/>
      <w:spacing w:after="100"/>
      <w:ind/>
    </w:pPr>
  </w:style>
  <w:style w:type="paragraph" w:styleId="190">
    <w:name w:val="toc 2"/>
    <w:basedOn w:val="773"/>
    <w:next w:val="773"/>
    <w:uiPriority w:val="39"/>
    <w:unhideWhenUsed/>
    <w:pPr>
      <w:pBdr/>
      <w:spacing w:after="100"/>
      <w:ind w:left="220"/>
    </w:pPr>
  </w:style>
  <w:style w:type="paragraph" w:styleId="191">
    <w:name w:val="toc 3"/>
    <w:basedOn w:val="773"/>
    <w:next w:val="773"/>
    <w:uiPriority w:val="39"/>
    <w:unhideWhenUsed/>
    <w:pPr>
      <w:pBdr/>
      <w:spacing w:after="100"/>
      <w:ind w:left="440"/>
    </w:pPr>
  </w:style>
  <w:style w:type="paragraph" w:styleId="192">
    <w:name w:val="toc 4"/>
    <w:basedOn w:val="773"/>
    <w:next w:val="773"/>
    <w:uiPriority w:val="39"/>
    <w:unhideWhenUsed/>
    <w:pPr>
      <w:pBdr/>
      <w:spacing w:after="100"/>
      <w:ind w:left="660"/>
    </w:pPr>
  </w:style>
  <w:style w:type="paragraph" w:styleId="193">
    <w:name w:val="toc 5"/>
    <w:basedOn w:val="773"/>
    <w:next w:val="773"/>
    <w:uiPriority w:val="39"/>
    <w:unhideWhenUsed/>
    <w:pPr>
      <w:pBdr/>
      <w:spacing w:after="100"/>
      <w:ind w:left="880"/>
    </w:pPr>
  </w:style>
  <w:style w:type="paragraph" w:styleId="194">
    <w:name w:val="toc 6"/>
    <w:basedOn w:val="773"/>
    <w:next w:val="773"/>
    <w:uiPriority w:val="39"/>
    <w:unhideWhenUsed/>
    <w:pPr>
      <w:pBdr/>
      <w:spacing w:after="100"/>
      <w:ind w:left="1100"/>
    </w:pPr>
  </w:style>
  <w:style w:type="paragraph" w:styleId="195">
    <w:name w:val="toc 7"/>
    <w:basedOn w:val="773"/>
    <w:next w:val="773"/>
    <w:uiPriority w:val="39"/>
    <w:unhideWhenUsed/>
    <w:pPr>
      <w:pBdr/>
      <w:spacing w:after="100"/>
      <w:ind w:left="1320"/>
    </w:pPr>
  </w:style>
  <w:style w:type="paragraph" w:styleId="196">
    <w:name w:val="toc 8"/>
    <w:basedOn w:val="773"/>
    <w:next w:val="773"/>
    <w:uiPriority w:val="39"/>
    <w:unhideWhenUsed/>
    <w:pPr>
      <w:pBdr/>
      <w:spacing w:after="100"/>
      <w:ind w:left="1540"/>
    </w:pPr>
  </w:style>
  <w:style w:type="paragraph" w:styleId="197">
    <w:name w:val="toc 9"/>
    <w:basedOn w:val="773"/>
    <w:next w:val="773"/>
    <w:uiPriority w:val="39"/>
    <w:unhideWhenUsed/>
    <w:pPr>
      <w:pBdr/>
      <w:spacing w:after="100"/>
      <w:ind w:left="1760"/>
    </w:pPr>
  </w:style>
  <w:style w:type="character" w:styleId="198">
    <w:name w:val="Placeholder Text"/>
    <w:basedOn w:val="77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73"/>
    <w:next w:val="773"/>
    <w:uiPriority w:val="99"/>
    <w:unhideWhenUsed/>
    <w:pPr>
      <w:pBdr/>
      <w:spacing w:after="0" w:afterAutospacing="0"/>
      <w:ind/>
    </w:pPr>
  </w:style>
  <w:style w:type="paragraph" w:styleId="773" w:default="1">
    <w:name w:val="Normal"/>
    <w:qFormat/>
    <w:pPr>
      <w:pBdr/>
      <w:spacing/>
      <w:ind/>
    </w:pPr>
    <w:rPr>
      <w:lang w:val="fr-FR"/>
    </w:rPr>
  </w:style>
  <w:style w:type="paragraph" w:styleId="774">
    <w:name w:val="Heading 3"/>
    <w:basedOn w:val="773"/>
    <w:link w:val="783"/>
    <w:uiPriority w:val="9"/>
    <w:qFormat/>
    <w:pPr>
      <w:pBdr/>
      <w:spacing w:after="100" w:afterAutospacing="1" w:before="100" w:beforeAutospacing="1" w:line="240" w:lineRule="auto"/>
      <w:ind/>
      <w:outlineLvl w:val="2"/>
    </w:pPr>
    <w:rPr>
      <w:rFonts w:ascii="Times New Roman" w:hAnsi="Times New Roman" w:eastAsia="Times New Roman" w:cs="Times New Roman"/>
      <w:b/>
      <w:bCs/>
      <w:sz w:val="27"/>
      <w:szCs w:val="27"/>
      <w:lang w:val="fr-BE" w:eastAsia="fr-BE"/>
    </w:rPr>
  </w:style>
  <w:style w:type="character" w:styleId="775" w:default="1">
    <w:name w:val="Default Paragraph Font"/>
    <w:uiPriority w:val="1"/>
    <w:semiHidden/>
    <w:unhideWhenUsed/>
    <w:pPr>
      <w:pBdr/>
      <w:spacing/>
      <w:ind/>
    </w:pPr>
  </w:style>
  <w:style w:type="table" w:styleId="77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7" w:default="1">
    <w:name w:val="No List"/>
    <w:uiPriority w:val="99"/>
    <w:semiHidden/>
    <w:unhideWhenUsed/>
    <w:pPr>
      <w:pBdr/>
      <w:spacing/>
      <w:ind/>
    </w:pPr>
  </w:style>
  <w:style w:type="paragraph" w:styleId="778">
    <w:name w:val="Header"/>
    <w:basedOn w:val="773"/>
    <w:link w:val="779"/>
    <w:uiPriority w:val="99"/>
    <w:unhideWhenUsed/>
    <w:pPr>
      <w:pBdr/>
      <w:tabs>
        <w:tab w:val="center" w:leader="none" w:pos="4536"/>
        <w:tab w:val="right" w:leader="none" w:pos="9072"/>
      </w:tabs>
      <w:spacing w:after="0" w:line="240" w:lineRule="auto"/>
      <w:ind/>
    </w:pPr>
  </w:style>
  <w:style w:type="character" w:styleId="779" w:customStyle="1">
    <w:name w:val="En-tête Car"/>
    <w:basedOn w:val="775"/>
    <w:link w:val="778"/>
    <w:uiPriority w:val="99"/>
    <w:pPr>
      <w:pBdr/>
      <w:spacing/>
      <w:ind/>
    </w:pPr>
    <w:rPr>
      <w:lang w:val="fr-FR"/>
    </w:rPr>
  </w:style>
  <w:style w:type="paragraph" w:styleId="780">
    <w:name w:val="Footer"/>
    <w:basedOn w:val="773"/>
    <w:link w:val="781"/>
    <w:uiPriority w:val="99"/>
    <w:unhideWhenUsed/>
    <w:pPr>
      <w:pBdr/>
      <w:tabs>
        <w:tab w:val="center" w:leader="none" w:pos="4536"/>
        <w:tab w:val="right" w:leader="none" w:pos="9072"/>
      </w:tabs>
      <w:spacing w:after="0" w:line="240" w:lineRule="auto"/>
      <w:ind/>
    </w:pPr>
  </w:style>
  <w:style w:type="character" w:styleId="781" w:customStyle="1">
    <w:name w:val="Pied de page Car"/>
    <w:basedOn w:val="775"/>
    <w:link w:val="780"/>
    <w:uiPriority w:val="99"/>
    <w:pPr>
      <w:pBdr/>
      <w:spacing/>
      <w:ind/>
    </w:pPr>
    <w:rPr>
      <w:lang w:val="fr-FR"/>
    </w:rPr>
  </w:style>
  <w:style w:type="paragraph" w:styleId="782">
    <w:name w:val="List Paragraph"/>
    <w:basedOn w:val="773"/>
    <w:uiPriority w:val="34"/>
    <w:qFormat/>
    <w:pPr>
      <w:pBdr/>
      <w:spacing/>
      <w:ind w:left="720"/>
      <w:contextualSpacing w:val="true"/>
    </w:pPr>
  </w:style>
  <w:style w:type="character" w:styleId="783" w:customStyle="1">
    <w:name w:val="Titre 3 Car"/>
    <w:basedOn w:val="775"/>
    <w:link w:val="774"/>
    <w:uiPriority w:val="9"/>
    <w:pPr>
      <w:pBdr/>
      <w:spacing/>
      <w:ind/>
    </w:pPr>
    <w:rPr>
      <w:rFonts w:ascii="Times New Roman" w:hAnsi="Times New Roman" w:eastAsia="Times New Roman" w:cs="Times New Roman"/>
      <w:b/>
      <w:bCs/>
      <w:sz w:val="27"/>
      <w:szCs w:val="27"/>
      <w:lang w:eastAsia="fr-BE"/>
    </w:rPr>
  </w:style>
  <w:style w:type="character" w:styleId="784">
    <w:name w:val="Strong"/>
    <w:basedOn w:val="775"/>
    <w:uiPriority w:val="22"/>
    <w:qFormat/>
    <w:pPr>
      <w:pBdr/>
      <w:spacing/>
      <w:ind/>
    </w:pPr>
    <w:rPr>
      <w:b/>
      <w:bCs/>
    </w:rPr>
  </w:style>
  <w:style w:type="character" w:styleId="785">
    <w:name w:val="Emphasis"/>
    <w:basedOn w:val="775"/>
    <w:uiPriority w:val="20"/>
    <w:qFormat/>
    <w:pPr>
      <w:pBdr/>
      <w:spacing/>
      <w:ind/>
    </w:pPr>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revision>3</cp:revision>
  <dcterms:created xsi:type="dcterms:W3CDTF">2024-03-20T08:34:00Z</dcterms:created>
  <dcterms:modified xsi:type="dcterms:W3CDTF">2026-02-28T13:16:51Z</dcterms:modified>
</cp:coreProperties>
</file>