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6D66D" w14:textId="77777777" w:rsidR="009245F6" w:rsidRPr="009245F6" w:rsidRDefault="009245F6" w:rsidP="002B2F8D">
      <w:pPr>
        <w:spacing w:after="0" w:line="360" w:lineRule="auto"/>
        <w:jc w:val="center"/>
        <w:outlineLvl w:val="2"/>
        <w:rPr>
          <w:rFonts w:ascii="Gill Sans MT" w:eastAsia="Times New Roman" w:hAnsi="Gill Sans MT" w:cs="Times New Roman"/>
          <w:b/>
          <w:bCs/>
          <w:sz w:val="28"/>
          <w:szCs w:val="28"/>
          <w:lang w:val="fr-BE" w:eastAsia="fr-BE"/>
        </w:rPr>
      </w:pPr>
      <w:r w:rsidRPr="009245F6">
        <w:rPr>
          <w:rFonts w:ascii="Gill Sans MT" w:eastAsia="Times New Roman" w:hAnsi="Gill Sans MT" w:cs="Times New Roman"/>
          <w:b/>
          <w:bCs/>
          <w:sz w:val="28"/>
          <w:szCs w:val="28"/>
          <w:lang w:val="fr-BE" w:eastAsia="fr-BE"/>
        </w:rPr>
        <w:t>Défi de lecture</w:t>
      </w:r>
      <w:r w:rsidR="002B2F8D">
        <w:rPr>
          <w:rFonts w:ascii="Gill Sans MT" w:eastAsia="Times New Roman" w:hAnsi="Gill Sans MT" w:cs="Times New Roman"/>
          <w:b/>
          <w:bCs/>
          <w:sz w:val="28"/>
          <w:szCs w:val="28"/>
          <w:lang w:val="fr-BE" w:eastAsia="fr-BE"/>
        </w:rPr>
        <w:t> </w:t>
      </w:r>
      <w:r w:rsidRPr="009245F6">
        <w:rPr>
          <w:rFonts w:ascii="Gill Sans MT" w:eastAsia="Times New Roman" w:hAnsi="Gill Sans MT" w:cs="Times New Roman"/>
          <w:b/>
          <w:bCs/>
          <w:sz w:val="28"/>
          <w:szCs w:val="28"/>
          <w:lang w:val="fr-BE" w:eastAsia="fr-BE"/>
        </w:rPr>
        <w:t xml:space="preserve">: comprendre intégralement </w:t>
      </w:r>
    </w:p>
    <w:p w14:paraId="377CE6C5" w14:textId="77777777" w:rsidR="009245F6" w:rsidRDefault="009245F6" w:rsidP="002B2F8D">
      <w:pPr>
        <w:spacing w:after="0" w:line="360" w:lineRule="auto"/>
        <w:jc w:val="center"/>
        <w:outlineLvl w:val="2"/>
        <w:rPr>
          <w:rFonts w:ascii="Gill Sans MT" w:eastAsia="Times New Roman" w:hAnsi="Gill Sans MT" w:cs="Times New Roman"/>
          <w:b/>
          <w:bCs/>
          <w:sz w:val="28"/>
          <w:szCs w:val="28"/>
          <w:lang w:val="fr-BE" w:eastAsia="fr-BE"/>
        </w:rPr>
      </w:pPr>
      <w:r w:rsidRPr="009245F6">
        <w:rPr>
          <w:rFonts w:ascii="Gill Sans MT" w:eastAsia="Times New Roman" w:hAnsi="Gill Sans MT" w:cs="Times New Roman"/>
          <w:b/>
          <w:bCs/>
          <w:sz w:val="28"/>
          <w:szCs w:val="28"/>
          <w:lang w:val="fr-BE" w:eastAsia="fr-BE"/>
        </w:rPr>
        <w:t xml:space="preserve">Savant avec Trou de Mémoire (Julio </w:t>
      </w:r>
      <w:proofErr w:type="spellStart"/>
      <w:r w:rsidRPr="009245F6">
        <w:rPr>
          <w:rFonts w:ascii="Gill Sans MT" w:eastAsia="Times New Roman" w:hAnsi="Gill Sans MT" w:cs="Times New Roman"/>
          <w:b/>
          <w:bCs/>
          <w:sz w:val="28"/>
          <w:szCs w:val="28"/>
          <w:lang w:val="fr-BE" w:eastAsia="fr-BE"/>
        </w:rPr>
        <w:t>Cortazar</w:t>
      </w:r>
      <w:proofErr w:type="spellEnd"/>
      <w:r w:rsidRPr="009245F6">
        <w:rPr>
          <w:rFonts w:ascii="Gill Sans MT" w:eastAsia="Times New Roman" w:hAnsi="Gill Sans MT" w:cs="Times New Roman"/>
          <w:b/>
          <w:bCs/>
          <w:sz w:val="28"/>
          <w:szCs w:val="28"/>
          <w:lang w:val="fr-BE" w:eastAsia="fr-BE"/>
        </w:rPr>
        <w:t>)</w:t>
      </w:r>
    </w:p>
    <w:p w14:paraId="4DADDEDE" w14:textId="77777777" w:rsidR="002B2F8D" w:rsidRPr="009245F6" w:rsidRDefault="002B2F8D" w:rsidP="002B2F8D">
      <w:pPr>
        <w:spacing w:after="0" w:line="240" w:lineRule="auto"/>
        <w:jc w:val="center"/>
        <w:outlineLvl w:val="2"/>
        <w:rPr>
          <w:rFonts w:ascii="Gill Sans MT" w:eastAsia="Times New Roman" w:hAnsi="Gill Sans MT" w:cs="Times New Roman"/>
          <w:b/>
          <w:bCs/>
          <w:sz w:val="28"/>
          <w:szCs w:val="28"/>
          <w:lang w:val="fr-BE" w:eastAsia="fr-BE"/>
        </w:rPr>
      </w:pPr>
    </w:p>
    <w:p w14:paraId="224BD98B" w14:textId="77777777" w:rsidR="009245F6" w:rsidRPr="009245F6" w:rsidRDefault="009245F6" w:rsidP="002B2F8D">
      <w:pPr>
        <w:spacing w:before="100" w:beforeAutospacing="1" w:after="100" w:afterAutospacing="1" w:line="240" w:lineRule="auto"/>
        <w:outlineLvl w:val="3"/>
        <w:rPr>
          <w:rFonts w:ascii="Gill Sans MT" w:eastAsia="Times New Roman" w:hAnsi="Gill Sans MT" w:cs="Times New Roman"/>
          <w:b/>
          <w:bCs/>
          <w:lang w:val="fr-BE" w:eastAsia="fr-BE"/>
        </w:rPr>
      </w:pPr>
      <w:r w:rsidRPr="009245F6">
        <w:rPr>
          <w:rFonts w:ascii="Gill Sans MT" w:eastAsia="Times New Roman" w:hAnsi="Gill Sans MT" w:cs="Times New Roman"/>
          <w:b/>
          <w:bCs/>
          <w:lang w:val="fr-BE" w:eastAsia="fr-BE"/>
        </w:rPr>
        <w:t>Savant avec trou de mémoire</w:t>
      </w:r>
    </w:p>
    <w:p w14:paraId="52E57CBE" w14:textId="77777777" w:rsidR="009245F6" w:rsidRPr="009245F6" w:rsidRDefault="009245F6" w:rsidP="002B2F8D">
      <w:pPr>
        <w:spacing w:before="100" w:beforeAutospacing="1" w:after="100" w:afterAutospacing="1" w:line="240" w:lineRule="auto"/>
        <w:ind w:right="567"/>
        <w:jc w:val="both"/>
        <w:rPr>
          <w:rFonts w:ascii="Gill Sans MT" w:eastAsia="Times New Roman" w:hAnsi="Gill Sans MT" w:cs="Times New Roman"/>
          <w:lang w:val="fr-BE" w:eastAsia="fr-BE"/>
        </w:rPr>
      </w:pPr>
      <w:bookmarkStart w:id="0" w:name="_Hlk25570457"/>
      <w:r w:rsidRPr="009245F6">
        <w:rPr>
          <w:rFonts w:ascii="Gill Sans MT" w:eastAsia="Times New Roman" w:hAnsi="Gill Sans MT" w:cs="Times New Roman"/>
          <w:lang w:val="fr-BE" w:eastAsia="fr-BE"/>
        </w:rPr>
        <w:t>Savant éminent, histoire romaine en vingt-trois volumes, candidat sûr prix Nobel, grand enthousiasme dans son pays. Subite consternation</w:t>
      </w:r>
      <w:r w:rsidR="002B2F8D">
        <w:rPr>
          <w:rFonts w:ascii="Gill Sans MT" w:eastAsia="Times New Roman" w:hAnsi="Gill Sans MT" w:cs="Times New Roman"/>
          <w:lang w:val="fr-BE" w:eastAsia="fr-BE"/>
        </w:rPr>
        <w:t> </w:t>
      </w:r>
      <w:r w:rsidRPr="009245F6">
        <w:rPr>
          <w:rFonts w:ascii="Gill Sans MT" w:eastAsia="Times New Roman" w:hAnsi="Gill Sans MT" w:cs="Times New Roman"/>
          <w:lang w:val="fr-BE" w:eastAsia="fr-BE"/>
        </w:rPr>
        <w:t>: rat de bibliothèque à plein temps lance grossier pamphlet signalant omission Caracalla. Relativement peu important, mais de toute façon omission. Admirateurs stupéfaits consultent Pax Romana quel artiste perd le monde Varus rends-moi mes légions homme de toutes les femmes et femme de tous les hommes méfie-toi des Ides de Mars l’argent n’a pas d’odeur par ce signe tu vaincras. Absence incontestable de Caracalla, consternation, téléphone débranché, savant ne peut répondre au roi Gustave de Suède mais ce roi ne songe pas à l’appeler, plutôt un autre qui compose en vain son numéro en jurant dans une langue morte.</w:t>
      </w:r>
    </w:p>
    <w:bookmarkEnd w:id="0"/>
    <w:p w14:paraId="48EF574B" w14:textId="77777777" w:rsidR="009245F6" w:rsidRPr="009245F6" w:rsidRDefault="009245F6" w:rsidP="002B2F8D">
      <w:pPr>
        <w:spacing w:before="100" w:beforeAutospacing="1" w:after="100" w:afterAutospacing="1" w:line="240" w:lineRule="auto"/>
        <w:ind w:right="567"/>
        <w:outlineLvl w:val="3"/>
        <w:rPr>
          <w:rFonts w:ascii="Gill Sans MT" w:eastAsia="Times New Roman" w:hAnsi="Gill Sans MT" w:cs="Times New Roman"/>
          <w:b/>
          <w:bCs/>
          <w:lang w:val="fr-BE" w:eastAsia="fr-BE"/>
        </w:rPr>
      </w:pPr>
      <w:r w:rsidRPr="009245F6">
        <w:rPr>
          <w:rFonts w:ascii="Gill Sans MT" w:eastAsia="Times New Roman" w:hAnsi="Gill Sans MT" w:cs="Times New Roman"/>
          <w:b/>
          <w:bCs/>
          <w:lang w:val="fr-BE" w:eastAsia="fr-BE"/>
        </w:rPr>
        <w:t> </w:t>
      </w:r>
      <w:proofErr w:type="spellStart"/>
      <w:r w:rsidRPr="009245F6">
        <w:rPr>
          <w:rFonts w:ascii="Gill Sans MT" w:eastAsia="Times New Roman" w:hAnsi="Gill Sans MT" w:cs="Times New Roman"/>
          <w:b/>
          <w:bCs/>
          <w:lang w:val="fr-BE" w:eastAsia="fr-BE"/>
        </w:rPr>
        <w:t>Sabio</w:t>
      </w:r>
      <w:proofErr w:type="spellEnd"/>
      <w:r w:rsidRPr="009245F6">
        <w:rPr>
          <w:rFonts w:ascii="Gill Sans MT" w:eastAsia="Times New Roman" w:hAnsi="Gill Sans MT" w:cs="Times New Roman"/>
          <w:b/>
          <w:bCs/>
          <w:lang w:val="fr-BE" w:eastAsia="fr-BE"/>
        </w:rPr>
        <w:t xml:space="preserve"> con </w:t>
      </w:r>
      <w:proofErr w:type="spellStart"/>
      <w:r w:rsidRPr="009245F6">
        <w:rPr>
          <w:rFonts w:ascii="Gill Sans MT" w:eastAsia="Times New Roman" w:hAnsi="Gill Sans MT" w:cs="Times New Roman"/>
          <w:b/>
          <w:bCs/>
          <w:lang w:val="fr-BE" w:eastAsia="fr-BE"/>
        </w:rPr>
        <w:t>agujero</w:t>
      </w:r>
      <w:proofErr w:type="spellEnd"/>
      <w:r w:rsidRPr="009245F6">
        <w:rPr>
          <w:rFonts w:ascii="Gill Sans MT" w:eastAsia="Times New Roman" w:hAnsi="Gill Sans MT" w:cs="Times New Roman"/>
          <w:b/>
          <w:bCs/>
          <w:lang w:val="fr-BE" w:eastAsia="fr-BE"/>
        </w:rPr>
        <w:t xml:space="preserve"> en la </w:t>
      </w:r>
      <w:proofErr w:type="spellStart"/>
      <w:r w:rsidRPr="009245F6">
        <w:rPr>
          <w:rFonts w:ascii="Gill Sans MT" w:eastAsia="Times New Roman" w:hAnsi="Gill Sans MT" w:cs="Times New Roman"/>
          <w:b/>
          <w:bCs/>
          <w:lang w:val="fr-BE" w:eastAsia="fr-BE"/>
        </w:rPr>
        <w:t>memoria</w:t>
      </w:r>
      <w:proofErr w:type="spellEnd"/>
    </w:p>
    <w:p w14:paraId="20F4C305" w14:textId="77777777" w:rsidR="009245F6" w:rsidRPr="009245F6" w:rsidRDefault="009245F6" w:rsidP="002B2F8D">
      <w:pPr>
        <w:spacing w:before="100" w:beforeAutospacing="1" w:after="100" w:afterAutospacing="1" w:line="240" w:lineRule="auto"/>
        <w:ind w:right="567"/>
        <w:jc w:val="both"/>
        <w:rPr>
          <w:rFonts w:ascii="Gill Sans MT" w:eastAsia="Times New Roman" w:hAnsi="Gill Sans MT" w:cs="Times New Roman"/>
          <w:lang w:val="fr-BE" w:eastAsia="fr-BE"/>
        </w:rPr>
      </w:pPr>
      <w:proofErr w:type="spellStart"/>
      <w:r w:rsidRPr="009245F6">
        <w:rPr>
          <w:rFonts w:ascii="Gill Sans MT" w:eastAsia="Times New Roman" w:hAnsi="Gill Sans MT" w:cs="Times New Roman"/>
          <w:lang w:val="fr-BE" w:eastAsia="fr-BE"/>
        </w:rPr>
        <w:t>Sabio</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eminente</w:t>
      </w:r>
      <w:proofErr w:type="spellEnd"/>
      <w:r w:rsidRPr="009245F6">
        <w:rPr>
          <w:rFonts w:ascii="Gill Sans MT" w:eastAsia="Times New Roman" w:hAnsi="Gill Sans MT" w:cs="Times New Roman"/>
          <w:lang w:val="fr-BE" w:eastAsia="fr-BE"/>
        </w:rPr>
        <w:t xml:space="preserve">, historia </w:t>
      </w:r>
      <w:proofErr w:type="spellStart"/>
      <w:r w:rsidRPr="009245F6">
        <w:rPr>
          <w:rFonts w:ascii="Gill Sans MT" w:eastAsia="Times New Roman" w:hAnsi="Gill Sans MT" w:cs="Times New Roman"/>
          <w:lang w:val="fr-BE" w:eastAsia="fr-BE"/>
        </w:rPr>
        <w:t>romana</w:t>
      </w:r>
      <w:proofErr w:type="spellEnd"/>
      <w:r w:rsidRPr="009245F6">
        <w:rPr>
          <w:rFonts w:ascii="Gill Sans MT" w:eastAsia="Times New Roman" w:hAnsi="Gill Sans MT" w:cs="Times New Roman"/>
          <w:lang w:val="fr-BE" w:eastAsia="fr-BE"/>
        </w:rPr>
        <w:t xml:space="preserve"> en </w:t>
      </w:r>
      <w:proofErr w:type="spellStart"/>
      <w:r w:rsidRPr="009245F6">
        <w:rPr>
          <w:rFonts w:ascii="Gill Sans MT" w:eastAsia="Times New Roman" w:hAnsi="Gill Sans MT" w:cs="Times New Roman"/>
          <w:lang w:val="fr-BE" w:eastAsia="fr-BE"/>
        </w:rPr>
        <w:t>veintitrés</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tomos</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candidato</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seguro</w:t>
      </w:r>
      <w:proofErr w:type="spellEnd"/>
      <w:r w:rsidRPr="009245F6">
        <w:rPr>
          <w:rFonts w:ascii="Gill Sans MT" w:eastAsia="Times New Roman" w:hAnsi="Gill Sans MT" w:cs="Times New Roman"/>
          <w:lang w:val="fr-BE" w:eastAsia="fr-BE"/>
        </w:rPr>
        <w:t xml:space="preserve"> al </w:t>
      </w:r>
      <w:proofErr w:type="spellStart"/>
      <w:r w:rsidRPr="009245F6">
        <w:rPr>
          <w:rFonts w:ascii="Gill Sans MT" w:eastAsia="Times New Roman" w:hAnsi="Gill Sans MT" w:cs="Times New Roman"/>
          <w:lang w:val="fr-BE" w:eastAsia="fr-BE"/>
        </w:rPr>
        <w:t>Premio</w:t>
      </w:r>
      <w:proofErr w:type="spellEnd"/>
      <w:r w:rsidRPr="009245F6">
        <w:rPr>
          <w:rFonts w:ascii="Gill Sans MT" w:eastAsia="Times New Roman" w:hAnsi="Gill Sans MT" w:cs="Times New Roman"/>
          <w:lang w:val="fr-BE" w:eastAsia="fr-BE"/>
        </w:rPr>
        <w:t xml:space="preserve"> Nobel, </w:t>
      </w:r>
      <w:proofErr w:type="spellStart"/>
      <w:r w:rsidRPr="009245F6">
        <w:rPr>
          <w:rFonts w:ascii="Gill Sans MT" w:eastAsia="Times New Roman" w:hAnsi="Gill Sans MT" w:cs="Times New Roman"/>
          <w:lang w:val="fr-BE" w:eastAsia="fr-BE"/>
        </w:rPr>
        <w:t>gran</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entusiasmo</w:t>
      </w:r>
      <w:proofErr w:type="spellEnd"/>
      <w:r w:rsidRPr="009245F6">
        <w:rPr>
          <w:rFonts w:ascii="Gill Sans MT" w:eastAsia="Times New Roman" w:hAnsi="Gill Sans MT" w:cs="Times New Roman"/>
          <w:lang w:val="fr-BE" w:eastAsia="fr-BE"/>
        </w:rPr>
        <w:t xml:space="preserve"> en su </w:t>
      </w:r>
      <w:proofErr w:type="spellStart"/>
      <w:r w:rsidRPr="009245F6">
        <w:rPr>
          <w:rFonts w:ascii="Gill Sans MT" w:eastAsia="Times New Roman" w:hAnsi="Gill Sans MT" w:cs="Times New Roman"/>
          <w:lang w:val="fr-BE" w:eastAsia="fr-BE"/>
        </w:rPr>
        <w:t>país</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Súbita</w:t>
      </w:r>
      <w:proofErr w:type="spellEnd"/>
      <w:r w:rsidRPr="009245F6">
        <w:rPr>
          <w:rFonts w:ascii="Gill Sans MT" w:eastAsia="Times New Roman" w:hAnsi="Gill Sans MT" w:cs="Times New Roman"/>
          <w:lang w:val="fr-BE" w:eastAsia="fr-BE"/>
        </w:rPr>
        <w:t xml:space="preserve"> </w:t>
      </w:r>
      <w:proofErr w:type="spellStart"/>
      <w:proofErr w:type="gramStart"/>
      <w:r w:rsidRPr="009245F6">
        <w:rPr>
          <w:rFonts w:ascii="Gill Sans MT" w:eastAsia="Times New Roman" w:hAnsi="Gill Sans MT" w:cs="Times New Roman"/>
          <w:lang w:val="fr-BE" w:eastAsia="fr-BE"/>
        </w:rPr>
        <w:t>consternación</w:t>
      </w:r>
      <w:proofErr w:type="spellEnd"/>
      <w:r w:rsidRPr="009245F6">
        <w:rPr>
          <w:rFonts w:ascii="Gill Sans MT" w:eastAsia="Times New Roman" w:hAnsi="Gill Sans MT" w:cs="Times New Roman"/>
          <w:lang w:val="fr-BE" w:eastAsia="fr-BE"/>
        </w:rPr>
        <w:t>:</w:t>
      </w:r>
      <w:proofErr w:type="gramEnd"/>
      <w:r w:rsidRPr="009245F6">
        <w:rPr>
          <w:rFonts w:ascii="Gill Sans MT" w:eastAsia="Times New Roman" w:hAnsi="Gill Sans MT" w:cs="Times New Roman"/>
          <w:lang w:val="fr-BE" w:eastAsia="fr-BE"/>
        </w:rPr>
        <w:t xml:space="preserve"> rata de </w:t>
      </w:r>
      <w:proofErr w:type="spellStart"/>
      <w:r w:rsidRPr="009245F6">
        <w:rPr>
          <w:rFonts w:ascii="Gill Sans MT" w:eastAsia="Times New Roman" w:hAnsi="Gill Sans MT" w:cs="Times New Roman"/>
          <w:lang w:val="fr-BE" w:eastAsia="fr-BE"/>
        </w:rPr>
        <w:t>biblioteca</w:t>
      </w:r>
      <w:proofErr w:type="spellEnd"/>
      <w:r w:rsidRPr="009245F6">
        <w:rPr>
          <w:rFonts w:ascii="Gill Sans MT" w:eastAsia="Times New Roman" w:hAnsi="Gill Sans MT" w:cs="Times New Roman"/>
          <w:lang w:val="fr-BE" w:eastAsia="fr-BE"/>
        </w:rPr>
        <w:t xml:space="preserve"> a </w:t>
      </w:r>
      <w:r w:rsidRPr="009245F6">
        <w:rPr>
          <w:rFonts w:ascii="Gill Sans MT" w:eastAsia="Times New Roman" w:hAnsi="Gill Sans MT" w:cs="Times New Roman"/>
          <w:i/>
          <w:iCs/>
          <w:lang w:val="fr-BE" w:eastAsia="fr-BE"/>
        </w:rPr>
        <w:t>full-time</w:t>
      </w:r>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lanza</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grosero</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panfleto</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denunciando</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omisión</w:t>
      </w:r>
      <w:proofErr w:type="spellEnd"/>
      <w:r w:rsidRPr="009245F6">
        <w:rPr>
          <w:rFonts w:ascii="Gill Sans MT" w:eastAsia="Times New Roman" w:hAnsi="Gill Sans MT" w:cs="Times New Roman"/>
          <w:lang w:val="fr-BE" w:eastAsia="fr-BE"/>
        </w:rPr>
        <w:t xml:space="preserve"> Caracalla. </w:t>
      </w:r>
      <w:proofErr w:type="spellStart"/>
      <w:r w:rsidRPr="009245F6">
        <w:rPr>
          <w:rFonts w:ascii="Gill Sans MT" w:eastAsia="Times New Roman" w:hAnsi="Gill Sans MT" w:cs="Times New Roman"/>
          <w:lang w:val="fr-BE" w:eastAsia="fr-BE"/>
        </w:rPr>
        <w:t>Relativamente</w:t>
      </w:r>
      <w:proofErr w:type="spellEnd"/>
      <w:r w:rsidRPr="009245F6">
        <w:rPr>
          <w:rFonts w:ascii="Gill Sans MT" w:eastAsia="Times New Roman" w:hAnsi="Gill Sans MT" w:cs="Times New Roman"/>
          <w:lang w:val="fr-BE" w:eastAsia="fr-BE"/>
        </w:rPr>
        <w:t xml:space="preserve"> poco importante, de </w:t>
      </w:r>
      <w:proofErr w:type="spellStart"/>
      <w:r w:rsidRPr="009245F6">
        <w:rPr>
          <w:rFonts w:ascii="Gill Sans MT" w:eastAsia="Times New Roman" w:hAnsi="Gill Sans MT" w:cs="Times New Roman"/>
          <w:lang w:val="fr-BE" w:eastAsia="fr-BE"/>
        </w:rPr>
        <w:t>todas</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maneras</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omisión</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Admiradores</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estupefactos</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consultan</w:t>
      </w:r>
      <w:proofErr w:type="spellEnd"/>
      <w:r w:rsidRPr="009245F6">
        <w:rPr>
          <w:rFonts w:ascii="Gill Sans MT" w:eastAsia="Times New Roman" w:hAnsi="Gill Sans MT" w:cs="Times New Roman"/>
          <w:lang w:val="fr-BE" w:eastAsia="fr-BE"/>
        </w:rPr>
        <w:t xml:space="preserve"> Pax Romana </w:t>
      </w:r>
      <w:proofErr w:type="spellStart"/>
      <w:r w:rsidRPr="009245F6">
        <w:rPr>
          <w:rFonts w:ascii="Gill Sans MT" w:eastAsia="Times New Roman" w:hAnsi="Gill Sans MT" w:cs="Times New Roman"/>
          <w:lang w:val="fr-BE" w:eastAsia="fr-BE"/>
        </w:rPr>
        <w:t>qué</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artista</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pierde</w:t>
      </w:r>
      <w:proofErr w:type="spellEnd"/>
      <w:r w:rsidRPr="009245F6">
        <w:rPr>
          <w:rFonts w:ascii="Gill Sans MT" w:eastAsia="Times New Roman" w:hAnsi="Gill Sans MT" w:cs="Times New Roman"/>
          <w:lang w:val="fr-BE" w:eastAsia="fr-BE"/>
        </w:rPr>
        <w:t xml:space="preserve"> el </w:t>
      </w:r>
      <w:proofErr w:type="spellStart"/>
      <w:r w:rsidRPr="009245F6">
        <w:rPr>
          <w:rFonts w:ascii="Gill Sans MT" w:eastAsia="Times New Roman" w:hAnsi="Gill Sans MT" w:cs="Times New Roman"/>
          <w:lang w:val="fr-BE" w:eastAsia="fr-BE"/>
        </w:rPr>
        <w:t>mundo</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Varo</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devuélveme</w:t>
      </w:r>
      <w:proofErr w:type="spellEnd"/>
      <w:r w:rsidRPr="009245F6">
        <w:rPr>
          <w:rFonts w:ascii="Gill Sans MT" w:eastAsia="Times New Roman" w:hAnsi="Gill Sans MT" w:cs="Times New Roman"/>
          <w:lang w:val="fr-BE" w:eastAsia="fr-BE"/>
        </w:rPr>
        <w:t xml:space="preserve"> mis </w:t>
      </w:r>
      <w:proofErr w:type="spellStart"/>
      <w:r w:rsidRPr="009245F6">
        <w:rPr>
          <w:rFonts w:ascii="Gill Sans MT" w:eastAsia="Times New Roman" w:hAnsi="Gill Sans MT" w:cs="Times New Roman"/>
          <w:lang w:val="fr-BE" w:eastAsia="fr-BE"/>
        </w:rPr>
        <w:t>legiones</w:t>
      </w:r>
      <w:proofErr w:type="spellEnd"/>
      <w:r w:rsidRPr="009245F6">
        <w:rPr>
          <w:rFonts w:ascii="Gill Sans MT" w:eastAsia="Times New Roman" w:hAnsi="Gill Sans MT" w:cs="Times New Roman"/>
          <w:lang w:val="fr-BE" w:eastAsia="fr-BE"/>
        </w:rPr>
        <w:t xml:space="preserve"> hombre de </w:t>
      </w:r>
      <w:proofErr w:type="spellStart"/>
      <w:r w:rsidRPr="009245F6">
        <w:rPr>
          <w:rFonts w:ascii="Gill Sans MT" w:eastAsia="Times New Roman" w:hAnsi="Gill Sans MT" w:cs="Times New Roman"/>
          <w:lang w:val="fr-BE" w:eastAsia="fr-BE"/>
        </w:rPr>
        <w:t>todas</w:t>
      </w:r>
      <w:proofErr w:type="spellEnd"/>
      <w:r w:rsidRPr="009245F6">
        <w:rPr>
          <w:rFonts w:ascii="Gill Sans MT" w:eastAsia="Times New Roman" w:hAnsi="Gill Sans MT" w:cs="Times New Roman"/>
          <w:lang w:val="fr-BE" w:eastAsia="fr-BE"/>
        </w:rPr>
        <w:t xml:space="preserve"> las </w:t>
      </w:r>
      <w:proofErr w:type="spellStart"/>
      <w:r w:rsidRPr="009245F6">
        <w:rPr>
          <w:rFonts w:ascii="Gill Sans MT" w:eastAsia="Times New Roman" w:hAnsi="Gill Sans MT" w:cs="Times New Roman"/>
          <w:lang w:val="fr-BE" w:eastAsia="fr-BE"/>
        </w:rPr>
        <w:t>mujeres</w:t>
      </w:r>
      <w:proofErr w:type="spellEnd"/>
      <w:r w:rsidRPr="009245F6">
        <w:rPr>
          <w:rFonts w:ascii="Gill Sans MT" w:eastAsia="Times New Roman" w:hAnsi="Gill Sans MT" w:cs="Times New Roman"/>
          <w:lang w:val="fr-BE" w:eastAsia="fr-BE"/>
        </w:rPr>
        <w:t xml:space="preserve"> y </w:t>
      </w:r>
      <w:proofErr w:type="spellStart"/>
      <w:r w:rsidRPr="009245F6">
        <w:rPr>
          <w:rFonts w:ascii="Gill Sans MT" w:eastAsia="Times New Roman" w:hAnsi="Gill Sans MT" w:cs="Times New Roman"/>
          <w:lang w:val="fr-BE" w:eastAsia="fr-BE"/>
        </w:rPr>
        <w:t>mujer</w:t>
      </w:r>
      <w:proofErr w:type="spellEnd"/>
      <w:r w:rsidRPr="009245F6">
        <w:rPr>
          <w:rFonts w:ascii="Gill Sans MT" w:eastAsia="Times New Roman" w:hAnsi="Gill Sans MT" w:cs="Times New Roman"/>
          <w:lang w:val="fr-BE" w:eastAsia="fr-BE"/>
        </w:rPr>
        <w:t xml:space="preserve"> de </w:t>
      </w:r>
      <w:proofErr w:type="spellStart"/>
      <w:r w:rsidRPr="009245F6">
        <w:rPr>
          <w:rFonts w:ascii="Gill Sans MT" w:eastAsia="Times New Roman" w:hAnsi="Gill Sans MT" w:cs="Times New Roman"/>
          <w:lang w:val="fr-BE" w:eastAsia="fr-BE"/>
        </w:rPr>
        <w:t>todos</w:t>
      </w:r>
      <w:proofErr w:type="spellEnd"/>
      <w:r w:rsidRPr="009245F6">
        <w:rPr>
          <w:rFonts w:ascii="Gill Sans MT" w:eastAsia="Times New Roman" w:hAnsi="Gill Sans MT" w:cs="Times New Roman"/>
          <w:lang w:val="fr-BE" w:eastAsia="fr-BE"/>
        </w:rPr>
        <w:t xml:space="preserve"> los hombres (</w:t>
      </w:r>
      <w:proofErr w:type="spellStart"/>
      <w:r w:rsidRPr="009245F6">
        <w:rPr>
          <w:rFonts w:ascii="Gill Sans MT" w:eastAsia="Times New Roman" w:hAnsi="Gill Sans MT" w:cs="Times New Roman"/>
          <w:lang w:val="fr-BE" w:eastAsia="fr-BE"/>
        </w:rPr>
        <w:t>cuídate</w:t>
      </w:r>
      <w:proofErr w:type="spellEnd"/>
      <w:r w:rsidRPr="009245F6">
        <w:rPr>
          <w:rFonts w:ascii="Gill Sans MT" w:eastAsia="Times New Roman" w:hAnsi="Gill Sans MT" w:cs="Times New Roman"/>
          <w:lang w:val="fr-BE" w:eastAsia="fr-BE"/>
        </w:rPr>
        <w:t xml:space="preserve"> de los </w:t>
      </w:r>
      <w:proofErr w:type="spellStart"/>
      <w:r w:rsidRPr="009245F6">
        <w:rPr>
          <w:rFonts w:ascii="Gill Sans MT" w:eastAsia="Times New Roman" w:hAnsi="Gill Sans MT" w:cs="Times New Roman"/>
          <w:lang w:val="fr-BE" w:eastAsia="fr-BE"/>
        </w:rPr>
        <w:t>Idus</w:t>
      </w:r>
      <w:proofErr w:type="spellEnd"/>
      <w:r w:rsidRPr="009245F6">
        <w:rPr>
          <w:rFonts w:ascii="Gill Sans MT" w:eastAsia="Times New Roman" w:hAnsi="Gill Sans MT" w:cs="Times New Roman"/>
          <w:lang w:val="fr-BE" w:eastAsia="fr-BE"/>
        </w:rPr>
        <w:t xml:space="preserve"> de </w:t>
      </w:r>
      <w:proofErr w:type="spellStart"/>
      <w:r w:rsidRPr="009245F6">
        <w:rPr>
          <w:rFonts w:ascii="Gill Sans MT" w:eastAsia="Times New Roman" w:hAnsi="Gill Sans MT" w:cs="Times New Roman"/>
          <w:lang w:val="fr-BE" w:eastAsia="fr-BE"/>
        </w:rPr>
        <w:t>marzo</w:t>
      </w:r>
      <w:proofErr w:type="spellEnd"/>
      <w:r w:rsidRPr="009245F6">
        <w:rPr>
          <w:rFonts w:ascii="Gill Sans MT" w:eastAsia="Times New Roman" w:hAnsi="Gill Sans MT" w:cs="Times New Roman"/>
          <w:lang w:val="fr-BE" w:eastAsia="fr-BE"/>
        </w:rPr>
        <w:t xml:space="preserve">) el </w:t>
      </w:r>
      <w:proofErr w:type="spellStart"/>
      <w:r w:rsidRPr="009245F6">
        <w:rPr>
          <w:rFonts w:ascii="Gill Sans MT" w:eastAsia="Times New Roman" w:hAnsi="Gill Sans MT" w:cs="Times New Roman"/>
          <w:lang w:val="fr-BE" w:eastAsia="fr-BE"/>
        </w:rPr>
        <w:t>dinero</w:t>
      </w:r>
      <w:proofErr w:type="spellEnd"/>
      <w:r w:rsidRPr="009245F6">
        <w:rPr>
          <w:rFonts w:ascii="Gill Sans MT" w:eastAsia="Times New Roman" w:hAnsi="Gill Sans MT" w:cs="Times New Roman"/>
          <w:lang w:val="fr-BE" w:eastAsia="fr-BE"/>
        </w:rPr>
        <w:t xml:space="preserve"> no </w:t>
      </w:r>
      <w:proofErr w:type="spellStart"/>
      <w:r w:rsidRPr="009245F6">
        <w:rPr>
          <w:rFonts w:ascii="Gill Sans MT" w:eastAsia="Times New Roman" w:hAnsi="Gill Sans MT" w:cs="Times New Roman"/>
          <w:lang w:val="fr-BE" w:eastAsia="fr-BE"/>
        </w:rPr>
        <w:t>tiene</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olor</w:t>
      </w:r>
      <w:proofErr w:type="spellEnd"/>
      <w:r w:rsidRPr="009245F6">
        <w:rPr>
          <w:rFonts w:ascii="Gill Sans MT" w:eastAsia="Times New Roman" w:hAnsi="Gill Sans MT" w:cs="Times New Roman"/>
          <w:lang w:val="fr-BE" w:eastAsia="fr-BE"/>
        </w:rPr>
        <w:t xml:space="preserve"> con este signo </w:t>
      </w:r>
      <w:proofErr w:type="spellStart"/>
      <w:r w:rsidRPr="009245F6">
        <w:rPr>
          <w:rFonts w:ascii="Gill Sans MT" w:eastAsia="Times New Roman" w:hAnsi="Gill Sans MT" w:cs="Times New Roman"/>
          <w:lang w:val="fr-BE" w:eastAsia="fr-BE"/>
        </w:rPr>
        <w:t>vencerás</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Ausencia</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incontrovertible</w:t>
      </w:r>
      <w:proofErr w:type="spellEnd"/>
      <w:r w:rsidRPr="009245F6">
        <w:rPr>
          <w:rFonts w:ascii="Gill Sans MT" w:eastAsia="Times New Roman" w:hAnsi="Gill Sans MT" w:cs="Times New Roman"/>
          <w:lang w:val="fr-BE" w:eastAsia="fr-BE"/>
        </w:rPr>
        <w:t xml:space="preserve"> de Caracalla, </w:t>
      </w:r>
      <w:proofErr w:type="spellStart"/>
      <w:r w:rsidRPr="009245F6">
        <w:rPr>
          <w:rFonts w:ascii="Gill Sans MT" w:eastAsia="Times New Roman" w:hAnsi="Gill Sans MT" w:cs="Times New Roman"/>
          <w:lang w:val="fr-BE" w:eastAsia="fr-BE"/>
        </w:rPr>
        <w:t>consternación</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teléfono</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desconectado</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sabio</w:t>
      </w:r>
      <w:proofErr w:type="spellEnd"/>
      <w:r w:rsidRPr="009245F6">
        <w:rPr>
          <w:rFonts w:ascii="Gill Sans MT" w:eastAsia="Times New Roman" w:hAnsi="Gill Sans MT" w:cs="Times New Roman"/>
          <w:lang w:val="fr-BE" w:eastAsia="fr-BE"/>
        </w:rPr>
        <w:t xml:space="preserve"> no </w:t>
      </w:r>
      <w:proofErr w:type="spellStart"/>
      <w:r w:rsidRPr="009245F6">
        <w:rPr>
          <w:rFonts w:ascii="Gill Sans MT" w:eastAsia="Times New Roman" w:hAnsi="Gill Sans MT" w:cs="Times New Roman"/>
          <w:lang w:val="fr-BE" w:eastAsia="fr-BE"/>
        </w:rPr>
        <w:t>puede</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atender</w:t>
      </w:r>
      <w:proofErr w:type="spellEnd"/>
      <w:r w:rsidRPr="009245F6">
        <w:rPr>
          <w:rFonts w:ascii="Gill Sans MT" w:eastAsia="Times New Roman" w:hAnsi="Gill Sans MT" w:cs="Times New Roman"/>
          <w:lang w:val="fr-BE" w:eastAsia="fr-BE"/>
        </w:rPr>
        <w:t xml:space="preserve"> al Rey Gustavo de </w:t>
      </w:r>
      <w:proofErr w:type="spellStart"/>
      <w:r w:rsidRPr="009245F6">
        <w:rPr>
          <w:rFonts w:ascii="Gill Sans MT" w:eastAsia="Times New Roman" w:hAnsi="Gill Sans MT" w:cs="Times New Roman"/>
          <w:lang w:val="fr-BE" w:eastAsia="fr-BE"/>
        </w:rPr>
        <w:t>Suecia</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pero</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ese</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rey</w:t>
      </w:r>
      <w:proofErr w:type="spellEnd"/>
      <w:r w:rsidRPr="009245F6">
        <w:rPr>
          <w:rFonts w:ascii="Gill Sans MT" w:eastAsia="Times New Roman" w:hAnsi="Gill Sans MT" w:cs="Times New Roman"/>
          <w:lang w:val="fr-BE" w:eastAsia="fr-BE"/>
        </w:rPr>
        <w:t xml:space="preserve"> ni </w:t>
      </w:r>
      <w:proofErr w:type="spellStart"/>
      <w:r w:rsidRPr="009245F6">
        <w:rPr>
          <w:rFonts w:ascii="Gill Sans MT" w:eastAsia="Times New Roman" w:hAnsi="Gill Sans MT" w:cs="Times New Roman"/>
          <w:lang w:val="fr-BE" w:eastAsia="fr-BE"/>
        </w:rPr>
        <w:t>piensa</w:t>
      </w:r>
      <w:proofErr w:type="spellEnd"/>
      <w:r w:rsidRPr="009245F6">
        <w:rPr>
          <w:rFonts w:ascii="Gill Sans MT" w:eastAsia="Times New Roman" w:hAnsi="Gill Sans MT" w:cs="Times New Roman"/>
          <w:lang w:val="fr-BE" w:eastAsia="fr-BE"/>
        </w:rPr>
        <w:t xml:space="preserve"> en </w:t>
      </w:r>
      <w:proofErr w:type="spellStart"/>
      <w:r w:rsidRPr="009245F6">
        <w:rPr>
          <w:rFonts w:ascii="Gill Sans MT" w:eastAsia="Times New Roman" w:hAnsi="Gill Sans MT" w:cs="Times New Roman"/>
          <w:lang w:val="fr-BE" w:eastAsia="fr-BE"/>
        </w:rPr>
        <w:t>llamarlo</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más</w:t>
      </w:r>
      <w:proofErr w:type="spellEnd"/>
      <w:r w:rsidRPr="009245F6">
        <w:rPr>
          <w:rFonts w:ascii="Gill Sans MT" w:eastAsia="Times New Roman" w:hAnsi="Gill Sans MT" w:cs="Times New Roman"/>
          <w:lang w:val="fr-BE" w:eastAsia="fr-BE"/>
        </w:rPr>
        <w:t xml:space="preserve"> bien </w:t>
      </w:r>
      <w:proofErr w:type="spellStart"/>
      <w:r w:rsidRPr="009245F6">
        <w:rPr>
          <w:rFonts w:ascii="Gill Sans MT" w:eastAsia="Times New Roman" w:hAnsi="Gill Sans MT" w:cs="Times New Roman"/>
          <w:lang w:val="fr-BE" w:eastAsia="fr-BE"/>
        </w:rPr>
        <w:t>otro</w:t>
      </w:r>
      <w:proofErr w:type="spellEnd"/>
      <w:r w:rsidRPr="009245F6">
        <w:rPr>
          <w:rFonts w:ascii="Gill Sans MT" w:eastAsia="Times New Roman" w:hAnsi="Gill Sans MT" w:cs="Times New Roman"/>
          <w:lang w:val="fr-BE" w:eastAsia="fr-BE"/>
        </w:rPr>
        <w:t xml:space="preserve"> que </w:t>
      </w:r>
      <w:proofErr w:type="spellStart"/>
      <w:r w:rsidRPr="009245F6">
        <w:rPr>
          <w:rFonts w:ascii="Gill Sans MT" w:eastAsia="Times New Roman" w:hAnsi="Gill Sans MT" w:cs="Times New Roman"/>
          <w:lang w:val="fr-BE" w:eastAsia="fr-BE"/>
        </w:rPr>
        <w:t>disca</w:t>
      </w:r>
      <w:proofErr w:type="spellEnd"/>
      <w:r w:rsidRPr="009245F6">
        <w:rPr>
          <w:rFonts w:ascii="Gill Sans MT" w:eastAsia="Times New Roman" w:hAnsi="Gill Sans MT" w:cs="Times New Roman"/>
          <w:lang w:val="fr-BE" w:eastAsia="fr-BE"/>
        </w:rPr>
        <w:t xml:space="preserve"> y </w:t>
      </w:r>
      <w:proofErr w:type="spellStart"/>
      <w:r w:rsidRPr="009245F6">
        <w:rPr>
          <w:rFonts w:ascii="Gill Sans MT" w:eastAsia="Times New Roman" w:hAnsi="Gill Sans MT" w:cs="Times New Roman"/>
          <w:lang w:val="fr-BE" w:eastAsia="fr-BE"/>
        </w:rPr>
        <w:t>disca</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vanamente</w:t>
      </w:r>
      <w:proofErr w:type="spellEnd"/>
      <w:r w:rsidRPr="009245F6">
        <w:rPr>
          <w:rFonts w:ascii="Gill Sans MT" w:eastAsia="Times New Roman" w:hAnsi="Gill Sans MT" w:cs="Times New Roman"/>
          <w:lang w:val="fr-BE" w:eastAsia="fr-BE"/>
        </w:rPr>
        <w:t xml:space="preserve"> el </w:t>
      </w:r>
      <w:proofErr w:type="spellStart"/>
      <w:r w:rsidRPr="009245F6">
        <w:rPr>
          <w:rFonts w:ascii="Gill Sans MT" w:eastAsia="Times New Roman" w:hAnsi="Gill Sans MT" w:cs="Times New Roman"/>
          <w:lang w:val="fr-BE" w:eastAsia="fr-BE"/>
        </w:rPr>
        <w:t>número</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maldiciendo</w:t>
      </w:r>
      <w:proofErr w:type="spellEnd"/>
      <w:r w:rsidRPr="009245F6">
        <w:rPr>
          <w:rFonts w:ascii="Gill Sans MT" w:eastAsia="Times New Roman" w:hAnsi="Gill Sans MT" w:cs="Times New Roman"/>
          <w:lang w:val="fr-BE" w:eastAsia="fr-BE"/>
        </w:rPr>
        <w:t xml:space="preserve"> en </w:t>
      </w:r>
      <w:proofErr w:type="spellStart"/>
      <w:r w:rsidRPr="009245F6">
        <w:rPr>
          <w:rFonts w:ascii="Gill Sans MT" w:eastAsia="Times New Roman" w:hAnsi="Gill Sans MT" w:cs="Times New Roman"/>
          <w:lang w:val="fr-BE" w:eastAsia="fr-BE"/>
        </w:rPr>
        <w:t>una</w:t>
      </w:r>
      <w:proofErr w:type="spellEnd"/>
      <w:r w:rsidRPr="009245F6">
        <w:rPr>
          <w:rFonts w:ascii="Gill Sans MT" w:eastAsia="Times New Roman" w:hAnsi="Gill Sans MT" w:cs="Times New Roman"/>
          <w:lang w:val="fr-BE" w:eastAsia="fr-BE"/>
        </w:rPr>
        <w:t xml:space="preserve"> lengua </w:t>
      </w:r>
      <w:proofErr w:type="spellStart"/>
      <w:r w:rsidRPr="009245F6">
        <w:rPr>
          <w:rFonts w:ascii="Gill Sans MT" w:eastAsia="Times New Roman" w:hAnsi="Gill Sans MT" w:cs="Times New Roman"/>
          <w:lang w:val="fr-BE" w:eastAsia="fr-BE"/>
        </w:rPr>
        <w:t>muerta</w:t>
      </w:r>
      <w:proofErr w:type="spellEnd"/>
      <w:r w:rsidRPr="009245F6">
        <w:rPr>
          <w:rFonts w:ascii="Gill Sans MT" w:eastAsia="Times New Roman" w:hAnsi="Gill Sans MT" w:cs="Times New Roman"/>
          <w:lang w:val="fr-BE" w:eastAsia="fr-BE"/>
        </w:rPr>
        <w:t>.</w:t>
      </w:r>
    </w:p>
    <w:p w14:paraId="68EA6A6F" w14:textId="77777777" w:rsidR="009245F6" w:rsidRPr="009245F6" w:rsidRDefault="009245F6" w:rsidP="002B2F8D">
      <w:pPr>
        <w:spacing w:before="100" w:beforeAutospacing="1" w:after="100" w:afterAutospacing="1" w:line="240" w:lineRule="auto"/>
        <w:jc w:val="center"/>
        <w:outlineLvl w:val="3"/>
        <w:rPr>
          <w:rFonts w:ascii="Gill Sans MT" w:eastAsia="Times New Roman" w:hAnsi="Gill Sans MT" w:cs="Times New Roman"/>
          <w:b/>
          <w:bCs/>
          <w:sz w:val="28"/>
          <w:szCs w:val="28"/>
          <w:lang w:val="fr-BE" w:eastAsia="fr-BE"/>
        </w:rPr>
      </w:pPr>
      <w:r w:rsidRPr="009245F6">
        <w:rPr>
          <w:rFonts w:ascii="Gill Sans MT" w:eastAsia="Times New Roman" w:hAnsi="Gill Sans MT" w:cs="Times New Roman"/>
          <w:b/>
          <w:bCs/>
          <w:sz w:val="28"/>
          <w:szCs w:val="28"/>
          <w:lang w:val="fr-BE" w:eastAsia="fr-BE"/>
        </w:rPr>
        <w:t>Déroulement de l</w:t>
      </w:r>
      <w:r w:rsidR="00D60334">
        <w:rPr>
          <w:rFonts w:ascii="Gill Sans MT" w:eastAsia="Times New Roman" w:hAnsi="Gill Sans MT" w:cs="Times New Roman"/>
          <w:b/>
          <w:bCs/>
          <w:sz w:val="28"/>
          <w:szCs w:val="28"/>
          <w:lang w:val="fr-BE" w:eastAsia="fr-BE"/>
        </w:rPr>
        <w:t>’</w:t>
      </w:r>
      <w:r w:rsidRPr="009245F6">
        <w:rPr>
          <w:rFonts w:ascii="Gill Sans MT" w:eastAsia="Times New Roman" w:hAnsi="Gill Sans MT" w:cs="Times New Roman"/>
          <w:b/>
          <w:bCs/>
          <w:sz w:val="28"/>
          <w:szCs w:val="28"/>
          <w:lang w:val="fr-BE" w:eastAsia="fr-BE"/>
        </w:rPr>
        <w:t>exercice</w:t>
      </w:r>
      <w:r w:rsidR="00D60334">
        <w:rPr>
          <w:rFonts w:ascii="Gill Sans MT" w:eastAsia="Times New Roman" w:hAnsi="Gill Sans MT" w:cs="Times New Roman"/>
          <w:b/>
          <w:bCs/>
          <w:sz w:val="28"/>
          <w:szCs w:val="28"/>
          <w:lang w:val="fr-BE" w:eastAsia="fr-BE"/>
        </w:rPr>
        <w:t> </w:t>
      </w:r>
      <w:r w:rsidRPr="009245F6">
        <w:rPr>
          <w:rFonts w:ascii="Gill Sans MT" w:eastAsia="Times New Roman" w:hAnsi="Gill Sans MT" w:cs="Times New Roman"/>
          <w:b/>
          <w:bCs/>
          <w:sz w:val="28"/>
          <w:szCs w:val="28"/>
          <w:lang w:val="fr-BE" w:eastAsia="fr-BE"/>
        </w:rPr>
        <w:t>:</w:t>
      </w:r>
    </w:p>
    <w:p w14:paraId="04021971" w14:textId="77777777" w:rsidR="009245F6" w:rsidRPr="009245F6" w:rsidRDefault="009245F6" w:rsidP="009245F6">
      <w:pPr>
        <w:numPr>
          <w:ilvl w:val="0"/>
          <w:numId w:val="1"/>
        </w:numPr>
        <w:spacing w:before="100" w:beforeAutospacing="1" w:after="100" w:afterAutospacing="1" w:line="240" w:lineRule="auto"/>
        <w:rPr>
          <w:rFonts w:ascii="Gill Sans MT" w:eastAsia="Times New Roman" w:hAnsi="Gill Sans MT" w:cs="Times New Roman"/>
          <w:lang w:val="fr-BE" w:eastAsia="fr-BE"/>
        </w:rPr>
      </w:pPr>
      <w:r w:rsidRPr="009245F6">
        <w:rPr>
          <w:rFonts w:ascii="Gill Sans MT" w:eastAsia="Times New Roman" w:hAnsi="Gill Sans MT" w:cs="Times New Roman"/>
          <w:lang w:val="fr-BE" w:eastAsia="fr-BE"/>
        </w:rPr>
        <w:t>10' de travail individuel</w:t>
      </w:r>
      <w:r w:rsidR="00D60334">
        <w:rPr>
          <w:rFonts w:ascii="Gill Sans MT" w:eastAsia="Times New Roman" w:hAnsi="Gill Sans MT" w:cs="Times New Roman"/>
          <w:lang w:val="fr-BE" w:eastAsia="fr-BE"/>
        </w:rPr>
        <w:t> </w:t>
      </w:r>
      <w:r w:rsidRPr="009245F6">
        <w:rPr>
          <w:rFonts w:ascii="Gill Sans MT" w:eastAsia="Times New Roman" w:hAnsi="Gill Sans MT" w:cs="Times New Roman"/>
          <w:lang w:val="fr-BE" w:eastAsia="fr-BE"/>
        </w:rPr>
        <w:t>: chacun cherche à comprendre le maximum</w:t>
      </w:r>
    </w:p>
    <w:p w14:paraId="5F96B3DA" w14:textId="77777777" w:rsidR="009245F6" w:rsidRPr="009245F6" w:rsidRDefault="009245F6" w:rsidP="009245F6">
      <w:pPr>
        <w:numPr>
          <w:ilvl w:val="0"/>
          <w:numId w:val="1"/>
        </w:numPr>
        <w:spacing w:before="100" w:beforeAutospacing="1" w:after="100" w:afterAutospacing="1" w:line="240" w:lineRule="auto"/>
        <w:rPr>
          <w:rFonts w:ascii="Gill Sans MT" w:eastAsia="Times New Roman" w:hAnsi="Gill Sans MT" w:cs="Times New Roman"/>
          <w:lang w:val="fr-BE" w:eastAsia="fr-BE"/>
        </w:rPr>
      </w:pPr>
      <w:r w:rsidRPr="009245F6">
        <w:rPr>
          <w:rFonts w:ascii="Gill Sans MT" w:eastAsia="Times New Roman" w:hAnsi="Gill Sans MT" w:cs="Times New Roman"/>
          <w:lang w:val="fr-BE" w:eastAsia="fr-BE"/>
        </w:rPr>
        <w:t>10' de travail à deux</w:t>
      </w:r>
      <w:r w:rsidR="00D60334">
        <w:rPr>
          <w:rFonts w:ascii="Gill Sans MT" w:eastAsia="Times New Roman" w:hAnsi="Gill Sans MT" w:cs="Times New Roman"/>
          <w:lang w:val="fr-BE" w:eastAsia="fr-BE"/>
        </w:rPr>
        <w:t> </w:t>
      </w:r>
      <w:r w:rsidRPr="009245F6">
        <w:rPr>
          <w:rFonts w:ascii="Gill Sans MT" w:eastAsia="Times New Roman" w:hAnsi="Gill Sans MT" w:cs="Times New Roman"/>
          <w:lang w:val="fr-BE" w:eastAsia="fr-BE"/>
        </w:rPr>
        <w:t>: mise en commun et tentative d</w:t>
      </w:r>
      <w:r w:rsidR="00D60334">
        <w:rPr>
          <w:rFonts w:ascii="Gill Sans MT" w:eastAsia="Times New Roman" w:hAnsi="Gill Sans MT" w:cs="Times New Roman"/>
          <w:lang w:val="fr-BE" w:eastAsia="fr-BE"/>
        </w:rPr>
        <w:t>’</w:t>
      </w:r>
      <w:r w:rsidRPr="009245F6">
        <w:rPr>
          <w:rFonts w:ascii="Gill Sans MT" w:eastAsia="Times New Roman" w:hAnsi="Gill Sans MT" w:cs="Times New Roman"/>
          <w:lang w:val="fr-BE" w:eastAsia="fr-BE"/>
        </w:rPr>
        <w:t>en comprendre davantage</w:t>
      </w:r>
    </w:p>
    <w:p w14:paraId="337EAE0E" w14:textId="77777777" w:rsidR="009245F6" w:rsidRPr="009245F6" w:rsidRDefault="009245F6" w:rsidP="009245F6">
      <w:pPr>
        <w:numPr>
          <w:ilvl w:val="0"/>
          <w:numId w:val="1"/>
        </w:numPr>
        <w:spacing w:before="100" w:beforeAutospacing="1" w:after="100" w:afterAutospacing="1" w:line="240" w:lineRule="auto"/>
        <w:rPr>
          <w:rFonts w:ascii="Gill Sans MT" w:eastAsia="Times New Roman" w:hAnsi="Gill Sans MT" w:cs="Times New Roman"/>
          <w:lang w:val="fr-BE" w:eastAsia="fr-BE"/>
        </w:rPr>
      </w:pPr>
      <w:r w:rsidRPr="009245F6">
        <w:rPr>
          <w:rFonts w:ascii="Gill Sans MT" w:eastAsia="Times New Roman" w:hAnsi="Gill Sans MT" w:cs="Times New Roman"/>
          <w:lang w:val="fr-BE" w:eastAsia="fr-BE"/>
        </w:rPr>
        <w:t>10' de travail à quatre</w:t>
      </w:r>
      <w:r w:rsidR="00D60334">
        <w:rPr>
          <w:rFonts w:ascii="Gill Sans MT" w:eastAsia="Times New Roman" w:hAnsi="Gill Sans MT" w:cs="Times New Roman"/>
          <w:lang w:val="fr-BE" w:eastAsia="fr-BE"/>
        </w:rPr>
        <w:t> </w:t>
      </w:r>
      <w:r w:rsidRPr="009245F6">
        <w:rPr>
          <w:rFonts w:ascii="Gill Sans MT" w:eastAsia="Times New Roman" w:hAnsi="Gill Sans MT" w:cs="Times New Roman"/>
          <w:lang w:val="fr-BE" w:eastAsia="fr-BE"/>
        </w:rPr>
        <w:t>: mise en commun et tentative d</w:t>
      </w:r>
      <w:r w:rsidR="00D60334">
        <w:rPr>
          <w:rFonts w:ascii="Gill Sans MT" w:eastAsia="Times New Roman" w:hAnsi="Gill Sans MT" w:cs="Times New Roman"/>
          <w:lang w:val="fr-BE" w:eastAsia="fr-BE"/>
        </w:rPr>
        <w:t>’</w:t>
      </w:r>
      <w:r w:rsidRPr="009245F6">
        <w:rPr>
          <w:rFonts w:ascii="Gill Sans MT" w:eastAsia="Times New Roman" w:hAnsi="Gill Sans MT" w:cs="Times New Roman"/>
          <w:lang w:val="fr-BE" w:eastAsia="fr-BE"/>
        </w:rPr>
        <w:t>en comprendre davantage</w:t>
      </w:r>
    </w:p>
    <w:p w14:paraId="1DE80C3B" w14:textId="77777777" w:rsidR="009245F6" w:rsidRPr="009245F6" w:rsidRDefault="009245F6" w:rsidP="009245F6">
      <w:pPr>
        <w:numPr>
          <w:ilvl w:val="0"/>
          <w:numId w:val="1"/>
        </w:numPr>
        <w:spacing w:before="100" w:beforeAutospacing="1" w:after="100" w:afterAutospacing="1" w:line="240" w:lineRule="auto"/>
        <w:rPr>
          <w:rFonts w:ascii="Gill Sans MT" w:eastAsia="Times New Roman" w:hAnsi="Gill Sans MT" w:cs="Times New Roman"/>
          <w:lang w:val="fr-BE" w:eastAsia="fr-BE"/>
        </w:rPr>
      </w:pPr>
      <w:r w:rsidRPr="009245F6">
        <w:rPr>
          <w:rFonts w:ascii="Gill Sans MT" w:eastAsia="Times New Roman" w:hAnsi="Gill Sans MT" w:cs="Times New Roman"/>
          <w:lang w:val="fr-BE" w:eastAsia="fr-BE"/>
        </w:rPr>
        <w:t>Pl</w:t>
      </w:r>
      <w:r w:rsidR="002B2F8D">
        <w:rPr>
          <w:rFonts w:ascii="Gill Sans MT" w:eastAsia="Times New Roman" w:hAnsi="Gill Sans MT" w:cs="Times New Roman"/>
          <w:lang w:val="fr-BE" w:eastAsia="fr-BE"/>
        </w:rPr>
        <w:t>é</w:t>
      </w:r>
      <w:r w:rsidRPr="009245F6">
        <w:rPr>
          <w:rFonts w:ascii="Gill Sans MT" w:eastAsia="Times New Roman" w:hAnsi="Gill Sans MT" w:cs="Times New Roman"/>
          <w:lang w:val="fr-BE" w:eastAsia="fr-BE"/>
        </w:rPr>
        <w:t>num</w:t>
      </w:r>
      <w:r w:rsidR="00D60334">
        <w:rPr>
          <w:rFonts w:ascii="Gill Sans MT" w:eastAsia="Times New Roman" w:hAnsi="Gill Sans MT" w:cs="Times New Roman"/>
          <w:lang w:val="fr-BE" w:eastAsia="fr-BE"/>
        </w:rPr>
        <w:t> </w:t>
      </w:r>
      <w:r w:rsidRPr="009245F6">
        <w:rPr>
          <w:rFonts w:ascii="Gill Sans MT" w:eastAsia="Times New Roman" w:hAnsi="Gill Sans MT" w:cs="Times New Roman"/>
          <w:lang w:val="fr-BE" w:eastAsia="fr-BE"/>
        </w:rPr>
        <w:t>: un membre de chaque groupe de quatre fait le relevé de tout ce qui a été compris</w:t>
      </w:r>
      <w:r w:rsidR="00D60334">
        <w:rPr>
          <w:rFonts w:ascii="Gill Sans MT" w:eastAsia="Times New Roman" w:hAnsi="Gill Sans MT" w:cs="Times New Roman"/>
          <w:lang w:val="fr-BE" w:eastAsia="fr-BE"/>
        </w:rPr>
        <w:t xml:space="preserve"> ; </w:t>
      </w:r>
      <w:r w:rsidRPr="009245F6">
        <w:rPr>
          <w:rFonts w:ascii="Gill Sans MT" w:eastAsia="Times New Roman" w:hAnsi="Gill Sans MT" w:cs="Times New Roman"/>
          <w:lang w:val="fr-BE" w:eastAsia="fr-BE"/>
        </w:rPr>
        <w:t>l</w:t>
      </w:r>
      <w:r w:rsidR="00D60334">
        <w:rPr>
          <w:rFonts w:ascii="Gill Sans MT" w:eastAsia="Times New Roman" w:hAnsi="Gill Sans MT" w:cs="Times New Roman"/>
          <w:lang w:val="fr-BE" w:eastAsia="fr-BE"/>
        </w:rPr>
        <w:t>’</w:t>
      </w:r>
      <w:r w:rsidRPr="009245F6">
        <w:rPr>
          <w:rFonts w:ascii="Gill Sans MT" w:eastAsia="Times New Roman" w:hAnsi="Gill Sans MT" w:cs="Times New Roman"/>
          <w:lang w:val="fr-BE" w:eastAsia="fr-BE"/>
        </w:rPr>
        <w:t>ensemble de la classe essaie d</w:t>
      </w:r>
      <w:r w:rsidR="00D60334">
        <w:rPr>
          <w:rFonts w:ascii="Gill Sans MT" w:eastAsia="Times New Roman" w:hAnsi="Gill Sans MT" w:cs="Times New Roman"/>
          <w:lang w:val="fr-BE" w:eastAsia="fr-BE"/>
        </w:rPr>
        <w:t>’</w:t>
      </w:r>
      <w:r w:rsidRPr="009245F6">
        <w:rPr>
          <w:rFonts w:ascii="Gill Sans MT" w:eastAsia="Times New Roman" w:hAnsi="Gill Sans MT" w:cs="Times New Roman"/>
          <w:lang w:val="fr-BE" w:eastAsia="fr-BE"/>
        </w:rPr>
        <w:t>aller encore plus loin.</w:t>
      </w:r>
    </w:p>
    <w:p w14:paraId="6A29EF4D" w14:textId="77777777" w:rsidR="009245F6" w:rsidRPr="009245F6" w:rsidRDefault="009245F6" w:rsidP="009245F6">
      <w:pPr>
        <w:spacing w:before="100" w:beforeAutospacing="1" w:after="100" w:afterAutospacing="1" w:line="240" w:lineRule="auto"/>
        <w:jc w:val="center"/>
        <w:rPr>
          <w:rFonts w:ascii="Gill Sans MT" w:eastAsia="Times New Roman" w:hAnsi="Gill Sans MT" w:cs="Times New Roman"/>
          <w:lang w:val="fr-BE" w:eastAsia="fr-BE"/>
        </w:rPr>
      </w:pPr>
      <w:r w:rsidRPr="009245F6">
        <w:rPr>
          <w:rFonts w:ascii="Gill Sans MT" w:eastAsia="Times New Roman" w:hAnsi="Gill Sans MT" w:cs="Times New Roman"/>
          <w:lang w:val="fr-BE" w:eastAsia="fr-BE"/>
        </w:rPr>
        <w:t>Durant les quatre étapes</w:t>
      </w:r>
      <w:r w:rsidR="00D60334">
        <w:rPr>
          <w:rFonts w:ascii="Gill Sans MT" w:eastAsia="Times New Roman" w:hAnsi="Gill Sans MT" w:cs="Times New Roman"/>
          <w:lang w:val="fr-BE" w:eastAsia="fr-BE"/>
        </w:rPr>
        <w:t> </w:t>
      </w:r>
      <w:r w:rsidRPr="009245F6">
        <w:rPr>
          <w:rFonts w:ascii="Gill Sans MT" w:eastAsia="Times New Roman" w:hAnsi="Gill Sans MT" w:cs="Times New Roman"/>
          <w:lang w:val="fr-BE" w:eastAsia="fr-BE"/>
        </w:rPr>
        <w:t>: autorisation d</w:t>
      </w:r>
      <w:r w:rsidR="00D60334">
        <w:rPr>
          <w:rFonts w:ascii="Gill Sans MT" w:eastAsia="Times New Roman" w:hAnsi="Gill Sans MT" w:cs="Times New Roman"/>
          <w:lang w:val="fr-BE" w:eastAsia="fr-BE"/>
        </w:rPr>
        <w:t>’</w:t>
      </w:r>
      <w:r w:rsidRPr="009245F6">
        <w:rPr>
          <w:rFonts w:ascii="Gill Sans MT" w:eastAsia="Times New Roman" w:hAnsi="Gill Sans MT" w:cs="Times New Roman"/>
          <w:lang w:val="fr-BE" w:eastAsia="fr-BE"/>
        </w:rPr>
        <w:t>utiliser le smartphone et le web</w:t>
      </w:r>
      <w:r w:rsidR="00D60334">
        <w:rPr>
          <w:rFonts w:ascii="Arial" w:eastAsia="Times New Roman" w:hAnsi="Arial" w:cs="Arial"/>
          <w:lang w:val="fr-BE" w:eastAsia="fr-BE"/>
        </w:rPr>
        <w:t> </w:t>
      </w:r>
      <w:r w:rsidRPr="009245F6">
        <w:rPr>
          <w:rFonts w:ascii="Gill Sans MT" w:eastAsia="Times New Roman" w:hAnsi="Gill Sans MT" w:cs="Times New Roman"/>
          <w:lang w:val="fr-BE" w:eastAsia="fr-BE"/>
        </w:rPr>
        <w:t>!</w:t>
      </w:r>
    </w:p>
    <w:p w14:paraId="65CE3BD4" w14:textId="75D2D8D7" w:rsidR="00E034C1" w:rsidRDefault="009245F6" w:rsidP="009245F6">
      <w:pPr>
        <w:spacing w:before="100" w:beforeAutospacing="1" w:after="100" w:afterAutospacing="1" w:line="240" w:lineRule="auto"/>
        <w:jc w:val="center"/>
        <w:rPr>
          <w:rFonts w:ascii="Gill Sans MT" w:eastAsia="Times New Roman" w:hAnsi="Gill Sans MT" w:cs="Times New Roman"/>
          <w:lang w:val="fr-BE" w:eastAsia="fr-BE"/>
        </w:rPr>
      </w:pPr>
      <w:r w:rsidRPr="009245F6">
        <w:rPr>
          <w:rFonts w:ascii="Gill Sans MT" w:eastAsia="Times New Roman" w:hAnsi="Gill Sans MT" w:cs="Times New Roman"/>
          <w:lang w:val="fr-BE" w:eastAsia="fr-BE"/>
        </w:rPr>
        <w:t> </w:t>
      </w:r>
      <w:r>
        <w:rPr>
          <w:rFonts w:ascii="Gill Sans MT" w:eastAsia="Times New Roman" w:hAnsi="Gill Sans MT" w:cs="Times New Roman"/>
          <w:noProof/>
          <w:lang w:val="fr-BE" w:eastAsia="fr-BE"/>
        </w:rPr>
        <w:drawing>
          <wp:inline distT="0" distB="0" distL="0" distR="0" wp14:anchorId="33DA3292" wp14:editId="54D2DCDC">
            <wp:extent cx="1429461" cy="2095500"/>
            <wp:effectExtent l="0" t="0" r="0" b="0"/>
            <wp:docPr id="1" name="Image 1" descr="Une image contenant homme, personne, regardant, port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acall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8189" cy="2210911"/>
                    </a:xfrm>
                    <a:prstGeom prst="rect">
                      <a:avLst/>
                    </a:prstGeom>
                  </pic:spPr>
                </pic:pic>
              </a:graphicData>
            </a:graphic>
          </wp:inline>
        </w:drawing>
      </w:r>
    </w:p>
    <w:p w14:paraId="34D595A2" w14:textId="5021AB0E" w:rsidR="00C94C12" w:rsidRPr="00C94C12" w:rsidRDefault="00C94C12" w:rsidP="009245F6">
      <w:pPr>
        <w:spacing w:before="100" w:beforeAutospacing="1" w:after="100" w:afterAutospacing="1" w:line="240" w:lineRule="auto"/>
        <w:jc w:val="center"/>
        <w:rPr>
          <w:rFonts w:ascii="Gill Sans MT" w:eastAsia="Times New Roman" w:hAnsi="Gill Sans MT" w:cs="Times New Roman"/>
          <w:b/>
          <w:bCs/>
          <w:sz w:val="32"/>
          <w:szCs w:val="32"/>
          <w:lang w:val="fr-BE" w:eastAsia="fr-BE"/>
        </w:rPr>
      </w:pPr>
      <w:r w:rsidRPr="00C94C12">
        <w:rPr>
          <w:rFonts w:ascii="Gill Sans MT" w:eastAsia="Times New Roman" w:hAnsi="Gill Sans MT" w:cs="Times New Roman"/>
          <w:b/>
          <w:bCs/>
          <w:sz w:val="32"/>
          <w:szCs w:val="32"/>
          <w:lang w:val="fr-BE" w:eastAsia="fr-BE"/>
        </w:rPr>
        <w:lastRenderedPageBreak/>
        <w:t>Solution</w:t>
      </w:r>
    </w:p>
    <w:p w14:paraId="36AC1659" w14:textId="713705F5" w:rsidR="00C94C12" w:rsidRDefault="00C94C12" w:rsidP="009245F6">
      <w:pPr>
        <w:spacing w:before="100" w:beforeAutospacing="1" w:after="100" w:afterAutospacing="1" w:line="240" w:lineRule="auto"/>
        <w:jc w:val="center"/>
        <w:rPr>
          <w:rFonts w:ascii="Gill Sans MT" w:eastAsia="Times New Roman" w:hAnsi="Gill Sans MT" w:cs="Times New Roman"/>
          <w:lang w:val="fr-BE" w:eastAsia="fr-BE"/>
        </w:rPr>
      </w:pPr>
    </w:p>
    <w:p w14:paraId="77E2F46A" w14:textId="16148BD6" w:rsidR="00C94C12" w:rsidRDefault="00C94C12" w:rsidP="00C94C12">
      <w:pPr>
        <w:spacing w:before="100" w:beforeAutospacing="1" w:after="100" w:afterAutospacing="1" w:line="240" w:lineRule="auto"/>
        <w:jc w:val="both"/>
        <w:rPr>
          <w:rFonts w:ascii="Gill Sans MT" w:eastAsia="Times New Roman" w:hAnsi="Gill Sans MT" w:cs="Times New Roman"/>
          <w:lang w:val="fr-BE" w:eastAsia="fr-BE"/>
        </w:rPr>
      </w:pPr>
      <w:r>
        <w:rPr>
          <w:rFonts w:ascii="Gill Sans MT" w:eastAsia="Times New Roman" w:hAnsi="Gill Sans MT" w:cs="Times New Roman"/>
          <w:lang w:val="fr-BE" w:eastAsia="fr-BE"/>
        </w:rPr>
        <w:t>Un s</w:t>
      </w:r>
      <w:r w:rsidRPr="00C94C12">
        <w:rPr>
          <w:rFonts w:ascii="Gill Sans MT" w:eastAsia="Times New Roman" w:hAnsi="Gill Sans MT" w:cs="Times New Roman"/>
          <w:lang w:val="fr-BE" w:eastAsia="fr-BE"/>
        </w:rPr>
        <w:t xml:space="preserve">avant éminent, </w:t>
      </w:r>
      <w:r>
        <w:rPr>
          <w:rFonts w:ascii="Gill Sans MT" w:eastAsia="Times New Roman" w:hAnsi="Gill Sans MT" w:cs="Times New Roman"/>
          <w:lang w:val="fr-BE" w:eastAsia="fr-BE"/>
        </w:rPr>
        <w:t xml:space="preserve">auteur d’une </w:t>
      </w:r>
      <w:r w:rsidRPr="00C94C12">
        <w:rPr>
          <w:rFonts w:ascii="Gill Sans MT" w:eastAsia="Times New Roman" w:hAnsi="Gill Sans MT" w:cs="Times New Roman"/>
          <w:lang w:val="fr-BE" w:eastAsia="fr-BE"/>
        </w:rPr>
        <w:t xml:space="preserve">histoire romaine en vingt-trois volumes, </w:t>
      </w:r>
      <w:r>
        <w:rPr>
          <w:rFonts w:ascii="Gill Sans MT" w:eastAsia="Times New Roman" w:hAnsi="Gill Sans MT" w:cs="Times New Roman"/>
          <w:lang w:val="fr-BE" w:eastAsia="fr-BE"/>
        </w:rPr>
        <w:t xml:space="preserve">est un </w:t>
      </w:r>
      <w:r w:rsidRPr="00C94C12">
        <w:rPr>
          <w:rFonts w:ascii="Gill Sans MT" w:eastAsia="Times New Roman" w:hAnsi="Gill Sans MT" w:cs="Times New Roman"/>
          <w:lang w:val="fr-BE" w:eastAsia="fr-BE"/>
        </w:rPr>
        <w:t xml:space="preserve">candidat sûr </w:t>
      </w:r>
      <w:r>
        <w:rPr>
          <w:rFonts w:ascii="Gill Sans MT" w:eastAsia="Times New Roman" w:hAnsi="Gill Sans MT" w:cs="Times New Roman"/>
          <w:lang w:val="fr-BE" w:eastAsia="fr-BE"/>
        </w:rPr>
        <w:t xml:space="preserve">pour le </w:t>
      </w:r>
      <w:r w:rsidRPr="00C94C12">
        <w:rPr>
          <w:rFonts w:ascii="Gill Sans MT" w:eastAsia="Times New Roman" w:hAnsi="Gill Sans MT" w:cs="Times New Roman"/>
          <w:lang w:val="fr-BE" w:eastAsia="fr-BE"/>
        </w:rPr>
        <w:t>prix Nobel</w:t>
      </w:r>
      <w:r>
        <w:rPr>
          <w:rFonts w:ascii="Gill Sans MT" w:eastAsia="Times New Roman" w:hAnsi="Gill Sans MT" w:cs="Times New Roman"/>
          <w:lang w:val="fr-BE" w:eastAsia="fr-BE"/>
        </w:rPr>
        <w:t>. Un</w:t>
      </w:r>
      <w:r w:rsidRPr="00C94C12">
        <w:rPr>
          <w:rFonts w:ascii="Gill Sans MT" w:eastAsia="Times New Roman" w:hAnsi="Gill Sans MT" w:cs="Times New Roman"/>
          <w:lang w:val="fr-BE" w:eastAsia="fr-BE"/>
        </w:rPr>
        <w:t xml:space="preserve"> grand enthousiasme </w:t>
      </w:r>
      <w:r>
        <w:rPr>
          <w:rFonts w:ascii="Gill Sans MT" w:eastAsia="Times New Roman" w:hAnsi="Gill Sans MT" w:cs="Times New Roman"/>
          <w:lang w:val="fr-BE" w:eastAsia="fr-BE"/>
        </w:rPr>
        <w:t xml:space="preserve">se répand </w:t>
      </w:r>
      <w:r w:rsidRPr="00C94C12">
        <w:rPr>
          <w:rFonts w:ascii="Gill Sans MT" w:eastAsia="Times New Roman" w:hAnsi="Gill Sans MT" w:cs="Times New Roman"/>
          <w:lang w:val="fr-BE" w:eastAsia="fr-BE"/>
        </w:rPr>
        <w:t>dans son pays</w:t>
      </w:r>
      <w:r>
        <w:rPr>
          <w:rFonts w:ascii="Gill Sans MT" w:eastAsia="Times New Roman" w:hAnsi="Gill Sans MT" w:cs="Times New Roman"/>
          <w:lang w:val="fr-BE" w:eastAsia="fr-BE"/>
        </w:rPr>
        <w:t>, suivi d’une su</w:t>
      </w:r>
      <w:r w:rsidRPr="00C94C12">
        <w:rPr>
          <w:rFonts w:ascii="Gill Sans MT" w:eastAsia="Times New Roman" w:hAnsi="Gill Sans MT" w:cs="Times New Roman"/>
          <w:lang w:val="fr-BE" w:eastAsia="fr-BE"/>
        </w:rPr>
        <w:t>bite consternation</w:t>
      </w:r>
      <w:r>
        <w:rPr>
          <w:rFonts w:ascii="Gill Sans MT" w:eastAsia="Times New Roman" w:hAnsi="Gill Sans MT" w:cs="Times New Roman"/>
          <w:lang w:val="fr-BE" w:eastAsia="fr-BE"/>
        </w:rPr>
        <w:t xml:space="preserve">. En effet un </w:t>
      </w:r>
      <w:bookmarkStart w:id="1" w:name="_GoBack"/>
      <w:bookmarkEnd w:id="1"/>
      <w:r w:rsidRPr="00C94C12">
        <w:rPr>
          <w:rFonts w:ascii="Gill Sans MT" w:eastAsia="Times New Roman" w:hAnsi="Gill Sans MT" w:cs="Times New Roman"/>
          <w:lang w:val="fr-BE" w:eastAsia="fr-BE"/>
        </w:rPr>
        <w:t xml:space="preserve">rat de bibliothèque à plein temps lance </w:t>
      </w:r>
      <w:r>
        <w:rPr>
          <w:rFonts w:ascii="Gill Sans MT" w:eastAsia="Times New Roman" w:hAnsi="Gill Sans MT" w:cs="Times New Roman"/>
          <w:lang w:val="fr-BE" w:eastAsia="fr-BE"/>
        </w:rPr>
        <w:t xml:space="preserve">un </w:t>
      </w:r>
      <w:r w:rsidRPr="00C94C12">
        <w:rPr>
          <w:rFonts w:ascii="Gill Sans MT" w:eastAsia="Times New Roman" w:hAnsi="Gill Sans MT" w:cs="Times New Roman"/>
          <w:lang w:val="fr-BE" w:eastAsia="fr-BE"/>
        </w:rPr>
        <w:t xml:space="preserve">grossier pamphlet </w:t>
      </w:r>
      <w:r>
        <w:rPr>
          <w:rFonts w:ascii="Gill Sans MT" w:eastAsia="Times New Roman" w:hAnsi="Gill Sans MT" w:cs="Times New Roman"/>
          <w:lang w:val="fr-BE" w:eastAsia="fr-BE"/>
        </w:rPr>
        <w:t>qui signale</w:t>
      </w:r>
      <w:r w:rsidRPr="00C94C12">
        <w:rPr>
          <w:rFonts w:ascii="Gill Sans MT" w:eastAsia="Times New Roman" w:hAnsi="Gill Sans MT" w:cs="Times New Roman"/>
          <w:lang w:val="fr-BE" w:eastAsia="fr-BE"/>
        </w:rPr>
        <w:t xml:space="preserve"> </w:t>
      </w:r>
      <w:r>
        <w:rPr>
          <w:rFonts w:ascii="Gill Sans MT" w:eastAsia="Times New Roman" w:hAnsi="Gill Sans MT" w:cs="Times New Roman"/>
          <w:lang w:val="fr-BE" w:eastAsia="fr-BE"/>
        </w:rPr>
        <w:t>l’</w:t>
      </w:r>
      <w:r w:rsidRPr="00C94C12">
        <w:rPr>
          <w:rFonts w:ascii="Gill Sans MT" w:eastAsia="Times New Roman" w:hAnsi="Gill Sans MT" w:cs="Times New Roman"/>
          <w:lang w:val="fr-BE" w:eastAsia="fr-BE"/>
        </w:rPr>
        <w:t xml:space="preserve">omission </w:t>
      </w:r>
      <w:r>
        <w:rPr>
          <w:rFonts w:ascii="Gill Sans MT" w:eastAsia="Times New Roman" w:hAnsi="Gill Sans MT" w:cs="Times New Roman"/>
          <w:lang w:val="fr-BE" w:eastAsia="fr-BE"/>
        </w:rPr>
        <w:t xml:space="preserve">de l’empereur </w:t>
      </w:r>
      <w:r w:rsidRPr="00C94C12">
        <w:rPr>
          <w:rFonts w:ascii="Gill Sans MT" w:eastAsia="Times New Roman" w:hAnsi="Gill Sans MT" w:cs="Times New Roman"/>
          <w:lang w:val="fr-BE" w:eastAsia="fr-BE"/>
        </w:rPr>
        <w:t xml:space="preserve">Caracalla. </w:t>
      </w:r>
      <w:r>
        <w:rPr>
          <w:rFonts w:ascii="Gill Sans MT" w:eastAsia="Times New Roman" w:hAnsi="Gill Sans MT" w:cs="Times New Roman"/>
          <w:lang w:val="fr-BE" w:eastAsia="fr-BE"/>
        </w:rPr>
        <w:t>C’est un oubli r</w:t>
      </w:r>
      <w:r w:rsidRPr="00C94C12">
        <w:rPr>
          <w:rFonts w:ascii="Gill Sans MT" w:eastAsia="Times New Roman" w:hAnsi="Gill Sans MT" w:cs="Times New Roman"/>
          <w:lang w:val="fr-BE" w:eastAsia="fr-BE"/>
        </w:rPr>
        <w:t>elativement peu important, mais de toute façon</w:t>
      </w:r>
      <w:r>
        <w:rPr>
          <w:rFonts w:ascii="Gill Sans MT" w:eastAsia="Times New Roman" w:hAnsi="Gill Sans MT" w:cs="Times New Roman"/>
          <w:lang w:val="fr-BE" w:eastAsia="fr-BE"/>
        </w:rPr>
        <w:t>, c’est une</w:t>
      </w:r>
      <w:r w:rsidRPr="00C94C12">
        <w:rPr>
          <w:rFonts w:ascii="Gill Sans MT" w:eastAsia="Times New Roman" w:hAnsi="Gill Sans MT" w:cs="Times New Roman"/>
          <w:lang w:val="fr-BE" w:eastAsia="fr-BE"/>
        </w:rPr>
        <w:t xml:space="preserve"> omission. </w:t>
      </w:r>
    </w:p>
    <w:p w14:paraId="66EC7D44" w14:textId="68A60A08" w:rsidR="00C94C12" w:rsidRDefault="00C94C12" w:rsidP="00C94C12">
      <w:pPr>
        <w:spacing w:before="100" w:beforeAutospacing="1" w:after="100" w:afterAutospacing="1" w:line="240" w:lineRule="auto"/>
        <w:jc w:val="both"/>
        <w:rPr>
          <w:rFonts w:ascii="Gill Sans MT" w:eastAsia="Times New Roman" w:hAnsi="Gill Sans MT" w:cs="Times New Roman"/>
          <w:lang w:val="fr-BE" w:eastAsia="fr-BE"/>
        </w:rPr>
      </w:pPr>
      <w:r>
        <w:rPr>
          <w:rFonts w:ascii="Gill Sans MT" w:eastAsia="Times New Roman" w:hAnsi="Gill Sans MT" w:cs="Times New Roman"/>
          <w:lang w:val="fr-BE" w:eastAsia="fr-BE"/>
        </w:rPr>
        <w:t>Les a</w:t>
      </w:r>
      <w:r w:rsidRPr="00C94C12">
        <w:rPr>
          <w:rFonts w:ascii="Gill Sans MT" w:eastAsia="Times New Roman" w:hAnsi="Gill Sans MT" w:cs="Times New Roman"/>
          <w:lang w:val="fr-BE" w:eastAsia="fr-BE"/>
        </w:rPr>
        <w:t xml:space="preserve">dmirateurs </w:t>
      </w:r>
      <w:r>
        <w:rPr>
          <w:rFonts w:ascii="Gill Sans MT" w:eastAsia="Times New Roman" w:hAnsi="Gill Sans MT" w:cs="Times New Roman"/>
          <w:lang w:val="fr-BE" w:eastAsia="fr-BE"/>
        </w:rPr>
        <w:t xml:space="preserve">du savant sont </w:t>
      </w:r>
      <w:r w:rsidRPr="00C94C12">
        <w:rPr>
          <w:rFonts w:ascii="Gill Sans MT" w:eastAsia="Times New Roman" w:hAnsi="Gill Sans MT" w:cs="Times New Roman"/>
          <w:lang w:val="fr-BE" w:eastAsia="fr-BE"/>
        </w:rPr>
        <w:t>stupéfaits</w:t>
      </w:r>
      <w:r>
        <w:rPr>
          <w:rFonts w:ascii="Gill Sans MT" w:eastAsia="Times New Roman" w:hAnsi="Gill Sans MT" w:cs="Times New Roman"/>
          <w:lang w:val="fr-BE" w:eastAsia="fr-BE"/>
        </w:rPr>
        <w:t xml:space="preserve"> et</w:t>
      </w:r>
      <w:r w:rsidRPr="00C94C12">
        <w:rPr>
          <w:rFonts w:ascii="Gill Sans MT" w:eastAsia="Times New Roman" w:hAnsi="Gill Sans MT" w:cs="Times New Roman"/>
          <w:lang w:val="fr-BE" w:eastAsia="fr-BE"/>
        </w:rPr>
        <w:t xml:space="preserve"> consultent </w:t>
      </w:r>
      <w:r>
        <w:rPr>
          <w:rFonts w:ascii="Gill Sans MT" w:eastAsia="Times New Roman" w:hAnsi="Gill Sans MT" w:cs="Times New Roman"/>
          <w:lang w:val="fr-BE" w:eastAsia="fr-BE"/>
        </w:rPr>
        <w:t xml:space="preserve">les vingt-trois volumes de </w:t>
      </w:r>
      <w:r w:rsidRPr="00C94C12">
        <w:rPr>
          <w:rFonts w:ascii="Gill Sans MT" w:eastAsia="Times New Roman" w:hAnsi="Gill Sans MT" w:cs="Times New Roman"/>
          <w:lang w:val="fr-BE" w:eastAsia="fr-BE"/>
        </w:rPr>
        <w:t>Pax Romana</w:t>
      </w:r>
      <w:r>
        <w:rPr>
          <w:rFonts w:ascii="Gill Sans MT" w:eastAsia="Times New Roman" w:hAnsi="Gill Sans MT" w:cs="Times New Roman"/>
          <w:lang w:val="fr-BE" w:eastAsia="fr-BE"/>
        </w:rPr>
        <w:t>. Ils passent en revue les phrases célèbres liées aux principaux empereurs :</w:t>
      </w:r>
    </w:p>
    <w:p w14:paraId="75B18208" w14:textId="77777777" w:rsidR="00C94C12" w:rsidRPr="00C94C12" w:rsidRDefault="00C94C12" w:rsidP="00C94C12">
      <w:pPr>
        <w:pStyle w:val="Paragraphedeliste"/>
        <w:numPr>
          <w:ilvl w:val="0"/>
          <w:numId w:val="2"/>
        </w:numPr>
        <w:spacing w:before="100" w:beforeAutospacing="1" w:after="100" w:afterAutospacing="1" w:line="240" w:lineRule="auto"/>
        <w:jc w:val="both"/>
        <w:rPr>
          <w:rFonts w:ascii="Gill Sans MT" w:eastAsia="Times New Roman" w:hAnsi="Gill Sans MT" w:cs="Times New Roman"/>
          <w:lang w:val="fr-BE" w:eastAsia="fr-BE"/>
        </w:rPr>
      </w:pPr>
      <w:r w:rsidRPr="00C94C12">
        <w:rPr>
          <w:rFonts w:ascii="Gill Sans MT" w:eastAsia="Times New Roman" w:hAnsi="Gill Sans MT" w:cs="Times New Roman"/>
          <w:lang w:val="fr-BE" w:eastAsia="fr-BE"/>
        </w:rPr>
        <w:t xml:space="preserve">« Quel artiste perd le monde ! »  </w:t>
      </w:r>
      <w:proofErr w:type="spellStart"/>
      <w:r w:rsidRPr="00C94C12">
        <w:rPr>
          <w:rFonts w:ascii="Gill Sans MT" w:eastAsia="Times New Roman" w:hAnsi="Gill Sans MT" w:cs="Times New Roman"/>
          <w:lang w:val="fr-BE" w:eastAsia="fr-BE"/>
        </w:rPr>
        <w:t>Qualis</w:t>
      </w:r>
      <w:proofErr w:type="spellEnd"/>
      <w:r w:rsidRPr="00C94C12">
        <w:rPr>
          <w:rFonts w:ascii="Gill Sans MT" w:eastAsia="Times New Roman" w:hAnsi="Gill Sans MT" w:cs="Times New Roman"/>
          <w:lang w:val="fr-BE" w:eastAsia="fr-BE"/>
        </w:rPr>
        <w:t xml:space="preserve"> </w:t>
      </w:r>
      <w:proofErr w:type="spellStart"/>
      <w:r w:rsidRPr="00C94C12">
        <w:rPr>
          <w:rFonts w:ascii="Gill Sans MT" w:eastAsia="Times New Roman" w:hAnsi="Gill Sans MT" w:cs="Times New Roman"/>
          <w:lang w:val="fr-BE" w:eastAsia="fr-BE"/>
        </w:rPr>
        <w:t>artifex</w:t>
      </w:r>
      <w:proofErr w:type="spellEnd"/>
      <w:r w:rsidRPr="00C94C12">
        <w:rPr>
          <w:rFonts w:ascii="Gill Sans MT" w:eastAsia="Times New Roman" w:hAnsi="Gill Sans MT" w:cs="Times New Roman"/>
          <w:lang w:val="fr-BE" w:eastAsia="fr-BE"/>
        </w:rPr>
        <w:t xml:space="preserve"> </w:t>
      </w:r>
      <w:proofErr w:type="spellStart"/>
      <w:r w:rsidRPr="00C94C12">
        <w:rPr>
          <w:rFonts w:ascii="Gill Sans MT" w:eastAsia="Times New Roman" w:hAnsi="Gill Sans MT" w:cs="Times New Roman"/>
          <w:lang w:val="fr-BE" w:eastAsia="fr-BE"/>
        </w:rPr>
        <w:t>pereo</w:t>
      </w:r>
      <w:proofErr w:type="spellEnd"/>
      <w:r w:rsidRPr="00C94C12">
        <w:rPr>
          <w:rFonts w:ascii="Gill Sans MT" w:eastAsia="Times New Roman" w:hAnsi="Gill Sans MT" w:cs="Times New Roman"/>
          <w:lang w:val="fr-BE" w:eastAsia="fr-BE"/>
        </w:rPr>
        <w:t xml:space="preserve"> ! phrase attribuée à l’empereur Néron au moment de mourir (d’après l’historien romain Suétone)</w:t>
      </w:r>
    </w:p>
    <w:p w14:paraId="7F18F1D9" w14:textId="0F87231D" w:rsidR="00C94C12" w:rsidRPr="00C94C12" w:rsidRDefault="00C94C12" w:rsidP="00C94C12">
      <w:pPr>
        <w:pStyle w:val="Paragraphedeliste"/>
        <w:numPr>
          <w:ilvl w:val="0"/>
          <w:numId w:val="2"/>
        </w:numPr>
        <w:spacing w:before="100" w:beforeAutospacing="1" w:after="100" w:afterAutospacing="1" w:line="240" w:lineRule="auto"/>
        <w:jc w:val="both"/>
        <w:rPr>
          <w:rFonts w:ascii="Gill Sans MT" w:eastAsia="Times New Roman" w:hAnsi="Gill Sans MT" w:cs="Times New Roman"/>
          <w:lang w:val="fr-BE" w:eastAsia="fr-BE"/>
        </w:rPr>
      </w:pPr>
      <w:r w:rsidRPr="00C94C12">
        <w:rPr>
          <w:rFonts w:ascii="Gill Sans MT" w:eastAsia="Times New Roman" w:hAnsi="Gill Sans MT" w:cs="Times New Roman"/>
          <w:lang w:val="fr-BE" w:eastAsia="fr-BE"/>
        </w:rPr>
        <w:t>« Varus, rends-moi mes légions » :</w:t>
      </w:r>
      <w:proofErr w:type="gramStart"/>
      <w:r w:rsidRPr="00C94C12">
        <w:rPr>
          <w:rFonts w:ascii="Gill Sans MT" w:eastAsia="Times New Roman" w:hAnsi="Gill Sans MT" w:cs="Times New Roman"/>
          <w:lang w:val="fr-BE" w:eastAsia="fr-BE"/>
        </w:rPr>
        <w:t xml:space="preserve"> «</w:t>
      </w:r>
      <w:proofErr w:type="spellStart"/>
      <w:r w:rsidRPr="00C94C12">
        <w:rPr>
          <w:rFonts w:ascii="Gill Sans MT" w:eastAsia="Times New Roman" w:hAnsi="Gill Sans MT" w:cs="Times New Roman"/>
          <w:lang w:val="fr-BE" w:eastAsia="fr-BE"/>
        </w:rPr>
        <w:t>Quinctili</w:t>
      </w:r>
      <w:proofErr w:type="spellEnd"/>
      <w:proofErr w:type="gramEnd"/>
      <w:r w:rsidRPr="00C94C12">
        <w:rPr>
          <w:rFonts w:ascii="Gill Sans MT" w:eastAsia="Times New Roman" w:hAnsi="Gill Sans MT" w:cs="Times New Roman"/>
          <w:lang w:val="fr-BE" w:eastAsia="fr-BE"/>
        </w:rPr>
        <w:t xml:space="preserve"> </w:t>
      </w:r>
      <w:proofErr w:type="spellStart"/>
      <w:r w:rsidRPr="00C94C12">
        <w:rPr>
          <w:rFonts w:ascii="Gill Sans MT" w:eastAsia="Times New Roman" w:hAnsi="Gill Sans MT" w:cs="Times New Roman"/>
          <w:lang w:val="fr-BE" w:eastAsia="fr-BE"/>
        </w:rPr>
        <w:t>Vare</w:t>
      </w:r>
      <w:proofErr w:type="spellEnd"/>
      <w:r w:rsidRPr="00C94C12">
        <w:rPr>
          <w:rFonts w:ascii="Gill Sans MT" w:eastAsia="Times New Roman" w:hAnsi="Gill Sans MT" w:cs="Times New Roman"/>
          <w:lang w:val="fr-BE" w:eastAsia="fr-BE"/>
        </w:rPr>
        <w:t xml:space="preserve">, </w:t>
      </w:r>
      <w:proofErr w:type="spellStart"/>
      <w:r w:rsidRPr="00C94C12">
        <w:rPr>
          <w:rFonts w:ascii="Gill Sans MT" w:eastAsia="Times New Roman" w:hAnsi="Gill Sans MT" w:cs="Times New Roman"/>
          <w:lang w:val="fr-BE" w:eastAsia="fr-BE"/>
        </w:rPr>
        <w:t>legiones</w:t>
      </w:r>
      <w:proofErr w:type="spellEnd"/>
      <w:r w:rsidRPr="00C94C12">
        <w:rPr>
          <w:rFonts w:ascii="Gill Sans MT" w:eastAsia="Times New Roman" w:hAnsi="Gill Sans MT" w:cs="Times New Roman"/>
          <w:lang w:val="fr-BE" w:eastAsia="fr-BE"/>
        </w:rPr>
        <w:t xml:space="preserve"> </w:t>
      </w:r>
      <w:proofErr w:type="spellStart"/>
      <w:r w:rsidRPr="00C94C12">
        <w:rPr>
          <w:rFonts w:ascii="Gill Sans MT" w:eastAsia="Times New Roman" w:hAnsi="Gill Sans MT" w:cs="Times New Roman"/>
          <w:lang w:val="fr-BE" w:eastAsia="fr-BE"/>
        </w:rPr>
        <w:t>redde</w:t>
      </w:r>
      <w:proofErr w:type="spellEnd"/>
      <w:r w:rsidRPr="00C94C12">
        <w:rPr>
          <w:rFonts w:ascii="Gill Sans MT" w:eastAsia="Times New Roman" w:hAnsi="Gill Sans MT" w:cs="Times New Roman"/>
          <w:lang w:val="fr-BE" w:eastAsia="fr-BE"/>
        </w:rPr>
        <w:t xml:space="preserve"> ! » phrase prononcée par l’empereur Auguste après la  terrible défaite subie en 9 </w:t>
      </w:r>
      <w:proofErr w:type="spellStart"/>
      <w:r w:rsidRPr="00C94C12">
        <w:rPr>
          <w:rFonts w:ascii="Gill Sans MT" w:eastAsia="Times New Roman" w:hAnsi="Gill Sans MT" w:cs="Times New Roman"/>
          <w:lang w:val="fr-BE" w:eastAsia="fr-BE"/>
        </w:rPr>
        <w:t>ap</w:t>
      </w:r>
      <w:proofErr w:type="spellEnd"/>
      <w:r w:rsidRPr="00C94C12">
        <w:rPr>
          <w:rFonts w:ascii="Gill Sans MT" w:eastAsia="Times New Roman" w:hAnsi="Gill Sans MT" w:cs="Times New Roman"/>
          <w:lang w:val="fr-BE" w:eastAsia="fr-BE"/>
        </w:rPr>
        <w:t xml:space="preserve">. J.-C. dans la forêt du </w:t>
      </w:r>
      <w:proofErr w:type="spellStart"/>
      <w:r w:rsidRPr="00C94C12">
        <w:rPr>
          <w:rFonts w:ascii="Gill Sans MT" w:eastAsia="Times New Roman" w:hAnsi="Gill Sans MT" w:cs="Times New Roman"/>
          <w:lang w:val="fr-BE" w:eastAsia="fr-BE"/>
        </w:rPr>
        <w:t>Teutobourg</w:t>
      </w:r>
      <w:proofErr w:type="spellEnd"/>
      <w:r w:rsidRPr="00C94C12">
        <w:rPr>
          <w:rFonts w:ascii="Gill Sans MT" w:eastAsia="Times New Roman" w:hAnsi="Gill Sans MT" w:cs="Times New Roman"/>
          <w:lang w:val="fr-BE" w:eastAsia="fr-BE"/>
        </w:rPr>
        <w:t>, quelque part dans le nord de l’Allemagne actuelle (légions écrasées par Arminius)</w:t>
      </w:r>
    </w:p>
    <w:p w14:paraId="7B030C90" w14:textId="77777777" w:rsidR="00C94C12" w:rsidRPr="00C94C12" w:rsidRDefault="00C94C12" w:rsidP="00C94C12">
      <w:pPr>
        <w:pStyle w:val="Paragraphedeliste"/>
        <w:numPr>
          <w:ilvl w:val="0"/>
          <w:numId w:val="2"/>
        </w:numPr>
        <w:spacing w:before="100" w:beforeAutospacing="1" w:after="100" w:afterAutospacing="1" w:line="240" w:lineRule="auto"/>
        <w:jc w:val="both"/>
        <w:rPr>
          <w:rFonts w:ascii="Gill Sans MT" w:eastAsia="Times New Roman" w:hAnsi="Gill Sans MT" w:cs="Times New Roman"/>
          <w:lang w:val="fr-BE" w:eastAsia="fr-BE"/>
        </w:rPr>
      </w:pPr>
      <w:r w:rsidRPr="00C94C12">
        <w:rPr>
          <w:rFonts w:ascii="Gill Sans MT" w:eastAsia="Times New Roman" w:hAnsi="Gill Sans MT" w:cs="Times New Roman"/>
          <w:lang w:val="fr-BE" w:eastAsia="fr-BE"/>
        </w:rPr>
        <w:t>« Homme de toutes les femmes et femmes de tous les hommes » : expression moqueuse qui circulait à propos de la bisexualité de Jules César</w:t>
      </w:r>
    </w:p>
    <w:p w14:paraId="3F05DE88" w14:textId="77777777" w:rsidR="00C94C12" w:rsidRPr="00C94C12" w:rsidRDefault="00C94C12" w:rsidP="00C94C12">
      <w:pPr>
        <w:pStyle w:val="Paragraphedeliste"/>
        <w:numPr>
          <w:ilvl w:val="0"/>
          <w:numId w:val="2"/>
        </w:numPr>
        <w:spacing w:before="100" w:beforeAutospacing="1" w:after="100" w:afterAutospacing="1" w:line="240" w:lineRule="auto"/>
        <w:jc w:val="both"/>
        <w:rPr>
          <w:rFonts w:ascii="Gill Sans MT" w:eastAsia="Times New Roman" w:hAnsi="Gill Sans MT" w:cs="Times New Roman"/>
          <w:lang w:val="fr-BE" w:eastAsia="fr-BE"/>
        </w:rPr>
      </w:pPr>
      <w:r w:rsidRPr="00C94C12">
        <w:rPr>
          <w:rFonts w:ascii="Gill Sans MT" w:eastAsia="Times New Roman" w:hAnsi="Gill Sans MT" w:cs="Times New Roman"/>
          <w:lang w:val="fr-BE" w:eastAsia="fr-BE"/>
        </w:rPr>
        <w:t xml:space="preserve">« Méfie-toi des Ides de Mars » : l'haruspice étrusque Titus </w:t>
      </w:r>
      <w:proofErr w:type="spellStart"/>
      <w:r w:rsidRPr="00C94C12">
        <w:rPr>
          <w:rFonts w:ascii="Gill Sans MT" w:eastAsia="Times New Roman" w:hAnsi="Gill Sans MT" w:cs="Times New Roman"/>
          <w:lang w:val="fr-BE" w:eastAsia="fr-BE"/>
        </w:rPr>
        <w:t>Vestricius</w:t>
      </w:r>
      <w:proofErr w:type="spellEnd"/>
      <w:r w:rsidRPr="00C94C12">
        <w:rPr>
          <w:rFonts w:ascii="Gill Sans MT" w:eastAsia="Times New Roman" w:hAnsi="Gill Sans MT" w:cs="Times New Roman"/>
          <w:lang w:val="fr-BE" w:eastAsia="fr-BE"/>
        </w:rPr>
        <w:t xml:space="preserve"> </w:t>
      </w:r>
      <w:proofErr w:type="spellStart"/>
      <w:r w:rsidRPr="00C94C12">
        <w:rPr>
          <w:rFonts w:ascii="Gill Sans MT" w:eastAsia="Times New Roman" w:hAnsi="Gill Sans MT" w:cs="Times New Roman"/>
          <w:lang w:val="fr-BE" w:eastAsia="fr-BE"/>
        </w:rPr>
        <w:t>Spurinna</w:t>
      </w:r>
      <w:proofErr w:type="spellEnd"/>
      <w:r w:rsidRPr="00C94C12">
        <w:rPr>
          <w:rFonts w:ascii="Gill Sans MT" w:eastAsia="Times New Roman" w:hAnsi="Gill Sans MT" w:cs="Times New Roman"/>
          <w:lang w:val="fr-BE" w:eastAsia="fr-BE"/>
        </w:rPr>
        <w:t xml:space="preserve"> et un rêve de sa femme </w:t>
      </w:r>
      <w:proofErr w:type="spellStart"/>
      <w:r w:rsidRPr="00C94C12">
        <w:rPr>
          <w:rFonts w:ascii="Gill Sans MT" w:eastAsia="Times New Roman" w:hAnsi="Gill Sans MT" w:cs="Times New Roman"/>
          <w:lang w:val="fr-BE" w:eastAsia="fr-BE"/>
        </w:rPr>
        <w:t>Calpurnia</w:t>
      </w:r>
      <w:proofErr w:type="spellEnd"/>
      <w:r w:rsidRPr="00C94C12">
        <w:rPr>
          <w:rFonts w:ascii="Gill Sans MT" w:eastAsia="Times New Roman" w:hAnsi="Gill Sans MT" w:cs="Times New Roman"/>
          <w:lang w:val="fr-BE" w:eastAsia="fr-BE"/>
        </w:rPr>
        <w:t xml:space="preserve"> </w:t>
      </w:r>
      <w:proofErr w:type="spellStart"/>
      <w:r w:rsidRPr="00C94C12">
        <w:rPr>
          <w:rFonts w:ascii="Gill Sans MT" w:eastAsia="Times New Roman" w:hAnsi="Gill Sans MT" w:cs="Times New Roman"/>
          <w:lang w:val="fr-BE" w:eastAsia="fr-BE"/>
        </w:rPr>
        <w:t>Pisonis</w:t>
      </w:r>
      <w:proofErr w:type="spellEnd"/>
      <w:r w:rsidRPr="00C94C12">
        <w:rPr>
          <w:rFonts w:ascii="Gill Sans MT" w:eastAsia="Times New Roman" w:hAnsi="Gill Sans MT" w:cs="Times New Roman"/>
          <w:lang w:val="fr-BE" w:eastAsia="fr-BE"/>
        </w:rPr>
        <w:t xml:space="preserve"> avaient averti Jules César de se méfier de cette date du calendrier romain… Il sera assassiné à cette date</w:t>
      </w:r>
    </w:p>
    <w:p w14:paraId="5F36E8BD" w14:textId="77777777" w:rsidR="00C94C12" w:rsidRPr="00C94C12" w:rsidRDefault="00C94C12" w:rsidP="00C94C12">
      <w:pPr>
        <w:pStyle w:val="Paragraphedeliste"/>
        <w:numPr>
          <w:ilvl w:val="0"/>
          <w:numId w:val="2"/>
        </w:numPr>
        <w:spacing w:before="100" w:beforeAutospacing="1" w:after="100" w:afterAutospacing="1" w:line="240" w:lineRule="auto"/>
        <w:jc w:val="both"/>
        <w:rPr>
          <w:rFonts w:ascii="Gill Sans MT" w:eastAsia="Times New Roman" w:hAnsi="Gill Sans MT" w:cs="Times New Roman"/>
          <w:lang w:val="fr-BE" w:eastAsia="fr-BE"/>
        </w:rPr>
      </w:pPr>
      <w:r w:rsidRPr="00C94C12">
        <w:rPr>
          <w:rFonts w:ascii="Gill Sans MT" w:eastAsia="Times New Roman" w:hAnsi="Gill Sans MT" w:cs="Times New Roman"/>
          <w:lang w:val="fr-BE" w:eastAsia="fr-BE"/>
        </w:rPr>
        <w:t xml:space="preserve">« L’argent n’a pas d’odeur » : </w:t>
      </w:r>
      <w:proofErr w:type="spellStart"/>
      <w:r w:rsidRPr="00C94C12">
        <w:rPr>
          <w:rFonts w:ascii="Gill Sans MT" w:eastAsia="Times New Roman" w:hAnsi="Gill Sans MT" w:cs="Times New Roman"/>
          <w:lang w:val="fr-BE" w:eastAsia="fr-BE"/>
        </w:rPr>
        <w:t>pecunia</w:t>
      </w:r>
      <w:proofErr w:type="spellEnd"/>
      <w:r w:rsidRPr="00C94C12">
        <w:rPr>
          <w:rFonts w:ascii="Gill Sans MT" w:eastAsia="Times New Roman" w:hAnsi="Gill Sans MT" w:cs="Times New Roman"/>
          <w:lang w:val="fr-BE" w:eastAsia="fr-BE"/>
        </w:rPr>
        <w:t xml:space="preserve"> non </w:t>
      </w:r>
      <w:proofErr w:type="spellStart"/>
      <w:r w:rsidRPr="00C94C12">
        <w:rPr>
          <w:rFonts w:ascii="Gill Sans MT" w:eastAsia="Times New Roman" w:hAnsi="Gill Sans MT" w:cs="Times New Roman"/>
          <w:lang w:val="fr-BE" w:eastAsia="fr-BE"/>
        </w:rPr>
        <w:t>olet</w:t>
      </w:r>
      <w:proofErr w:type="spellEnd"/>
      <w:r w:rsidRPr="00C94C12">
        <w:rPr>
          <w:rFonts w:ascii="Gill Sans MT" w:eastAsia="Times New Roman" w:hAnsi="Gill Sans MT" w:cs="Times New Roman"/>
          <w:lang w:val="fr-BE" w:eastAsia="fr-BE"/>
        </w:rPr>
        <w:t>.  Réponse de l’empereur Vespasien à ceux qui le critiquait pour avoir imposé un impôt sur l’urine (utilisée par les tanneurs et pour blanchir les vêtements)</w:t>
      </w:r>
    </w:p>
    <w:p w14:paraId="588B72A0" w14:textId="4E5AC675" w:rsidR="00C94C12" w:rsidRDefault="00C94C12" w:rsidP="00C94C12">
      <w:pPr>
        <w:pStyle w:val="Paragraphedeliste"/>
        <w:numPr>
          <w:ilvl w:val="0"/>
          <w:numId w:val="2"/>
        </w:numPr>
        <w:spacing w:before="100" w:beforeAutospacing="1" w:after="100" w:afterAutospacing="1" w:line="240" w:lineRule="auto"/>
        <w:jc w:val="both"/>
        <w:rPr>
          <w:rFonts w:ascii="Gill Sans MT" w:eastAsia="Times New Roman" w:hAnsi="Gill Sans MT" w:cs="Times New Roman"/>
          <w:lang w:val="fr-BE" w:eastAsia="fr-BE"/>
        </w:rPr>
      </w:pPr>
      <w:r w:rsidRPr="00C94C12">
        <w:rPr>
          <w:rFonts w:ascii="Gill Sans MT" w:eastAsia="Times New Roman" w:hAnsi="Gill Sans MT" w:cs="Times New Roman"/>
          <w:lang w:val="fr-BE" w:eastAsia="fr-BE"/>
        </w:rPr>
        <w:t>« Par ce signe tu vaincras » :  In hoc signo vinces. Parole divine entendue par l’empereur Constantin quand il vit une Chrisme dans le ciel, lors d’une bataille. Il se convertit ensuite au christianisme.</w:t>
      </w:r>
    </w:p>
    <w:p w14:paraId="16CFC444" w14:textId="77777777" w:rsidR="00C94C12" w:rsidRDefault="00C94C12" w:rsidP="00C94C12">
      <w:pPr>
        <w:spacing w:before="100" w:beforeAutospacing="1" w:after="100" w:afterAutospacing="1" w:line="240" w:lineRule="auto"/>
        <w:jc w:val="both"/>
        <w:rPr>
          <w:rFonts w:ascii="Gill Sans MT" w:eastAsia="Times New Roman" w:hAnsi="Gill Sans MT" w:cs="Times New Roman"/>
          <w:lang w:val="fr-BE" w:eastAsia="fr-BE"/>
        </w:rPr>
      </w:pPr>
      <w:r>
        <w:rPr>
          <w:rFonts w:ascii="Gill Sans MT" w:eastAsia="Times New Roman" w:hAnsi="Gill Sans MT" w:cs="Times New Roman"/>
          <w:lang w:val="fr-BE" w:eastAsia="fr-BE"/>
        </w:rPr>
        <w:t>L’a</w:t>
      </w:r>
      <w:r w:rsidRPr="00C94C12">
        <w:rPr>
          <w:rFonts w:ascii="Gill Sans MT" w:eastAsia="Times New Roman" w:hAnsi="Gill Sans MT" w:cs="Times New Roman"/>
          <w:lang w:val="fr-BE" w:eastAsia="fr-BE"/>
        </w:rPr>
        <w:t>bsence de Caracalla</w:t>
      </w:r>
      <w:r>
        <w:rPr>
          <w:rFonts w:ascii="Gill Sans MT" w:eastAsia="Times New Roman" w:hAnsi="Gill Sans MT" w:cs="Times New Roman"/>
          <w:lang w:val="fr-BE" w:eastAsia="fr-BE"/>
        </w:rPr>
        <w:t xml:space="preserve"> est incontestable.</w:t>
      </w:r>
      <w:r w:rsidRPr="00C94C12">
        <w:rPr>
          <w:rFonts w:ascii="Gill Sans MT" w:eastAsia="Times New Roman" w:hAnsi="Gill Sans MT" w:cs="Times New Roman"/>
          <w:lang w:val="fr-BE" w:eastAsia="fr-BE"/>
        </w:rPr>
        <w:t xml:space="preserve"> </w:t>
      </w:r>
      <w:r>
        <w:rPr>
          <w:rFonts w:ascii="Gill Sans MT" w:eastAsia="Times New Roman" w:hAnsi="Gill Sans MT" w:cs="Times New Roman"/>
          <w:lang w:val="fr-BE" w:eastAsia="fr-BE"/>
        </w:rPr>
        <w:t>C’est la consternation. Le savant a débranché son</w:t>
      </w:r>
      <w:r w:rsidRPr="00C94C12">
        <w:rPr>
          <w:rFonts w:ascii="Gill Sans MT" w:eastAsia="Times New Roman" w:hAnsi="Gill Sans MT" w:cs="Times New Roman"/>
          <w:lang w:val="fr-BE" w:eastAsia="fr-BE"/>
        </w:rPr>
        <w:t xml:space="preserve"> téléphone </w:t>
      </w:r>
      <w:r>
        <w:rPr>
          <w:rFonts w:ascii="Gill Sans MT" w:eastAsia="Times New Roman" w:hAnsi="Gill Sans MT" w:cs="Times New Roman"/>
          <w:lang w:val="fr-BE" w:eastAsia="fr-BE"/>
        </w:rPr>
        <w:t>Il ne</w:t>
      </w:r>
      <w:r w:rsidRPr="00C94C12">
        <w:rPr>
          <w:rFonts w:ascii="Gill Sans MT" w:eastAsia="Times New Roman" w:hAnsi="Gill Sans MT" w:cs="Times New Roman"/>
          <w:lang w:val="fr-BE" w:eastAsia="fr-BE"/>
        </w:rPr>
        <w:t xml:space="preserve"> peut </w:t>
      </w:r>
      <w:r>
        <w:rPr>
          <w:rFonts w:ascii="Gill Sans MT" w:eastAsia="Times New Roman" w:hAnsi="Gill Sans MT" w:cs="Times New Roman"/>
          <w:lang w:val="fr-BE" w:eastAsia="fr-BE"/>
        </w:rPr>
        <w:t xml:space="preserve">donc </w:t>
      </w:r>
      <w:r w:rsidRPr="00C94C12">
        <w:rPr>
          <w:rFonts w:ascii="Gill Sans MT" w:eastAsia="Times New Roman" w:hAnsi="Gill Sans MT" w:cs="Times New Roman"/>
          <w:lang w:val="fr-BE" w:eastAsia="fr-BE"/>
        </w:rPr>
        <w:t>répondre au roi Gustave de Suède</w:t>
      </w:r>
      <w:r>
        <w:rPr>
          <w:rFonts w:ascii="Gill Sans MT" w:eastAsia="Times New Roman" w:hAnsi="Gill Sans MT" w:cs="Times New Roman"/>
          <w:lang w:val="fr-BE" w:eastAsia="fr-BE"/>
        </w:rPr>
        <w:t xml:space="preserve"> qui pourrait lui annoncer la remise du Prix Nobel,</w:t>
      </w:r>
      <w:r w:rsidRPr="00C94C12">
        <w:rPr>
          <w:rFonts w:ascii="Gill Sans MT" w:eastAsia="Times New Roman" w:hAnsi="Gill Sans MT" w:cs="Times New Roman"/>
          <w:lang w:val="fr-BE" w:eastAsia="fr-BE"/>
        </w:rPr>
        <w:t xml:space="preserve"> mais ce roi ne songe pas à l’appeler</w:t>
      </w:r>
      <w:r>
        <w:rPr>
          <w:rFonts w:ascii="Gill Sans MT" w:eastAsia="Times New Roman" w:hAnsi="Gill Sans MT" w:cs="Times New Roman"/>
          <w:lang w:val="fr-BE" w:eastAsia="fr-BE"/>
        </w:rPr>
        <w:t>.</w:t>
      </w:r>
    </w:p>
    <w:p w14:paraId="0B7C55D1" w14:textId="17ECF92C" w:rsidR="00C94C12" w:rsidRPr="00C94C12" w:rsidRDefault="00C94C12" w:rsidP="00C94C12">
      <w:pPr>
        <w:spacing w:before="100" w:beforeAutospacing="1" w:after="100" w:afterAutospacing="1" w:line="240" w:lineRule="auto"/>
        <w:jc w:val="both"/>
        <w:rPr>
          <w:rFonts w:ascii="Gill Sans MT" w:eastAsia="Times New Roman" w:hAnsi="Gill Sans MT" w:cs="Times New Roman"/>
          <w:lang w:val="fr-BE" w:eastAsia="fr-BE"/>
        </w:rPr>
      </w:pPr>
      <w:r>
        <w:rPr>
          <w:rFonts w:ascii="Gill Sans MT" w:eastAsia="Times New Roman" w:hAnsi="Gill Sans MT" w:cs="Times New Roman"/>
          <w:lang w:val="fr-BE" w:eastAsia="fr-BE"/>
        </w:rPr>
        <w:t xml:space="preserve">C’est </w:t>
      </w:r>
      <w:r w:rsidRPr="00C94C12">
        <w:rPr>
          <w:rFonts w:ascii="Gill Sans MT" w:eastAsia="Times New Roman" w:hAnsi="Gill Sans MT" w:cs="Times New Roman"/>
          <w:lang w:val="fr-BE" w:eastAsia="fr-BE"/>
        </w:rPr>
        <w:t xml:space="preserve">plutôt un autre </w:t>
      </w:r>
      <w:r>
        <w:rPr>
          <w:rFonts w:ascii="Gill Sans MT" w:eastAsia="Times New Roman" w:hAnsi="Gill Sans MT" w:cs="Times New Roman"/>
          <w:lang w:val="fr-BE" w:eastAsia="fr-BE"/>
        </w:rPr>
        <w:t xml:space="preserve">(Caracalla) </w:t>
      </w:r>
      <w:r w:rsidRPr="00C94C12">
        <w:rPr>
          <w:rFonts w:ascii="Gill Sans MT" w:eastAsia="Times New Roman" w:hAnsi="Gill Sans MT" w:cs="Times New Roman"/>
          <w:lang w:val="fr-BE" w:eastAsia="fr-BE"/>
        </w:rPr>
        <w:t>qui compose en vain son numéro en jurant dans une langue morte</w:t>
      </w:r>
      <w:r>
        <w:rPr>
          <w:rFonts w:ascii="Gill Sans MT" w:eastAsia="Times New Roman" w:hAnsi="Gill Sans MT" w:cs="Times New Roman"/>
          <w:lang w:val="fr-BE" w:eastAsia="fr-BE"/>
        </w:rPr>
        <w:t xml:space="preserve"> (le latin)</w:t>
      </w:r>
      <w:r w:rsidRPr="00C94C12">
        <w:rPr>
          <w:rFonts w:ascii="Gill Sans MT" w:eastAsia="Times New Roman" w:hAnsi="Gill Sans MT" w:cs="Times New Roman"/>
          <w:lang w:val="fr-BE" w:eastAsia="fr-BE"/>
        </w:rPr>
        <w:t>.</w:t>
      </w:r>
    </w:p>
    <w:p w14:paraId="4EB532AD" w14:textId="77777777" w:rsidR="00C94C12" w:rsidRPr="009245F6" w:rsidRDefault="00C94C12" w:rsidP="00C94C12">
      <w:pPr>
        <w:spacing w:before="100" w:beforeAutospacing="1" w:after="100" w:afterAutospacing="1" w:line="240" w:lineRule="auto"/>
        <w:jc w:val="both"/>
        <w:rPr>
          <w:rFonts w:ascii="Gill Sans MT" w:eastAsia="Times New Roman" w:hAnsi="Gill Sans MT" w:cs="Times New Roman"/>
          <w:lang w:val="fr-BE" w:eastAsia="fr-BE"/>
        </w:rPr>
      </w:pPr>
    </w:p>
    <w:sectPr w:rsidR="00C94C12" w:rsidRPr="009245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026B1" w14:textId="77777777" w:rsidR="009E28A8" w:rsidRDefault="009E28A8" w:rsidP="002B2F8D">
      <w:pPr>
        <w:spacing w:after="0" w:line="240" w:lineRule="auto"/>
      </w:pPr>
      <w:r>
        <w:separator/>
      </w:r>
    </w:p>
  </w:endnote>
  <w:endnote w:type="continuationSeparator" w:id="0">
    <w:p w14:paraId="2FDDDE44" w14:textId="77777777" w:rsidR="009E28A8" w:rsidRDefault="009E28A8" w:rsidP="002B2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56DDA" w14:textId="77777777" w:rsidR="009E28A8" w:rsidRDefault="009E28A8" w:rsidP="002B2F8D">
      <w:pPr>
        <w:spacing w:after="0" w:line="240" w:lineRule="auto"/>
      </w:pPr>
      <w:r>
        <w:separator/>
      </w:r>
    </w:p>
  </w:footnote>
  <w:footnote w:type="continuationSeparator" w:id="0">
    <w:p w14:paraId="768F7AC5" w14:textId="77777777" w:rsidR="009E28A8" w:rsidRDefault="009E28A8" w:rsidP="002B2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D4C46"/>
    <w:multiLevelType w:val="multilevel"/>
    <w:tmpl w:val="DA3E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B876F4"/>
    <w:multiLevelType w:val="hybridMultilevel"/>
    <w:tmpl w:val="6DEC60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5F6"/>
    <w:rsid w:val="002B2F8D"/>
    <w:rsid w:val="00392427"/>
    <w:rsid w:val="004870EF"/>
    <w:rsid w:val="006974EE"/>
    <w:rsid w:val="008E3706"/>
    <w:rsid w:val="009245F6"/>
    <w:rsid w:val="009E28A8"/>
    <w:rsid w:val="00C94C12"/>
    <w:rsid w:val="00D60334"/>
    <w:rsid w:val="00D83F8F"/>
    <w:rsid w:val="00E034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ACE13"/>
  <w15:chartTrackingRefBased/>
  <w15:docId w15:val="{9CB1D743-7F84-48FA-AE63-16E82784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2F8D"/>
    <w:pPr>
      <w:tabs>
        <w:tab w:val="center" w:pos="4536"/>
        <w:tab w:val="right" w:pos="9072"/>
      </w:tabs>
      <w:spacing w:after="0" w:line="240" w:lineRule="auto"/>
    </w:pPr>
  </w:style>
  <w:style w:type="character" w:customStyle="1" w:styleId="En-tteCar">
    <w:name w:val="En-tête Car"/>
    <w:basedOn w:val="Policepardfaut"/>
    <w:link w:val="En-tte"/>
    <w:uiPriority w:val="99"/>
    <w:rsid w:val="002B2F8D"/>
    <w:rPr>
      <w:lang w:val="fr-FR"/>
    </w:rPr>
  </w:style>
  <w:style w:type="paragraph" w:styleId="Pieddepage">
    <w:name w:val="footer"/>
    <w:basedOn w:val="Normal"/>
    <w:link w:val="PieddepageCar"/>
    <w:uiPriority w:val="99"/>
    <w:unhideWhenUsed/>
    <w:rsid w:val="002B2F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2F8D"/>
    <w:rPr>
      <w:lang w:val="fr-FR"/>
    </w:rPr>
  </w:style>
  <w:style w:type="paragraph" w:styleId="Paragraphedeliste">
    <w:name w:val="List Paragraph"/>
    <w:basedOn w:val="Normal"/>
    <w:uiPriority w:val="34"/>
    <w:qFormat/>
    <w:rsid w:val="00C94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47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658</Words>
  <Characters>3623</Characters>
  <Application>Microsoft Office Word</Application>
  <DocSecurity>0</DocSecurity>
  <Lines>30</Lines>
  <Paragraphs>8</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Défi de lecture : comprendre intégralement </vt:lpstr>
      <vt:lpstr>        Savant avec Trou de Mémoire (Julio Cortazar)</vt:lpstr>
      <vt: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3</cp:revision>
  <dcterms:created xsi:type="dcterms:W3CDTF">2019-11-25T09:41:00Z</dcterms:created>
  <dcterms:modified xsi:type="dcterms:W3CDTF">2019-11-25T09:42:00Z</dcterms:modified>
</cp:coreProperties>
</file>