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535" w:lineRule="exact" w:before="0"/>
        <w:ind w:left="3535" w:right="0" w:firstLine="0"/>
        <w:jc w:val="left"/>
        <w:rPr>
          <w:b/>
          <w:sz w:val="48"/>
        </w:rPr>
      </w:pPr>
      <w:r>
        <w:rPr>
          <w:b/>
          <w:sz w:val="48"/>
        </w:rPr>
        <w:t>Ecrire léger</w:t>
      </w:r>
    </w:p>
    <w:p>
      <w:pPr>
        <w:pStyle w:val="BodyText"/>
        <w:spacing w:before="7"/>
        <w:rPr>
          <w:b/>
          <w:sz w:val="25"/>
        </w:rPr>
      </w:pPr>
    </w:p>
    <w:p>
      <w:pPr>
        <w:spacing w:line="244" w:lineRule="auto" w:before="100"/>
        <w:ind w:left="233" w:right="0" w:firstLine="0"/>
        <w:jc w:val="left"/>
        <w:rPr>
          <w:rFonts w:ascii="Lucida Sans" w:hAnsi="Lucida Sans"/>
          <w:sz w:val="24"/>
        </w:rPr>
      </w:pPr>
      <w:r>
        <w:rPr>
          <w:rFonts w:ascii="Lucida Sans" w:hAnsi="Lucida Sans"/>
          <w:sz w:val="24"/>
        </w:rPr>
        <w:t>La légèreté « permet de se rendre dans le royaume où tout manque sera magiquement réparé ». (Italo Calvino)</w:t>
      </w:r>
    </w:p>
    <w:p>
      <w:pPr>
        <w:pStyle w:val="BodyText"/>
        <w:rPr>
          <w:rFonts w:ascii="Lucida Sans"/>
          <w:sz w:val="20"/>
        </w:rPr>
      </w:pPr>
    </w:p>
    <w:p>
      <w:pPr>
        <w:pStyle w:val="BodyText"/>
        <w:spacing w:before="7"/>
        <w:rPr>
          <w:rFonts w:ascii="Lucida Sans"/>
          <w:sz w:val="25"/>
        </w:rPr>
      </w:pPr>
    </w:p>
    <w:p>
      <w:pPr>
        <w:spacing w:before="63"/>
        <w:ind w:left="1041" w:right="0" w:firstLine="0"/>
        <w:jc w:val="left"/>
        <w:rPr>
          <w:sz w:val="20"/>
        </w:rPr>
      </w:pPr>
      <w:r>
        <w:rPr>
          <w:sz w:val="20"/>
        </w:rPr>
        <w:t>Devenir vieux</w:t>
      </w:r>
    </w:p>
    <w:p>
      <w:pPr>
        <w:pStyle w:val="BodyText"/>
        <w:spacing w:before="9"/>
      </w:pPr>
    </w:p>
    <w:p>
      <w:pPr>
        <w:spacing w:before="0"/>
        <w:ind w:left="1041" w:right="0" w:firstLine="0"/>
        <w:jc w:val="left"/>
        <w:rPr>
          <w:i/>
          <w:sz w:val="20"/>
        </w:rPr>
      </w:pPr>
      <w:r>
        <w:rPr>
          <w:b/>
          <w:sz w:val="20"/>
        </w:rPr>
        <w:t>Il y a un homme buvant </w:t>
      </w:r>
      <w:r>
        <w:rPr>
          <w:i/>
          <w:sz w:val="20"/>
        </w:rPr>
        <w:t>souvent </w:t>
      </w:r>
      <w:r>
        <w:rPr>
          <w:sz w:val="20"/>
        </w:rPr>
        <w:t>dans les </w:t>
      </w:r>
      <w:r>
        <w:rPr>
          <w:i/>
          <w:sz w:val="20"/>
        </w:rPr>
        <w:t>cafés </w:t>
      </w:r>
      <w:r>
        <w:rPr>
          <w:sz w:val="20"/>
        </w:rPr>
        <w:t>ou </w:t>
      </w:r>
      <w:r>
        <w:rPr>
          <w:b/>
          <w:sz w:val="20"/>
        </w:rPr>
        <w:t>buvant </w:t>
      </w:r>
      <w:r>
        <w:rPr>
          <w:i/>
          <w:sz w:val="20"/>
        </w:rPr>
        <w:t>souvent </w:t>
      </w:r>
      <w:r>
        <w:rPr>
          <w:sz w:val="20"/>
        </w:rPr>
        <w:t>du </w:t>
      </w:r>
      <w:r>
        <w:rPr>
          <w:i/>
          <w:sz w:val="20"/>
        </w:rPr>
        <w:t>café</w:t>
      </w:r>
    </w:p>
    <w:p>
      <w:pPr>
        <w:spacing w:before="10"/>
        <w:ind w:left="1041" w:right="0" w:firstLine="0"/>
        <w:jc w:val="left"/>
        <w:rPr>
          <w:sz w:val="20"/>
        </w:rPr>
      </w:pPr>
      <w:r>
        <w:rPr>
          <w:sz w:val="20"/>
        </w:rPr>
        <w:t>Il rit </w:t>
      </w:r>
      <w:r>
        <w:rPr>
          <w:i/>
          <w:sz w:val="20"/>
        </w:rPr>
        <w:t>mais </w:t>
      </w:r>
      <w:r>
        <w:rPr>
          <w:sz w:val="20"/>
        </w:rPr>
        <w:t>il est triste </w:t>
      </w:r>
      <w:r>
        <w:rPr>
          <w:i/>
          <w:sz w:val="20"/>
        </w:rPr>
        <w:t>et </w:t>
      </w:r>
      <w:r>
        <w:rPr>
          <w:sz w:val="20"/>
        </w:rPr>
        <w:t>mal rasé </w:t>
      </w:r>
      <w:r>
        <w:rPr>
          <w:i/>
          <w:sz w:val="20"/>
        </w:rPr>
        <w:t>et </w:t>
      </w:r>
      <w:r>
        <w:rPr>
          <w:b/>
          <w:sz w:val="20"/>
        </w:rPr>
        <w:t>il ne lui reste plus que </w:t>
      </w:r>
      <w:r>
        <w:rPr>
          <w:sz w:val="20"/>
        </w:rPr>
        <w:t>six ans de jeunesse</w:t>
      </w:r>
    </w:p>
    <w:p>
      <w:pPr>
        <w:spacing w:before="10"/>
        <w:ind w:left="1041" w:right="0" w:firstLine="0"/>
        <w:jc w:val="left"/>
        <w:rPr>
          <w:i/>
          <w:sz w:val="20"/>
        </w:rPr>
      </w:pPr>
      <w:r>
        <w:rPr>
          <w:b/>
          <w:sz w:val="20"/>
        </w:rPr>
        <w:t>Cʼest </w:t>
      </w:r>
      <w:r>
        <w:rPr>
          <w:sz w:val="20"/>
        </w:rPr>
        <w:t>un homme qui nʼa pas de maîtresse </w:t>
      </w:r>
      <w:r>
        <w:rPr>
          <w:b/>
          <w:sz w:val="20"/>
        </w:rPr>
        <w:t>et alors </w:t>
      </w:r>
      <w:r>
        <w:rPr>
          <w:sz w:val="20"/>
        </w:rPr>
        <w:t>il </w:t>
      </w:r>
      <w:r>
        <w:rPr>
          <w:i/>
          <w:sz w:val="20"/>
        </w:rPr>
        <w:t>boit dans les cafés</w:t>
      </w:r>
    </w:p>
    <w:p>
      <w:pPr>
        <w:spacing w:before="10"/>
        <w:ind w:left="1041" w:right="0" w:firstLine="0"/>
        <w:jc w:val="left"/>
        <w:rPr>
          <w:sz w:val="20"/>
        </w:rPr>
      </w:pPr>
      <w:r>
        <w:rPr>
          <w:sz w:val="20"/>
        </w:rPr>
        <w:t>Il fait pitié, il </w:t>
      </w:r>
      <w:r>
        <w:rPr>
          <w:b/>
          <w:sz w:val="20"/>
        </w:rPr>
        <w:t>ne sait pas de quoi sera faite </w:t>
      </w:r>
      <w:r>
        <w:rPr>
          <w:sz w:val="20"/>
        </w:rPr>
        <w:t>sa vie</w:t>
      </w:r>
    </w:p>
    <w:p>
      <w:pPr>
        <w:spacing w:line="249" w:lineRule="auto" w:before="10"/>
        <w:ind w:left="1041" w:right="699" w:firstLine="0"/>
        <w:jc w:val="left"/>
        <w:rPr>
          <w:sz w:val="20"/>
        </w:rPr>
      </w:pPr>
      <w:r>
        <w:rPr>
          <w:b/>
          <w:sz w:val="20"/>
        </w:rPr>
        <w:t>Il est comme </w:t>
      </w:r>
      <w:r>
        <w:rPr>
          <w:sz w:val="20"/>
        </w:rPr>
        <w:t>ces gens perdus, négligés mais </w:t>
      </w:r>
      <w:r>
        <w:rPr>
          <w:b/>
          <w:sz w:val="20"/>
        </w:rPr>
        <w:t>ayant </w:t>
      </w:r>
      <w:r>
        <w:rPr>
          <w:sz w:val="20"/>
        </w:rPr>
        <w:t>une certaine élégance (</w:t>
      </w:r>
      <w:r>
        <w:rPr>
          <w:b/>
          <w:sz w:val="20"/>
        </w:rPr>
        <w:t>mais cʼest ça être </w:t>
      </w:r>
      <w:r>
        <w:rPr>
          <w:sz w:val="20"/>
        </w:rPr>
        <w:t>élégant ?)</w:t>
      </w:r>
    </w:p>
    <w:p>
      <w:pPr>
        <w:spacing w:before="1"/>
        <w:ind w:left="1041" w:right="0" w:firstLine="0"/>
        <w:jc w:val="left"/>
        <w:rPr>
          <w:sz w:val="20"/>
        </w:rPr>
      </w:pPr>
      <w:r>
        <w:rPr>
          <w:b/>
          <w:sz w:val="20"/>
        </w:rPr>
        <w:t>Voilà quʼil nʼy a plus que </w:t>
      </w:r>
      <w:r>
        <w:rPr>
          <w:sz w:val="20"/>
        </w:rPr>
        <w:t>six mois de jeunesse</w:t>
      </w:r>
    </w:p>
    <w:p>
      <w:pPr>
        <w:spacing w:line="249" w:lineRule="auto" w:before="10"/>
        <w:ind w:left="1041" w:right="699" w:firstLine="0"/>
        <w:jc w:val="left"/>
        <w:rPr>
          <w:i/>
          <w:sz w:val="20"/>
        </w:rPr>
      </w:pPr>
      <w:r>
        <w:rPr>
          <w:sz w:val="20"/>
        </w:rPr>
        <w:t>Et il </w:t>
      </w:r>
      <w:r>
        <w:rPr>
          <w:i/>
          <w:sz w:val="20"/>
        </w:rPr>
        <w:t>se </w:t>
      </w:r>
      <w:r>
        <w:rPr>
          <w:b/>
          <w:sz w:val="20"/>
        </w:rPr>
        <w:t>met à </w:t>
      </w:r>
      <w:r>
        <w:rPr>
          <w:i/>
          <w:sz w:val="20"/>
        </w:rPr>
        <w:t>se </w:t>
      </w:r>
      <w:r>
        <w:rPr>
          <w:b/>
          <w:sz w:val="20"/>
        </w:rPr>
        <w:t>parler, </w:t>
      </w:r>
      <w:r>
        <w:rPr>
          <w:sz w:val="20"/>
        </w:rPr>
        <w:t>il parle à ses mains </w:t>
      </w:r>
      <w:r>
        <w:rPr>
          <w:i/>
          <w:sz w:val="20"/>
        </w:rPr>
        <w:t>qui ne servent à rien</w:t>
      </w:r>
      <w:r>
        <w:rPr>
          <w:sz w:val="20"/>
        </w:rPr>
        <w:t>, nulle part, et </w:t>
      </w:r>
      <w:r>
        <w:rPr>
          <w:i/>
          <w:sz w:val="20"/>
        </w:rPr>
        <w:t>ne </w:t>
      </w:r>
      <w:r>
        <w:rPr>
          <w:i/>
          <w:sz w:val="20"/>
        </w:rPr>
        <w:t>serviront jamais à rien</w:t>
      </w:r>
    </w:p>
    <w:p>
      <w:pPr>
        <w:spacing w:line="249" w:lineRule="auto" w:before="2"/>
        <w:ind w:left="1041" w:right="2013" w:firstLine="0"/>
        <w:jc w:val="left"/>
        <w:rPr>
          <w:sz w:val="20"/>
        </w:rPr>
      </w:pPr>
      <w:r>
        <w:rPr>
          <w:sz w:val="20"/>
        </w:rPr>
        <w:t>Le temps passe : </w:t>
      </w:r>
      <w:r>
        <w:rPr>
          <w:b/>
          <w:sz w:val="20"/>
        </w:rPr>
        <w:t>il ne reste plus </w:t>
      </w:r>
      <w:r>
        <w:rPr>
          <w:sz w:val="20"/>
        </w:rPr>
        <w:t>que six jours, </w:t>
      </w:r>
      <w:r>
        <w:rPr>
          <w:b/>
          <w:sz w:val="20"/>
        </w:rPr>
        <w:t>puis plus que </w:t>
      </w:r>
      <w:r>
        <w:rPr>
          <w:sz w:val="20"/>
        </w:rPr>
        <w:t>six heures Alors il sʼen va. </w:t>
      </w:r>
      <w:r>
        <w:rPr>
          <w:b/>
          <w:sz w:val="20"/>
        </w:rPr>
        <w:t>On </w:t>
      </w:r>
      <w:r>
        <w:rPr>
          <w:sz w:val="20"/>
        </w:rPr>
        <w:t>ne parle plus de lui.</w:t>
      </w:r>
    </w:p>
    <w:p>
      <w:pPr>
        <w:spacing w:before="2"/>
        <w:ind w:left="1041" w:right="0" w:firstLine="0"/>
        <w:jc w:val="left"/>
        <w:rPr>
          <w:sz w:val="20"/>
        </w:rPr>
      </w:pPr>
      <w:r>
        <w:rPr>
          <w:b/>
          <w:i/>
          <w:sz w:val="20"/>
        </w:rPr>
        <w:t>Il ne reste que l</w:t>
      </w:r>
      <w:r>
        <w:rPr>
          <w:sz w:val="20"/>
        </w:rPr>
        <w:t>e verre où il avait lʼhabitude de boire</w:t>
      </w:r>
    </w:p>
    <w:p>
      <w:pPr>
        <w:pStyle w:val="BodyText"/>
        <w:rPr>
          <w:sz w:val="20"/>
        </w:rPr>
      </w:pPr>
    </w:p>
    <w:p>
      <w:pPr>
        <w:pStyle w:val="BodyText"/>
        <w:rPr>
          <w:sz w:val="20"/>
        </w:rPr>
      </w:pPr>
    </w:p>
    <w:p>
      <w:pPr>
        <w:pStyle w:val="BodyText"/>
        <w:spacing w:before="8"/>
        <w:rPr>
          <w:sz w:val="20"/>
        </w:rPr>
      </w:pPr>
      <w:r>
        <w:rPr/>
        <w:pict>
          <v:shapetype id="_x0000_t202" o:spt="202" coordsize="21600,21600" path="m,l,21600r21600,l21600,xe">
            <v:stroke joinstyle="miter"/>
            <v:path gradientshapeok="t" o:connecttype="rect"/>
          </v:shapetype>
          <v:shape style="position:absolute;margin-left:152.375992pt;margin-top:14.127462pt;width:326.45pt;height:439.35pt;mso-position-horizontal-relative:page;mso-position-vertical-relative:paragraph;z-index:-1024;mso-wrap-distance-left:0;mso-wrap-distance-right:0" type="#_x0000_t202" filled="false" stroked="true" strokeweight=".5pt" strokecolor="#000000">
            <v:textbox inset="0,0,0,0">
              <w:txbxContent>
                <w:p>
                  <w:pPr>
                    <w:pStyle w:val="BodyText"/>
                    <w:spacing w:line="252" w:lineRule="auto" w:before="75"/>
                    <w:ind w:left="113" w:right="110"/>
                    <w:jc w:val="both"/>
                  </w:pPr>
                  <w:r>
                    <w:rPr>
                      <w:spacing w:val="-6"/>
                    </w:rPr>
                    <w:t>Voilà </w:t>
                  </w:r>
                  <w:r>
                    <w:rPr/>
                    <w:t>un</w:t>
                  </w:r>
                  <w:r>
                    <w:rPr>
                      <w:spacing w:val="-6"/>
                    </w:rPr>
                    <w:t> </w:t>
                  </w:r>
                  <w:r>
                    <w:rPr/>
                    <w:t>texte</w:t>
                  </w:r>
                  <w:r>
                    <w:rPr>
                      <w:spacing w:val="-6"/>
                    </w:rPr>
                    <w:t> </w:t>
                  </w:r>
                  <w:r>
                    <w:rPr/>
                    <w:t>qui</w:t>
                  </w:r>
                  <w:r>
                    <w:rPr>
                      <w:spacing w:val="-5"/>
                    </w:rPr>
                    <w:t> </w:t>
                  </w:r>
                  <w:r>
                    <w:rPr/>
                    <w:t>nʼest</w:t>
                  </w:r>
                  <w:r>
                    <w:rPr>
                      <w:spacing w:val="-6"/>
                    </w:rPr>
                    <w:t> </w:t>
                  </w:r>
                  <w:r>
                    <w:rPr/>
                    <w:t>pas</w:t>
                  </w:r>
                  <w:r>
                    <w:rPr>
                      <w:spacing w:val="-6"/>
                    </w:rPr>
                    <w:t> </w:t>
                  </w:r>
                  <w:r>
                    <w:rPr/>
                    <w:t>mauvais,</w:t>
                  </w:r>
                  <w:r>
                    <w:rPr>
                      <w:spacing w:val="-5"/>
                    </w:rPr>
                    <w:t> </w:t>
                  </w:r>
                  <w:r>
                    <w:rPr/>
                    <w:t>loin</w:t>
                  </w:r>
                  <w:r>
                    <w:rPr>
                      <w:spacing w:val="-6"/>
                    </w:rPr>
                    <w:t> </w:t>
                  </w:r>
                  <w:r>
                    <w:rPr/>
                    <w:t>de</w:t>
                  </w:r>
                  <w:r>
                    <w:rPr>
                      <w:spacing w:val="-6"/>
                    </w:rPr>
                    <w:t> </w:t>
                  </w:r>
                  <w:r>
                    <w:rPr/>
                    <w:t>là.</w:t>
                  </w:r>
                  <w:r>
                    <w:rPr>
                      <w:spacing w:val="-5"/>
                    </w:rPr>
                    <w:t> </w:t>
                  </w:r>
                  <w:r>
                    <w:rPr/>
                    <w:t>Une</w:t>
                  </w:r>
                  <w:r>
                    <w:rPr>
                      <w:spacing w:val="-6"/>
                    </w:rPr>
                    <w:t> </w:t>
                  </w:r>
                  <w:r>
                    <w:rPr/>
                    <w:t>belle</w:t>
                  </w:r>
                  <w:r>
                    <w:rPr>
                      <w:spacing w:val="-7"/>
                    </w:rPr>
                    <w:t> </w:t>
                  </w:r>
                  <w:r>
                    <w:rPr/>
                    <w:t>mise</w:t>
                  </w:r>
                  <w:r>
                    <w:rPr>
                      <w:spacing w:val="-5"/>
                    </w:rPr>
                    <w:t> </w:t>
                  </w:r>
                  <w:r>
                    <w:rPr/>
                    <w:t>en</w:t>
                  </w:r>
                  <w:r>
                    <w:rPr>
                      <w:spacing w:val="-6"/>
                    </w:rPr>
                    <w:t> </w:t>
                  </w:r>
                  <w:r>
                    <w:rPr/>
                    <w:t>situation, de la complexité, des thèmes universels qui sont “parlants”, qui touchent, émeuvent, font réfléchir... (vieillesse, solitude,</w:t>
                  </w:r>
                  <w:r>
                    <w:rPr>
                      <w:spacing w:val="-9"/>
                    </w:rPr>
                    <w:t> </w:t>
                  </w:r>
                  <w:r>
                    <w:rPr/>
                    <w:t>désespoir...)</w:t>
                  </w:r>
                </w:p>
                <w:p>
                  <w:pPr>
                    <w:pStyle w:val="BodyText"/>
                    <w:spacing w:before="3"/>
                    <w:rPr>
                      <w:sz w:val="22"/>
                    </w:rPr>
                  </w:pPr>
                </w:p>
                <w:p>
                  <w:pPr>
                    <w:pStyle w:val="BodyText"/>
                    <w:spacing w:line="252" w:lineRule="auto"/>
                    <w:ind w:left="113" w:right="109"/>
                    <w:jc w:val="both"/>
                  </w:pPr>
                  <w:r>
                    <w:rPr/>
                    <w:t>Mais cʼest fort lourd : des redites, des adverbes, des phrases longues, des mots trop généraux (homme, servir, faire), des participes présents, des constructions lourdes. Jʼai mis en italique et en gras quelques unes de ces lourdeurs.</w:t>
                  </w:r>
                </w:p>
                <w:p>
                  <w:pPr>
                    <w:pStyle w:val="BodyText"/>
                    <w:spacing w:before="4"/>
                    <w:rPr>
                      <w:sz w:val="22"/>
                    </w:rPr>
                  </w:pPr>
                </w:p>
                <w:p>
                  <w:pPr>
                    <w:pStyle w:val="BodyText"/>
                    <w:spacing w:before="1"/>
                    <w:ind w:left="113"/>
                  </w:pPr>
                  <w:r>
                    <w:rPr/>
                    <w:t>Que faire ?</w:t>
                  </w:r>
                </w:p>
                <w:p>
                  <w:pPr>
                    <w:pStyle w:val="BodyText"/>
                    <w:spacing w:before="2"/>
                    <w:rPr>
                      <w:sz w:val="23"/>
                    </w:rPr>
                  </w:pPr>
                </w:p>
                <w:p>
                  <w:pPr>
                    <w:pStyle w:val="BodyText"/>
                    <w:spacing w:line="252" w:lineRule="auto"/>
                    <w:ind w:left="113"/>
                  </w:pPr>
                  <w:r>
                    <w:rPr>
                      <w:b/>
                    </w:rPr>
                    <w:t>Redites </w:t>
                  </w:r>
                  <w:r>
                    <w:rPr/>
                    <w:t>: laisser (une redite peut être importante), remplacer (synonyme, pronom) ou supprimer un des éléments</w:t>
                  </w:r>
                </w:p>
                <w:p>
                  <w:pPr>
                    <w:pStyle w:val="BodyText"/>
                    <w:spacing w:before="3"/>
                    <w:rPr>
                      <w:sz w:val="22"/>
                    </w:rPr>
                  </w:pPr>
                </w:p>
                <w:p>
                  <w:pPr>
                    <w:spacing w:before="0"/>
                    <w:ind w:left="113" w:right="0" w:firstLine="0"/>
                    <w:jc w:val="left"/>
                    <w:rPr>
                      <w:sz w:val="21"/>
                    </w:rPr>
                  </w:pPr>
                  <w:r>
                    <w:rPr>
                      <w:b/>
                      <w:sz w:val="21"/>
                    </w:rPr>
                    <w:t>Phrases trop longues </w:t>
                  </w:r>
                  <w:r>
                    <w:rPr>
                      <w:sz w:val="21"/>
                    </w:rPr>
                    <w:t>: scinder, remplacer par des groupes nominaux</w:t>
                  </w:r>
                </w:p>
                <w:p>
                  <w:pPr>
                    <w:pStyle w:val="BodyText"/>
                    <w:spacing w:before="3"/>
                    <w:rPr>
                      <w:sz w:val="23"/>
                    </w:rPr>
                  </w:pPr>
                </w:p>
                <w:p>
                  <w:pPr>
                    <w:spacing w:before="0"/>
                    <w:ind w:left="113" w:right="0" w:firstLine="0"/>
                    <w:jc w:val="left"/>
                    <w:rPr>
                      <w:sz w:val="21"/>
                    </w:rPr>
                  </w:pPr>
                  <w:r>
                    <w:rPr>
                      <w:b/>
                      <w:sz w:val="21"/>
                    </w:rPr>
                    <w:t>Constructions lourdes </w:t>
                  </w:r>
                  <w:r>
                    <w:rPr>
                      <w:sz w:val="21"/>
                    </w:rPr>
                    <w:t>: supprimer</w:t>
                  </w:r>
                </w:p>
                <w:p>
                  <w:pPr>
                    <w:pStyle w:val="BodyText"/>
                    <w:spacing w:before="2"/>
                    <w:rPr>
                      <w:sz w:val="23"/>
                    </w:rPr>
                  </w:pPr>
                </w:p>
                <w:p>
                  <w:pPr>
                    <w:spacing w:line="252" w:lineRule="auto" w:before="1"/>
                    <w:ind w:left="113" w:right="0" w:firstLine="0"/>
                    <w:jc w:val="left"/>
                    <w:rPr>
                      <w:sz w:val="21"/>
                    </w:rPr>
                  </w:pPr>
                  <w:r>
                    <w:rPr>
                      <w:b/>
                      <w:sz w:val="21"/>
                    </w:rPr>
                    <w:t>Mots passe-partout, trop généraux </w:t>
                  </w:r>
                  <w:r>
                    <w:rPr>
                      <w:sz w:val="21"/>
                    </w:rPr>
                    <w:t>: remplacer par un mot concret qui ajoute une dimension</w:t>
                  </w:r>
                </w:p>
                <w:p>
                  <w:pPr>
                    <w:pStyle w:val="BodyText"/>
                    <w:spacing w:before="2"/>
                    <w:rPr>
                      <w:sz w:val="22"/>
                    </w:rPr>
                  </w:pPr>
                </w:p>
                <w:p>
                  <w:pPr>
                    <w:spacing w:before="0"/>
                    <w:ind w:left="113" w:right="0" w:firstLine="0"/>
                    <w:jc w:val="left"/>
                    <w:rPr>
                      <w:sz w:val="21"/>
                    </w:rPr>
                  </w:pPr>
                  <w:r>
                    <w:rPr>
                      <w:b/>
                      <w:sz w:val="21"/>
                    </w:rPr>
                    <w:t>Participes présents </w:t>
                  </w:r>
                  <w:r>
                    <w:rPr>
                      <w:sz w:val="21"/>
                    </w:rPr>
                    <w:t>: remplacer par un verbe conjugué</w:t>
                  </w:r>
                </w:p>
                <w:p>
                  <w:pPr>
                    <w:pStyle w:val="BodyText"/>
                    <w:spacing w:before="3"/>
                    <w:rPr>
                      <w:sz w:val="23"/>
                    </w:rPr>
                  </w:pPr>
                </w:p>
                <w:p>
                  <w:pPr>
                    <w:pStyle w:val="BodyText"/>
                    <w:spacing w:line="252" w:lineRule="auto"/>
                    <w:ind w:left="113" w:right="111"/>
                    <w:jc w:val="both"/>
                  </w:pPr>
                  <w:r>
                    <w:rPr/>
                    <w:t>Il est aussi possible, en poésie, dʼutiliser des notations sans verbes. Cela donne</w:t>
                  </w:r>
                  <w:r>
                    <w:rPr>
                      <w:spacing w:val="-7"/>
                    </w:rPr>
                    <w:t> </w:t>
                  </w:r>
                  <w:r>
                    <w:rPr/>
                    <w:t>plus</w:t>
                  </w:r>
                  <w:r>
                    <w:rPr>
                      <w:spacing w:val="-7"/>
                    </w:rPr>
                    <w:t> </w:t>
                  </w:r>
                  <w:r>
                    <w:rPr/>
                    <w:t>de</w:t>
                  </w:r>
                  <w:r>
                    <w:rPr>
                      <w:spacing w:val="-6"/>
                    </w:rPr>
                    <w:t> </w:t>
                  </w:r>
                  <w:r>
                    <w:rPr/>
                    <w:t>force,</w:t>
                  </w:r>
                  <w:r>
                    <w:rPr>
                      <w:spacing w:val="-7"/>
                    </w:rPr>
                    <w:t> </w:t>
                  </w:r>
                  <w:r>
                    <w:rPr/>
                    <w:t>et</w:t>
                  </w:r>
                  <w:r>
                    <w:rPr>
                      <w:spacing w:val="-6"/>
                    </w:rPr>
                    <w:t> </w:t>
                  </w:r>
                  <w:r>
                    <w:rPr/>
                    <w:t>rend</w:t>
                  </w:r>
                  <w:r>
                    <w:rPr>
                      <w:spacing w:val="-7"/>
                    </w:rPr>
                    <w:t> </w:t>
                  </w:r>
                  <w:r>
                    <w:rPr/>
                    <w:t>le</w:t>
                  </w:r>
                  <w:r>
                    <w:rPr>
                      <w:spacing w:val="-6"/>
                    </w:rPr>
                    <w:t> </w:t>
                  </w:r>
                  <w:r>
                    <w:rPr/>
                    <w:t>poème</w:t>
                  </w:r>
                  <w:r>
                    <w:rPr>
                      <w:spacing w:val="-7"/>
                    </w:rPr>
                    <w:t> </w:t>
                  </w:r>
                  <w:r>
                    <w:rPr/>
                    <w:t>plus</w:t>
                  </w:r>
                  <w:r>
                    <w:rPr>
                      <w:spacing w:val="-6"/>
                    </w:rPr>
                    <w:t> </w:t>
                  </w:r>
                  <w:r>
                    <w:rPr/>
                    <w:t>suggestif</w:t>
                  </w:r>
                  <w:r>
                    <w:rPr>
                      <w:spacing w:val="-7"/>
                    </w:rPr>
                    <w:t> </w:t>
                  </w:r>
                  <w:r>
                    <w:rPr/>
                    <w:t>(il</w:t>
                  </w:r>
                  <w:r>
                    <w:rPr>
                      <w:spacing w:val="-6"/>
                    </w:rPr>
                    <w:t> </w:t>
                  </w:r>
                  <w:r>
                    <w:rPr/>
                    <w:t>ne</w:t>
                  </w:r>
                  <w:r>
                    <w:rPr>
                      <w:spacing w:val="-7"/>
                    </w:rPr>
                    <w:t> </w:t>
                  </w:r>
                  <w:r>
                    <w:rPr/>
                    <w:t>faut</w:t>
                  </w:r>
                  <w:r>
                    <w:rPr>
                      <w:spacing w:val="-6"/>
                    </w:rPr>
                    <w:t> </w:t>
                  </w:r>
                  <w:r>
                    <w:rPr/>
                    <w:t>pas</w:t>
                  </w:r>
                  <w:r>
                    <w:rPr>
                      <w:spacing w:val="-7"/>
                    </w:rPr>
                    <w:t> </w:t>
                  </w:r>
                  <w:r>
                    <w:rPr/>
                    <w:t>tout</w:t>
                  </w:r>
                  <w:r>
                    <w:rPr>
                      <w:spacing w:val="-6"/>
                    </w:rPr>
                    <w:t> </w:t>
                  </w:r>
                  <w:r>
                    <w:rPr/>
                    <w:t>dire, il faut surtout suggérer, donner à penser). La magie de la lecture comblera les manques.</w:t>
                  </w:r>
                </w:p>
                <w:p>
                  <w:pPr>
                    <w:pStyle w:val="BodyText"/>
                    <w:spacing w:before="4"/>
                    <w:rPr>
                      <w:sz w:val="22"/>
                    </w:rPr>
                  </w:pPr>
                </w:p>
                <w:p>
                  <w:pPr>
                    <w:spacing w:line="252" w:lineRule="auto" w:before="0"/>
                    <w:ind w:left="113" w:right="2370" w:firstLine="0"/>
                    <w:jc w:val="both"/>
                    <w:rPr>
                      <w:i/>
                      <w:sz w:val="21"/>
                    </w:rPr>
                  </w:pPr>
                  <w:r>
                    <w:rPr>
                      <w:sz w:val="21"/>
                    </w:rPr>
                    <w:t>“</w:t>
                  </w:r>
                  <w:r>
                    <w:rPr>
                      <w:i/>
                      <w:sz w:val="21"/>
                    </w:rPr>
                    <w:t>Hâtez-vous lentement, et, sans </w:t>
                  </w:r>
                  <w:r>
                    <w:rPr>
                      <w:i/>
                      <w:spacing w:val="-3"/>
                      <w:sz w:val="21"/>
                    </w:rPr>
                    <w:t>perdre </w:t>
                  </w:r>
                  <w:r>
                    <w:rPr>
                      <w:i/>
                      <w:sz w:val="21"/>
                    </w:rPr>
                    <w:t>courage, </w:t>
                  </w:r>
                  <w:r>
                    <w:rPr>
                      <w:i/>
                      <w:spacing w:val="-4"/>
                      <w:sz w:val="21"/>
                    </w:rPr>
                    <w:t>Vingt </w:t>
                  </w:r>
                  <w:r>
                    <w:rPr>
                      <w:i/>
                      <w:sz w:val="21"/>
                    </w:rPr>
                    <w:t>fois sur le métier remettez votre ouvrage : Polissez-le sans cesse et le repolissez ;</w:t>
                  </w:r>
                </w:p>
                <w:p>
                  <w:pPr>
                    <w:spacing w:before="3"/>
                    <w:ind w:left="113" w:right="0" w:firstLine="0"/>
                    <w:jc w:val="both"/>
                    <w:rPr>
                      <w:sz w:val="21"/>
                    </w:rPr>
                  </w:pPr>
                  <w:r>
                    <w:rPr>
                      <w:i/>
                      <w:sz w:val="21"/>
                    </w:rPr>
                    <w:t>Ajoutez quelquefois, et souvent effacez</w:t>
                  </w:r>
                  <w:r>
                    <w:rPr>
                      <w:sz w:val="21"/>
                    </w:rPr>
                    <w:t>.”</w:t>
                  </w:r>
                </w:p>
                <w:p>
                  <w:pPr>
                    <w:pStyle w:val="BodyText"/>
                    <w:spacing w:before="2"/>
                    <w:rPr>
                      <w:sz w:val="23"/>
                    </w:rPr>
                  </w:pPr>
                </w:p>
                <w:p>
                  <w:pPr>
                    <w:spacing w:before="0"/>
                    <w:ind w:left="113" w:right="0" w:firstLine="0"/>
                    <w:jc w:val="both"/>
                    <w:rPr>
                      <w:sz w:val="21"/>
                    </w:rPr>
                  </w:pPr>
                  <w:r>
                    <w:rPr>
                      <w:sz w:val="21"/>
                    </w:rPr>
                    <w:t>(Nicolas Boileau, </w:t>
                  </w:r>
                  <w:r>
                    <w:rPr>
                      <w:i/>
                      <w:sz w:val="21"/>
                    </w:rPr>
                    <w:t>Art Poétique</w:t>
                  </w:r>
                  <w:r>
                    <w:rPr>
                      <w:sz w:val="21"/>
                    </w:rPr>
                    <w:t>, 17ème siècle)</w:t>
                  </w:r>
                </w:p>
              </w:txbxContent>
            </v:textbox>
            <v:stroke dashstyle="solid"/>
            <w10:wrap type="topAndBottom"/>
          </v:shape>
        </w:pict>
      </w:r>
    </w:p>
    <w:p>
      <w:pPr>
        <w:spacing w:after="0"/>
        <w:rPr>
          <w:sz w:val="20"/>
        </w:rPr>
        <w:sectPr>
          <w:type w:val="continuous"/>
          <w:pgSz w:w="11910" w:h="16840"/>
          <w:pgMar w:top="780" w:bottom="280" w:left="1680" w:right="1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43"/>
        <w:ind w:left="3072" w:right="1099" w:firstLine="0"/>
        <w:jc w:val="center"/>
        <w:rPr>
          <w:i/>
          <w:sz w:val="29"/>
        </w:rPr>
      </w:pPr>
      <w:r>
        <w:rPr>
          <w:i/>
          <w:sz w:val="29"/>
        </w:rPr>
        <w:t>Vieillir</w:t>
      </w:r>
    </w:p>
    <w:p>
      <w:pPr>
        <w:pStyle w:val="BodyText"/>
        <w:rPr>
          <w:i/>
          <w:sz w:val="32"/>
        </w:rPr>
      </w:pPr>
    </w:p>
    <w:p>
      <w:pPr>
        <w:pStyle w:val="Heading1"/>
        <w:spacing w:line="252" w:lineRule="auto" w:before="1"/>
        <w:ind w:right="4090"/>
      </w:pPr>
      <w:r>
        <w:rPr/>
        <w:t>Le buveur de café rit Il est triste et mal</w:t>
      </w:r>
      <w:r>
        <w:rPr>
          <w:spacing w:val="55"/>
        </w:rPr>
        <w:t> </w:t>
      </w:r>
      <w:r>
        <w:rPr>
          <w:spacing w:val="-3"/>
        </w:rPr>
        <w:t>rasé</w:t>
      </w:r>
    </w:p>
    <w:p>
      <w:pPr>
        <w:spacing w:line="252" w:lineRule="auto" w:before="1"/>
        <w:ind w:left="2116" w:right="2840" w:firstLine="0"/>
        <w:jc w:val="left"/>
        <w:rPr>
          <w:sz w:val="29"/>
        </w:rPr>
      </w:pPr>
      <w:r>
        <w:rPr>
          <w:sz w:val="29"/>
        </w:rPr>
        <w:t>Encore six ans de  jeunesse (C’est un homme sans maîtresse, C’est un buveur de</w:t>
      </w:r>
      <w:r>
        <w:rPr>
          <w:spacing w:val="17"/>
          <w:sz w:val="29"/>
        </w:rPr>
        <w:t> </w:t>
      </w:r>
      <w:r>
        <w:rPr>
          <w:sz w:val="29"/>
        </w:rPr>
        <w:t>café)</w:t>
      </w:r>
    </w:p>
    <w:p>
      <w:pPr>
        <w:spacing w:line="252" w:lineRule="auto" w:before="3"/>
        <w:ind w:left="3072" w:right="4464" w:firstLine="0"/>
        <w:jc w:val="center"/>
        <w:rPr>
          <w:sz w:val="29"/>
        </w:rPr>
      </w:pPr>
      <w:r>
        <w:rPr>
          <w:sz w:val="29"/>
        </w:rPr>
        <w:t>Sollicitude Incertitude</w:t>
      </w:r>
    </w:p>
    <w:p>
      <w:pPr>
        <w:spacing w:line="252" w:lineRule="auto" w:before="2"/>
        <w:ind w:left="2116" w:right="2840" w:firstLine="0"/>
        <w:jc w:val="left"/>
        <w:rPr>
          <w:sz w:val="29"/>
        </w:rPr>
      </w:pPr>
      <w:r>
        <w:rPr>
          <w:spacing w:val="-3"/>
          <w:sz w:val="29"/>
        </w:rPr>
        <w:t>L’élégance </w:t>
      </w:r>
      <w:r>
        <w:rPr>
          <w:sz w:val="29"/>
        </w:rPr>
        <w:t>des gens perdus (Encore six mois de</w:t>
      </w:r>
      <w:r>
        <w:rPr>
          <w:spacing w:val="62"/>
          <w:sz w:val="29"/>
        </w:rPr>
        <w:t> </w:t>
      </w:r>
      <w:r>
        <w:rPr>
          <w:sz w:val="29"/>
        </w:rPr>
        <w:t>jeunesse)</w:t>
      </w:r>
    </w:p>
    <w:p>
      <w:pPr>
        <w:pStyle w:val="BodyText"/>
        <w:spacing w:before="7"/>
        <w:rPr>
          <w:sz w:val="30"/>
        </w:rPr>
      </w:pPr>
    </w:p>
    <w:p>
      <w:pPr>
        <w:spacing w:line="252" w:lineRule="auto" w:before="0"/>
        <w:ind w:left="2116" w:right="2840" w:firstLine="0"/>
        <w:jc w:val="left"/>
        <w:rPr>
          <w:sz w:val="29"/>
        </w:rPr>
      </w:pPr>
      <w:r>
        <w:rPr>
          <w:sz w:val="29"/>
        </w:rPr>
        <w:t>Ô mes belles mains sans emploi Ici, ailleurs, demain, partout</w:t>
      </w:r>
    </w:p>
    <w:p>
      <w:pPr>
        <w:pStyle w:val="BodyText"/>
        <w:spacing w:before="8"/>
        <w:rPr>
          <w:sz w:val="30"/>
        </w:rPr>
      </w:pPr>
    </w:p>
    <w:p>
      <w:pPr>
        <w:spacing w:before="0"/>
        <w:ind w:left="2116" w:right="0" w:firstLine="0"/>
        <w:jc w:val="left"/>
        <w:rPr>
          <w:sz w:val="29"/>
        </w:rPr>
      </w:pPr>
      <w:r>
        <w:rPr>
          <w:sz w:val="29"/>
        </w:rPr>
        <w:t>Encore six jours</w:t>
      </w:r>
    </w:p>
    <w:p>
      <w:pPr>
        <w:pStyle w:val="BodyText"/>
        <w:rPr>
          <w:sz w:val="32"/>
        </w:rPr>
      </w:pPr>
    </w:p>
    <w:p>
      <w:pPr>
        <w:spacing w:line="506" w:lineRule="auto" w:before="1"/>
        <w:ind w:left="3282" w:right="3711" w:hanging="446"/>
        <w:jc w:val="left"/>
        <w:rPr>
          <w:sz w:val="29"/>
        </w:rPr>
      </w:pPr>
      <w:r>
        <w:rPr>
          <w:sz w:val="29"/>
        </w:rPr>
        <w:t>Encore six heures Je m’en vais</w:t>
      </w:r>
    </w:p>
    <w:p>
      <w:pPr>
        <w:spacing w:line="330" w:lineRule="exact" w:before="0"/>
        <w:ind w:left="2996" w:right="2997" w:firstLine="0"/>
        <w:jc w:val="center"/>
        <w:rPr>
          <w:sz w:val="29"/>
        </w:rPr>
      </w:pPr>
      <w:r>
        <w:rPr>
          <w:sz w:val="29"/>
        </w:rPr>
        <w:t>De qui parlez-vous</w:t>
      </w:r>
    </w:p>
    <w:p>
      <w:pPr>
        <w:pStyle w:val="BodyText"/>
        <w:rPr>
          <w:sz w:val="32"/>
        </w:rPr>
      </w:pPr>
    </w:p>
    <w:p>
      <w:pPr>
        <w:spacing w:before="0"/>
        <w:ind w:left="2116" w:right="0" w:firstLine="0"/>
        <w:jc w:val="left"/>
        <w:rPr>
          <w:sz w:val="29"/>
        </w:rPr>
      </w:pPr>
      <w:r>
        <w:rPr>
          <w:sz w:val="29"/>
        </w:rPr>
        <w:t>- Voici le verre où il buvait.</w:t>
      </w:r>
    </w:p>
    <w:p>
      <w:pPr>
        <w:pStyle w:val="BodyText"/>
        <w:spacing w:before="6"/>
        <w:rPr>
          <w:sz w:val="32"/>
        </w:rPr>
      </w:pPr>
    </w:p>
    <w:p>
      <w:pPr>
        <w:spacing w:before="0"/>
        <w:ind w:left="2116" w:right="0" w:firstLine="0"/>
        <w:jc w:val="left"/>
        <w:rPr>
          <w:sz w:val="29"/>
        </w:rPr>
      </w:pPr>
      <w:r>
        <w:rPr>
          <w:sz w:val="29"/>
        </w:rPr>
        <w:t>(Odilon-Jean Perier publié en 1926)</w:t>
      </w:r>
    </w:p>
    <w:sectPr>
      <w:pgSz w:w="11910" w:h="16840"/>
      <w:pgMar w:top="1580" w:bottom="280" w:left="168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1"/>
      <w:szCs w:val="21"/>
    </w:rPr>
  </w:style>
  <w:style w:styleId="Heading1" w:type="paragraph">
    <w:name w:val="Heading 1"/>
    <w:basedOn w:val="Normal"/>
    <w:uiPriority w:val="1"/>
    <w:qFormat/>
    <w:pPr>
      <w:ind w:left="2116"/>
      <w:outlineLvl w:val="1"/>
    </w:pPr>
    <w:rPr>
      <w:rFonts w:ascii="Times New Roman" w:hAnsi="Times New Roman" w:eastAsia="Times New Roman" w:cs="Times New Roman"/>
      <w:sz w:val="29"/>
      <w:szCs w:val="29"/>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écrire léger</dc:title>
  <dcterms:created xsi:type="dcterms:W3CDTF">2019-09-25T17:52:03Z</dcterms:created>
  <dcterms:modified xsi:type="dcterms:W3CDTF">2019-09-25T17:52:03Z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2009-10-01T00:00:00Z</vt:filetime>
  </property>
  <property fmtid="{D5CDD505-2E9C-101B-9397-08002B2CF9AE}" pid="3" name="Creator">
    <vt:lpwstr>Adobe InDesign 2.0</vt:lpwstr>
  </property>
  <property fmtid="{D5CDD505-2E9C-101B-9397-08002B2CF9AE}" pid="4" name="LastSaved">
    <vt:filetime>2019-09-25T00:00:00Z</vt:filetime>
  </property>
</Properties>
</file>