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0D34" w14:textId="77777777" w:rsidR="00061826" w:rsidRPr="00061826" w:rsidRDefault="00061826" w:rsidP="00061826">
      <w:pPr>
        <w:spacing w:line="312" w:lineRule="auto"/>
        <w:rPr>
          <w:rFonts w:ascii="Gill Sans MT" w:hAnsi="Gill Sans MT"/>
          <w:b/>
          <w:bCs/>
          <w:sz w:val="32"/>
          <w:szCs w:val="32"/>
        </w:rPr>
      </w:pPr>
      <w:r w:rsidRPr="00061826">
        <w:rPr>
          <w:rFonts w:ascii="Gill Sans MT" w:hAnsi="Gill Sans MT"/>
          <w:b/>
          <w:bCs/>
          <w:sz w:val="32"/>
          <w:szCs w:val="32"/>
        </w:rPr>
        <w:t>Briser le cercle du silence</w:t>
      </w:r>
    </w:p>
    <w:p w14:paraId="3EF58BED" w14:textId="341C802C" w:rsidR="00061826" w:rsidRPr="00061826" w:rsidRDefault="00061826" w:rsidP="00061826">
      <w:pPr>
        <w:spacing w:line="312" w:lineRule="auto"/>
        <w:ind w:left="1985"/>
        <w:contextualSpacing/>
        <w:rPr>
          <w:rFonts w:ascii="Gill Sans MT" w:hAnsi="Gill Sans MT"/>
          <w:sz w:val="24"/>
          <w:szCs w:val="24"/>
        </w:rPr>
      </w:pPr>
      <w:r w:rsidRPr="00061826">
        <w:rPr>
          <w:rFonts w:ascii="Gill Sans MT" w:hAnsi="Gill Sans MT"/>
          <w:sz w:val="24"/>
          <w:szCs w:val="24"/>
        </w:rPr>
        <w:t xml:space="preserve">Un édito de Dorian de </w:t>
      </w:r>
      <w:proofErr w:type="spellStart"/>
      <w:r w:rsidRPr="00061826">
        <w:rPr>
          <w:rFonts w:ascii="Gill Sans MT" w:hAnsi="Gill Sans MT"/>
          <w:sz w:val="24"/>
          <w:szCs w:val="24"/>
        </w:rPr>
        <w:t>Meeûs</w:t>
      </w:r>
      <w:proofErr w:type="spellEnd"/>
      <w:r w:rsidRPr="00061826">
        <w:rPr>
          <w:rFonts w:ascii="Gill Sans MT" w:hAnsi="Gill Sans MT"/>
          <w:sz w:val="24"/>
          <w:szCs w:val="24"/>
        </w:rPr>
        <w:t>.</w:t>
      </w:r>
      <w:r w:rsidRPr="00061826">
        <w:rPr>
          <w:rFonts w:ascii="Gill Sans MT" w:hAnsi="Gill Sans MT"/>
          <w:sz w:val="24"/>
          <w:szCs w:val="24"/>
        </w:rPr>
        <w:t xml:space="preserve"> </w:t>
      </w:r>
      <w:r w:rsidRPr="00061826">
        <w:rPr>
          <w:rFonts w:ascii="Gill Sans MT" w:hAnsi="Gill Sans MT"/>
          <w:sz w:val="24"/>
          <w:szCs w:val="24"/>
        </w:rPr>
        <w:t>Rédacteur en chef - La Libre Belgique</w:t>
      </w:r>
    </w:p>
    <w:p w14:paraId="3FF8BB54" w14:textId="104BEF8F" w:rsidR="00061826" w:rsidRPr="00061826" w:rsidRDefault="00061826" w:rsidP="00061826">
      <w:pPr>
        <w:spacing w:line="312" w:lineRule="auto"/>
        <w:ind w:left="1985"/>
        <w:contextualSpacing/>
        <w:rPr>
          <w:rFonts w:ascii="Gill Sans MT" w:hAnsi="Gill Sans MT"/>
          <w:sz w:val="24"/>
          <w:szCs w:val="24"/>
        </w:rPr>
      </w:pPr>
      <w:r w:rsidRPr="00061826">
        <w:rPr>
          <w:rFonts w:ascii="Gill Sans MT" w:hAnsi="Gill Sans MT"/>
          <w:sz w:val="24"/>
          <w:szCs w:val="24"/>
        </w:rPr>
        <w:t>Publié le 14-03-2024 à 00h00</w:t>
      </w:r>
    </w:p>
    <w:p w14:paraId="19918BE8" w14:textId="77777777" w:rsidR="00061826" w:rsidRPr="00061826" w:rsidRDefault="00061826" w:rsidP="00061826">
      <w:pPr>
        <w:spacing w:line="312" w:lineRule="auto"/>
        <w:ind w:left="1985"/>
        <w:rPr>
          <w:rFonts w:ascii="Gill Sans MT" w:hAnsi="Gill Sans MT"/>
          <w:sz w:val="26"/>
          <w:szCs w:val="26"/>
        </w:rPr>
      </w:pPr>
    </w:p>
    <w:p w14:paraId="51EDEBB6" w14:textId="77777777" w:rsidR="00061826" w:rsidRPr="00061826" w:rsidRDefault="00061826" w:rsidP="00061826">
      <w:pPr>
        <w:spacing w:line="312" w:lineRule="auto"/>
        <w:rPr>
          <w:rFonts w:ascii="Gill Sans MT" w:hAnsi="Gill Sans MT"/>
          <w:sz w:val="26"/>
          <w:szCs w:val="26"/>
        </w:rPr>
      </w:pPr>
      <w:r w:rsidRPr="00061826">
        <w:rPr>
          <w:rFonts w:ascii="Gill Sans MT" w:hAnsi="Gill Sans MT"/>
          <w:sz w:val="26"/>
          <w:szCs w:val="26"/>
        </w:rPr>
        <w:t xml:space="preserve">Humiliations, comportements dégradants et atteinte à l’intégrité physique. L’armée belge se serait bien passée de ce nouveau scandale qui entache son image. Un peloton du quatrième bataillon du génie d’Amay a été dissous </w:t>
      </w:r>
      <w:proofErr w:type="gramStart"/>
      <w:r w:rsidRPr="00061826">
        <w:rPr>
          <w:rFonts w:ascii="Gill Sans MT" w:hAnsi="Gill Sans MT"/>
          <w:sz w:val="26"/>
          <w:szCs w:val="26"/>
        </w:rPr>
        <w:t>suite à une</w:t>
      </w:r>
      <w:proofErr w:type="gramEnd"/>
      <w:r w:rsidRPr="00061826">
        <w:rPr>
          <w:rFonts w:ascii="Gill Sans MT" w:hAnsi="Gill Sans MT"/>
          <w:sz w:val="26"/>
          <w:szCs w:val="26"/>
        </w:rPr>
        <w:t xml:space="preserve"> enquête interne. Celle-ci révèle que quelques dizaines d’officiers, de sous-officiers et de militaires sont impliquées dans des faits de violence, d’abus de pouvoir et dans des comportements sexuels inappropriés.</w:t>
      </w:r>
    </w:p>
    <w:p w14:paraId="2F7889D2" w14:textId="77777777" w:rsidR="00061826" w:rsidRPr="00061826" w:rsidRDefault="00061826" w:rsidP="00061826">
      <w:pPr>
        <w:spacing w:line="312" w:lineRule="auto"/>
        <w:rPr>
          <w:rFonts w:ascii="Gill Sans MT" w:hAnsi="Gill Sans MT"/>
          <w:sz w:val="26"/>
          <w:szCs w:val="26"/>
        </w:rPr>
      </w:pPr>
      <w:r w:rsidRPr="00061826">
        <w:rPr>
          <w:rFonts w:ascii="Gill Sans MT" w:hAnsi="Gill Sans MT"/>
          <w:sz w:val="26"/>
          <w:szCs w:val="26"/>
        </w:rPr>
        <w:t>Les faits sont graves. Ils concernent des jeunes recrues, mais pas seulement. C’est toute une unité qui semble s’être habituée à ces actes dégradants. Une gravité accentuée par leur caractère structurel et répétitif sur plusieurs années. Comme dans d’autres milieux, ces pratiques ne se seraient jamais installées dans le temps sans le silence qui les enveloppe.</w:t>
      </w:r>
    </w:p>
    <w:p w14:paraId="3E4C1BED" w14:textId="77777777" w:rsidR="00061826" w:rsidRPr="00061826" w:rsidRDefault="00061826" w:rsidP="00061826">
      <w:pPr>
        <w:spacing w:line="312" w:lineRule="auto"/>
        <w:rPr>
          <w:rFonts w:ascii="Gill Sans MT" w:hAnsi="Gill Sans MT"/>
          <w:sz w:val="26"/>
          <w:szCs w:val="26"/>
        </w:rPr>
      </w:pPr>
      <w:r w:rsidRPr="00061826">
        <w:rPr>
          <w:rFonts w:ascii="Gill Sans MT" w:hAnsi="Gill Sans MT"/>
          <w:sz w:val="26"/>
          <w:szCs w:val="26"/>
        </w:rPr>
        <w:t>Comme pour les dérapages dans les cercles étudiants, les bizutages, ou encore les totémisations entre scouts, ces rites de passage s’accompagnent parfois de chantage et de menaces. Et les victimes sont généralement les bourreaux de demain.</w:t>
      </w:r>
    </w:p>
    <w:p w14:paraId="4E974F41" w14:textId="77777777" w:rsidR="00061826" w:rsidRPr="00061826" w:rsidRDefault="00061826" w:rsidP="00061826">
      <w:pPr>
        <w:spacing w:line="312" w:lineRule="auto"/>
        <w:rPr>
          <w:rFonts w:ascii="Gill Sans MT" w:hAnsi="Gill Sans MT"/>
          <w:sz w:val="26"/>
          <w:szCs w:val="26"/>
        </w:rPr>
      </w:pPr>
      <w:r w:rsidRPr="00061826">
        <w:rPr>
          <w:rFonts w:ascii="Gill Sans MT" w:hAnsi="Gill Sans MT"/>
          <w:sz w:val="26"/>
          <w:szCs w:val="26"/>
        </w:rPr>
        <w:t xml:space="preserve">Cette affaire rappelle le calvaire du jeune </w:t>
      </w:r>
      <w:proofErr w:type="spellStart"/>
      <w:r w:rsidRPr="00061826">
        <w:rPr>
          <w:rFonts w:ascii="Gill Sans MT" w:hAnsi="Gill Sans MT"/>
          <w:sz w:val="26"/>
          <w:szCs w:val="26"/>
        </w:rPr>
        <w:t>Sanda</w:t>
      </w:r>
      <w:proofErr w:type="spellEnd"/>
      <w:r w:rsidRPr="00061826">
        <w:rPr>
          <w:rFonts w:ascii="Gill Sans MT" w:hAnsi="Gill Sans MT"/>
          <w:sz w:val="26"/>
          <w:szCs w:val="26"/>
        </w:rPr>
        <w:t xml:space="preserve"> Dia. Sa mort, en 2018, des suites de son bizutage au cours duquel on l’a forcé à boire de l’huile de poisson avait ému le pays. Dix-huit camarades de cet étudiant ont depuis été condamnés pour coups et blessures ayant involontairement entraîné la mort.</w:t>
      </w:r>
    </w:p>
    <w:p w14:paraId="1DC854A5" w14:textId="77777777" w:rsidR="00061826" w:rsidRPr="00061826" w:rsidRDefault="00061826" w:rsidP="00061826">
      <w:pPr>
        <w:spacing w:line="312" w:lineRule="auto"/>
        <w:rPr>
          <w:rFonts w:ascii="Gill Sans MT" w:hAnsi="Gill Sans MT"/>
          <w:sz w:val="26"/>
          <w:szCs w:val="26"/>
        </w:rPr>
      </w:pPr>
      <w:r w:rsidRPr="00061826">
        <w:rPr>
          <w:rFonts w:ascii="Gill Sans MT" w:hAnsi="Gill Sans MT"/>
          <w:sz w:val="26"/>
          <w:szCs w:val="26"/>
        </w:rPr>
        <w:t>Plus que des faits divers, ces pratiques toxiques sont le reflet de notre société. La seule vigilance de l’armée, des unités scoutes ou des universités ne suffira jamais. La force de la tradition et l’illusion de la camaraderie semblent ici particulièrement dévastatrices. Collectivement, cessons de percevoir les bizutages et autres baptêmes comme des rites obligés d’intégration. Il faudra la détermination et le courage des victimes et témoins pour briser le cercle de ce silence insidieux. Il est souvent le complice le plus puissant d'une certaine forme de déshumanisation.</w:t>
      </w:r>
    </w:p>
    <w:p w14:paraId="390981E2" w14:textId="77777777" w:rsidR="00061826" w:rsidRDefault="00061826" w:rsidP="00061826"/>
    <w:p w14:paraId="73888FEE" w14:textId="77777777" w:rsidR="00061826" w:rsidRPr="00061826" w:rsidRDefault="00061826" w:rsidP="00061826"/>
    <w:p w14:paraId="76FBDC0F" w14:textId="22E776FC" w:rsidR="002A1C0B" w:rsidRPr="00061826" w:rsidRDefault="00061826" w:rsidP="00061826">
      <w:pPr>
        <w:jc w:val="center"/>
        <w:rPr>
          <w:rFonts w:ascii="Gill Sans MT" w:hAnsi="Gill Sans MT"/>
          <w:b/>
          <w:bCs/>
          <w:sz w:val="32"/>
          <w:szCs w:val="32"/>
        </w:rPr>
      </w:pPr>
      <w:proofErr w:type="gramStart"/>
      <w:r w:rsidRPr="00061826">
        <w:rPr>
          <w:rFonts w:ascii="Gill Sans MT" w:hAnsi="Gill Sans MT"/>
          <w:b/>
          <w:bCs/>
          <w:sz w:val="32"/>
          <w:szCs w:val="32"/>
        </w:rPr>
        <w:t>Résume en</w:t>
      </w:r>
      <w:proofErr w:type="gramEnd"/>
      <w:r w:rsidRPr="00061826">
        <w:rPr>
          <w:rFonts w:ascii="Gill Sans MT" w:hAnsi="Gill Sans MT"/>
          <w:b/>
          <w:bCs/>
          <w:sz w:val="32"/>
          <w:szCs w:val="32"/>
        </w:rPr>
        <w:t xml:space="preserve"> 60-70 mots</w:t>
      </w:r>
    </w:p>
    <w:sectPr w:rsidR="002A1C0B" w:rsidRPr="000618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B1FF" w14:textId="77777777" w:rsidR="00061826" w:rsidRDefault="00061826" w:rsidP="00061826">
      <w:pPr>
        <w:spacing w:after="0" w:line="240" w:lineRule="auto"/>
      </w:pPr>
      <w:r>
        <w:separator/>
      </w:r>
    </w:p>
  </w:endnote>
  <w:endnote w:type="continuationSeparator" w:id="0">
    <w:p w14:paraId="3CACB8D8" w14:textId="77777777" w:rsidR="00061826" w:rsidRDefault="00061826" w:rsidP="0006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D6C3" w14:textId="77777777" w:rsidR="00061826" w:rsidRDefault="00061826" w:rsidP="00061826">
      <w:pPr>
        <w:spacing w:after="0" w:line="240" w:lineRule="auto"/>
      </w:pPr>
      <w:r>
        <w:separator/>
      </w:r>
    </w:p>
  </w:footnote>
  <w:footnote w:type="continuationSeparator" w:id="0">
    <w:p w14:paraId="3C27858B" w14:textId="77777777" w:rsidR="00061826" w:rsidRDefault="00061826" w:rsidP="00061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07BF"/>
    <w:multiLevelType w:val="multilevel"/>
    <w:tmpl w:val="B216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F3E44"/>
    <w:multiLevelType w:val="multilevel"/>
    <w:tmpl w:val="E4B2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0433E"/>
    <w:multiLevelType w:val="multilevel"/>
    <w:tmpl w:val="D530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616D5"/>
    <w:multiLevelType w:val="multilevel"/>
    <w:tmpl w:val="21CC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733664">
    <w:abstractNumId w:val="1"/>
  </w:num>
  <w:num w:numId="2" w16cid:durableId="492531804">
    <w:abstractNumId w:val="0"/>
  </w:num>
  <w:num w:numId="3" w16cid:durableId="765227019">
    <w:abstractNumId w:val="3"/>
  </w:num>
  <w:num w:numId="4" w16cid:durableId="1021130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26"/>
    <w:rsid w:val="00061826"/>
    <w:rsid w:val="002A1C0B"/>
    <w:rsid w:val="00A853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4D0C"/>
  <w15:chartTrackingRefBased/>
  <w15:docId w15:val="{15A75022-E8A3-42DF-88F3-E7AE890E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618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0618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06182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06182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06182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06182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06182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06182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06182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182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06182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06182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06182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06182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06182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06182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06182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061826"/>
    <w:rPr>
      <w:rFonts w:eastAsiaTheme="majorEastAsia" w:cstheme="majorBidi"/>
      <w:color w:val="272727" w:themeColor="text1" w:themeTint="D8"/>
    </w:rPr>
  </w:style>
  <w:style w:type="paragraph" w:styleId="Titre">
    <w:name w:val="Title"/>
    <w:basedOn w:val="Normal"/>
    <w:next w:val="Normal"/>
    <w:link w:val="TitreCar"/>
    <w:uiPriority w:val="10"/>
    <w:qFormat/>
    <w:rsid w:val="000618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6182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6182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06182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061826"/>
    <w:pPr>
      <w:spacing w:before="160"/>
      <w:jc w:val="center"/>
    </w:pPr>
    <w:rPr>
      <w:i/>
      <w:iCs/>
      <w:color w:val="404040" w:themeColor="text1" w:themeTint="BF"/>
    </w:rPr>
  </w:style>
  <w:style w:type="character" w:customStyle="1" w:styleId="CitationCar">
    <w:name w:val="Citation Car"/>
    <w:basedOn w:val="Policepardfaut"/>
    <w:link w:val="Citation"/>
    <w:uiPriority w:val="29"/>
    <w:rsid w:val="00061826"/>
    <w:rPr>
      <w:i/>
      <w:iCs/>
      <w:color w:val="404040" w:themeColor="text1" w:themeTint="BF"/>
    </w:rPr>
  </w:style>
  <w:style w:type="paragraph" w:styleId="Paragraphedeliste">
    <w:name w:val="List Paragraph"/>
    <w:basedOn w:val="Normal"/>
    <w:uiPriority w:val="34"/>
    <w:qFormat/>
    <w:rsid w:val="00061826"/>
    <w:pPr>
      <w:ind w:left="720"/>
      <w:contextualSpacing/>
    </w:pPr>
  </w:style>
  <w:style w:type="character" w:styleId="Accentuationintense">
    <w:name w:val="Intense Emphasis"/>
    <w:basedOn w:val="Policepardfaut"/>
    <w:uiPriority w:val="21"/>
    <w:qFormat/>
    <w:rsid w:val="00061826"/>
    <w:rPr>
      <w:i/>
      <w:iCs/>
      <w:color w:val="0F4761" w:themeColor="accent1" w:themeShade="BF"/>
    </w:rPr>
  </w:style>
  <w:style w:type="paragraph" w:styleId="Citationintense">
    <w:name w:val="Intense Quote"/>
    <w:basedOn w:val="Normal"/>
    <w:next w:val="Normal"/>
    <w:link w:val="CitationintenseCar"/>
    <w:uiPriority w:val="30"/>
    <w:qFormat/>
    <w:rsid w:val="000618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061826"/>
    <w:rPr>
      <w:i/>
      <w:iCs/>
      <w:color w:val="0F4761" w:themeColor="accent1" w:themeShade="BF"/>
    </w:rPr>
  </w:style>
  <w:style w:type="character" w:styleId="Rfrenceintense">
    <w:name w:val="Intense Reference"/>
    <w:basedOn w:val="Policepardfaut"/>
    <w:uiPriority w:val="32"/>
    <w:qFormat/>
    <w:rsid w:val="00061826"/>
    <w:rPr>
      <w:b/>
      <w:bCs/>
      <w:smallCaps/>
      <w:color w:val="0F4761" w:themeColor="accent1" w:themeShade="BF"/>
      <w:spacing w:val="5"/>
    </w:rPr>
  </w:style>
  <w:style w:type="character" w:styleId="Lienhypertexte">
    <w:name w:val="Hyperlink"/>
    <w:basedOn w:val="Policepardfaut"/>
    <w:uiPriority w:val="99"/>
    <w:unhideWhenUsed/>
    <w:rsid w:val="00061826"/>
    <w:rPr>
      <w:color w:val="467886" w:themeColor="hyperlink"/>
      <w:u w:val="single"/>
    </w:rPr>
  </w:style>
  <w:style w:type="character" w:styleId="Mentionnonrsolue">
    <w:name w:val="Unresolved Mention"/>
    <w:basedOn w:val="Policepardfaut"/>
    <w:uiPriority w:val="99"/>
    <w:semiHidden/>
    <w:unhideWhenUsed/>
    <w:rsid w:val="00061826"/>
    <w:rPr>
      <w:color w:val="605E5C"/>
      <w:shd w:val="clear" w:color="auto" w:fill="E1DFDD"/>
    </w:rPr>
  </w:style>
  <w:style w:type="paragraph" w:styleId="En-tte">
    <w:name w:val="header"/>
    <w:basedOn w:val="Normal"/>
    <w:link w:val="En-tteCar"/>
    <w:uiPriority w:val="99"/>
    <w:unhideWhenUsed/>
    <w:rsid w:val="00061826"/>
    <w:pPr>
      <w:tabs>
        <w:tab w:val="center" w:pos="4536"/>
        <w:tab w:val="right" w:pos="9072"/>
      </w:tabs>
      <w:spacing w:after="0" w:line="240" w:lineRule="auto"/>
    </w:pPr>
  </w:style>
  <w:style w:type="character" w:customStyle="1" w:styleId="En-tteCar">
    <w:name w:val="En-tête Car"/>
    <w:basedOn w:val="Policepardfaut"/>
    <w:link w:val="En-tte"/>
    <w:uiPriority w:val="99"/>
    <w:rsid w:val="00061826"/>
  </w:style>
  <w:style w:type="paragraph" w:styleId="Pieddepage">
    <w:name w:val="footer"/>
    <w:basedOn w:val="Normal"/>
    <w:link w:val="PieddepageCar"/>
    <w:uiPriority w:val="99"/>
    <w:unhideWhenUsed/>
    <w:rsid w:val="00061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2729">
      <w:bodyDiv w:val="1"/>
      <w:marLeft w:val="0"/>
      <w:marRight w:val="0"/>
      <w:marTop w:val="0"/>
      <w:marBottom w:val="0"/>
      <w:divBdr>
        <w:top w:val="none" w:sz="0" w:space="0" w:color="auto"/>
        <w:left w:val="none" w:sz="0" w:space="0" w:color="auto"/>
        <w:bottom w:val="none" w:sz="0" w:space="0" w:color="auto"/>
        <w:right w:val="none" w:sz="0" w:space="0" w:color="auto"/>
      </w:divBdr>
      <w:divsChild>
        <w:div w:id="798838005">
          <w:marLeft w:val="0"/>
          <w:marRight w:val="0"/>
          <w:marTop w:val="0"/>
          <w:marBottom w:val="0"/>
          <w:divBdr>
            <w:top w:val="single" w:sz="2" w:space="0" w:color="auto"/>
            <w:left w:val="single" w:sz="2" w:space="0" w:color="auto"/>
            <w:bottom w:val="single" w:sz="2" w:space="0" w:color="auto"/>
            <w:right w:val="single" w:sz="2" w:space="0" w:color="auto"/>
          </w:divBdr>
          <w:divsChild>
            <w:div w:id="2104839784">
              <w:marLeft w:val="0"/>
              <w:marRight w:val="0"/>
              <w:marTop w:val="0"/>
              <w:marBottom w:val="0"/>
              <w:divBdr>
                <w:top w:val="single" w:sz="2" w:space="0" w:color="auto"/>
                <w:left w:val="single" w:sz="2" w:space="0" w:color="auto"/>
                <w:bottom w:val="single" w:sz="2" w:space="0" w:color="auto"/>
                <w:right w:val="single" w:sz="2" w:space="0" w:color="auto"/>
              </w:divBdr>
            </w:div>
            <w:div w:id="1487089324">
              <w:marLeft w:val="0"/>
              <w:marRight w:val="0"/>
              <w:marTop w:val="0"/>
              <w:marBottom w:val="0"/>
              <w:divBdr>
                <w:top w:val="single" w:sz="2" w:space="0" w:color="auto"/>
                <w:left w:val="single" w:sz="2" w:space="0" w:color="auto"/>
                <w:bottom w:val="single" w:sz="2" w:space="0" w:color="auto"/>
                <w:right w:val="single" w:sz="2" w:space="0" w:color="auto"/>
              </w:divBdr>
              <w:divsChild>
                <w:div w:id="1832210707">
                  <w:marLeft w:val="0"/>
                  <w:marRight w:val="0"/>
                  <w:marTop w:val="0"/>
                  <w:marBottom w:val="0"/>
                  <w:divBdr>
                    <w:top w:val="single" w:sz="2" w:space="0" w:color="auto"/>
                    <w:left w:val="single" w:sz="2" w:space="0" w:color="auto"/>
                    <w:bottom w:val="single" w:sz="2" w:space="0" w:color="auto"/>
                    <w:right w:val="single" w:sz="2" w:space="0" w:color="auto"/>
                  </w:divBdr>
                  <w:divsChild>
                    <w:div w:id="1187789875">
                      <w:marLeft w:val="0"/>
                      <w:marRight w:val="0"/>
                      <w:marTop w:val="0"/>
                      <w:marBottom w:val="0"/>
                      <w:divBdr>
                        <w:top w:val="single" w:sz="2" w:space="0" w:color="auto"/>
                        <w:left w:val="single" w:sz="2" w:space="0" w:color="auto"/>
                        <w:bottom w:val="single" w:sz="2" w:space="0" w:color="auto"/>
                        <w:right w:val="single" w:sz="2" w:space="0" w:color="auto"/>
                      </w:divBdr>
                      <w:divsChild>
                        <w:div w:id="2001888225">
                          <w:marLeft w:val="0"/>
                          <w:marRight w:val="0"/>
                          <w:marTop w:val="0"/>
                          <w:marBottom w:val="0"/>
                          <w:divBdr>
                            <w:top w:val="single" w:sz="2" w:space="0" w:color="auto"/>
                            <w:left w:val="single" w:sz="2" w:space="0" w:color="auto"/>
                            <w:bottom w:val="single" w:sz="2" w:space="0" w:color="auto"/>
                            <w:right w:val="single" w:sz="2" w:space="0" w:color="auto"/>
                          </w:divBdr>
                        </w:div>
                      </w:divsChild>
                    </w:div>
                    <w:div w:id="307052064">
                      <w:marLeft w:val="0"/>
                      <w:marRight w:val="0"/>
                      <w:marTop w:val="0"/>
                      <w:marBottom w:val="0"/>
                      <w:divBdr>
                        <w:top w:val="single" w:sz="2" w:space="0" w:color="auto"/>
                        <w:left w:val="single" w:sz="2" w:space="0" w:color="auto"/>
                        <w:bottom w:val="single" w:sz="2" w:space="0" w:color="auto"/>
                        <w:right w:val="single" w:sz="2" w:space="0" w:color="auto"/>
                      </w:divBdr>
                      <w:divsChild>
                        <w:div w:id="3479468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73033850">
              <w:marLeft w:val="0"/>
              <w:marRight w:val="0"/>
              <w:marTop w:val="0"/>
              <w:marBottom w:val="0"/>
              <w:divBdr>
                <w:top w:val="single" w:sz="2" w:space="0" w:color="auto"/>
                <w:left w:val="single" w:sz="2" w:space="0" w:color="auto"/>
                <w:bottom w:val="single" w:sz="2" w:space="0" w:color="auto"/>
                <w:right w:val="single" w:sz="2" w:space="0" w:color="auto"/>
              </w:divBdr>
            </w:div>
          </w:divsChild>
        </w:div>
        <w:div w:id="1718625635">
          <w:marLeft w:val="0"/>
          <w:marRight w:val="0"/>
          <w:marTop w:val="0"/>
          <w:marBottom w:val="0"/>
          <w:divBdr>
            <w:top w:val="single" w:sz="2" w:space="0" w:color="auto"/>
            <w:left w:val="single" w:sz="2" w:space="0" w:color="auto"/>
            <w:bottom w:val="single" w:sz="2" w:space="0" w:color="auto"/>
            <w:right w:val="single" w:sz="2" w:space="0" w:color="auto"/>
          </w:divBdr>
          <w:divsChild>
            <w:div w:id="1105922271">
              <w:marLeft w:val="0"/>
              <w:marRight w:val="0"/>
              <w:marTop w:val="0"/>
              <w:marBottom w:val="0"/>
              <w:divBdr>
                <w:top w:val="single" w:sz="2" w:space="0" w:color="auto"/>
                <w:left w:val="single" w:sz="2" w:space="0" w:color="auto"/>
                <w:bottom w:val="single" w:sz="2" w:space="0" w:color="auto"/>
                <w:right w:val="single" w:sz="2" w:space="0" w:color="auto"/>
              </w:divBdr>
              <w:divsChild>
                <w:div w:id="577204544">
                  <w:marLeft w:val="0"/>
                  <w:marRight w:val="0"/>
                  <w:marTop w:val="0"/>
                  <w:marBottom w:val="0"/>
                  <w:divBdr>
                    <w:top w:val="single" w:sz="2" w:space="0" w:color="auto"/>
                    <w:left w:val="single" w:sz="2" w:space="0" w:color="auto"/>
                    <w:bottom w:val="single" w:sz="2" w:space="0" w:color="auto"/>
                    <w:right w:val="single" w:sz="2" w:space="0" w:color="auto"/>
                  </w:divBdr>
                  <w:divsChild>
                    <w:div w:id="1995525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80290936">
          <w:marLeft w:val="0"/>
          <w:marRight w:val="0"/>
          <w:marTop w:val="0"/>
          <w:marBottom w:val="0"/>
          <w:divBdr>
            <w:top w:val="single" w:sz="2" w:space="0" w:color="auto"/>
            <w:left w:val="single" w:sz="2" w:space="0" w:color="auto"/>
            <w:bottom w:val="single" w:sz="2" w:space="0" w:color="auto"/>
            <w:right w:val="single" w:sz="2" w:space="0" w:color="auto"/>
          </w:divBdr>
          <w:divsChild>
            <w:div w:id="1534229592">
              <w:marLeft w:val="0"/>
              <w:marRight w:val="0"/>
              <w:marTop w:val="0"/>
              <w:marBottom w:val="0"/>
              <w:divBdr>
                <w:top w:val="single" w:sz="2" w:space="0" w:color="auto"/>
                <w:left w:val="single" w:sz="2" w:space="0" w:color="auto"/>
                <w:bottom w:val="single" w:sz="2" w:space="0" w:color="auto"/>
                <w:right w:val="single" w:sz="2" w:space="0" w:color="auto"/>
              </w:divBdr>
              <w:divsChild>
                <w:div w:id="1198465838">
                  <w:marLeft w:val="0"/>
                  <w:marRight w:val="0"/>
                  <w:marTop w:val="0"/>
                  <w:marBottom w:val="0"/>
                  <w:divBdr>
                    <w:top w:val="single" w:sz="2" w:space="3" w:color="auto"/>
                    <w:left w:val="single" w:sz="2" w:space="6" w:color="auto"/>
                    <w:bottom w:val="single" w:sz="2" w:space="3" w:color="auto"/>
                    <w:right w:val="single" w:sz="2" w:space="6" w:color="auto"/>
                  </w:divBdr>
                </w:div>
                <w:div w:id="551962711">
                  <w:marLeft w:val="0"/>
                  <w:marRight w:val="120"/>
                  <w:marTop w:val="0"/>
                  <w:marBottom w:val="0"/>
                  <w:divBdr>
                    <w:top w:val="none" w:sz="0" w:space="0" w:color="auto"/>
                    <w:left w:val="none" w:sz="0" w:space="0" w:color="auto"/>
                    <w:bottom w:val="none" w:sz="0" w:space="0" w:color="auto"/>
                    <w:right w:val="none" w:sz="0" w:space="0" w:color="auto"/>
                  </w:divBdr>
                </w:div>
                <w:div w:id="1547178185">
                  <w:marLeft w:val="0"/>
                  <w:marRight w:val="120"/>
                  <w:marTop w:val="0"/>
                  <w:marBottom w:val="0"/>
                  <w:divBdr>
                    <w:top w:val="none" w:sz="0" w:space="0" w:color="auto"/>
                    <w:left w:val="none" w:sz="0" w:space="0" w:color="auto"/>
                    <w:bottom w:val="none" w:sz="0" w:space="0" w:color="auto"/>
                    <w:right w:val="none" w:sz="0" w:space="0" w:color="auto"/>
                  </w:divBdr>
                </w:div>
                <w:div w:id="2117091169">
                  <w:marLeft w:val="0"/>
                  <w:marRight w:val="120"/>
                  <w:marTop w:val="0"/>
                  <w:marBottom w:val="0"/>
                  <w:divBdr>
                    <w:top w:val="none" w:sz="0" w:space="0" w:color="auto"/>
                    <w:left w:val="none" w:sz="0" w:space="0" w:color="auto"/>
                    <w:bottom w:val="none" w:sz="0" w:space="0" w:color="auto"/>
                    <w:right w:val="none" w:sz="0" w:space="0" w:color="auto"/>
                  </w:divBdr>
                </w:div>
                <w:div w:id="8750690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869340515">
          <w:marLeft w:val="0"/>
          <w:marRight w:val="0"/>
          <w:marTop w:val="0"/>
          <w:marBottom w:val="0"/>
          <w:divBdr>
            <w:top w:val="single" w:sz="2" w:space="0" w:color="auto"/>
            <w:left w:val="single" w:sz="2" w:space="0" w:color="auto"/>
            <w:bottom w:val="single" w:sz="2" w:space="0" w:color="auto"/>
            <w:right w:val="single" w:sz="2" w:space="0" w:color="auto"/>
          </w:divBdr>
          <w:divsChild>
            <w:div w:id="1065447279">
              <w:marLeft w:val="0"/>
              <w:marRight w:val="0"/>
              <w:marTop w:val="0"/>
              <w:marBottom w:val="0"/>
              <w:divBdr>
                <w:top w:val="single" w:sz="2" w:space="0" w:color="auto"/>
                <w:left w:val="single" w:sz="2" w:space="0" w:color="auto"/>
                <w:bottom w:val="single" w:sz="2" w:space="0" w:color="auto"/>
                <w:right w:val="single" w:sz="2" w:space="0" w:color="auto"/>
              </w:divBdr>
            </w:div>
            <w:div w:id="1417558261">
              <w:marLeft w:val="0"/>
              <w:marRight w:val="0"/>
              <w:marTop w:val="0"/>
              <w:marBottom w:val="0"/>
              <w:divBdr>
                <w:top w:val="single" w:sz="2" w:space="0" w:color="auto"/>
                <w:left w:val="single" w:sz="2" w:space="0" w:color="auto"/>
                <w:bottom w:val="single" w:sz="2" w:space="0" w:color="auto"/>
                <w:right w:val="single" w:sz="2" w:space="0" w:color="auto"/>
              </w:divBdr>
              <w:divsChild>
                <w:div w:id="1174226988">
                  <w:marLeft w:val="0"/>
                  <w:marRight w:val="0"/>
                  <w:marTop w:val="0"/>
                  <w:marBottom w:val="0"/>
                  <w:divBdr>
                    <w:top w:val="single" w:sz="2" w:space="0" w:color="auto"/>
                    <w:left w:val="single" w:sz="2" w:space="0" w:color="auto"/>
                    <w:bottom w:val="single" w:sz="2" w:space="0" w:color="auto"/>
                    <w:right w:val="single" w:sz="2" w:space="0" w:color="auto"/>
                  </w:divBdr>
                  <w:divsChild>
                    <w:div w:id="13890375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804155971">
      <w:bodyDiv w:val="1"/>
      <w:marLeft w:val="0"/>
      <w:marRight w:val="0"/>
      <w:marTop w:val="0"/>
      <w:marBottom w:val="0"/>
      <w:divBdr>
        <w:top w:val="none" w:sz="0" w:space="0" w:color="auto"/>
        <w:left w:val="none" w:sz="0" w:space="0" w:color="auto"/>
        <w:bottom w:val="none" w:sz="0" w:space="0" w:color="auto"/>
        <w:right w:val="none" w:sz="0" w:space="0" w:color="auto"/>
      </w:divBdr>
      <w:divsChild>
        <w:div w:id="1674457373">
          <w:marLeft w:val="0"/>
          <w:marRight w:val="0"/>
          <w:marTop w:val="0"/>
          <w:marBottom w:val="0"/>
          <w:divBdr>
            <w:top w:val="single" w:sz="2" w:space="0" w:color="auto"/>
            <w:left w:val="single" w:sz="2" w:space="0" w:color="auto"/>
            <w:bottom w:val="single" w:sz="2" w:space="0" w:color="auto"/>
            <w:right w:val="single" w:sz="2" w:space="0" w:color="auto"/>
          </w:divBdr>
          <w:divsChild>
            <w:div w:id="316225827">
              <w:marLeft w:val="0"/>
              <w:marRight w:val="0"/>
              <w:marTop w:val="0"/>
              <w:marBottom w:val="0"/>
              <w:divBdr>
                <w:top w:val="single" w:sz="2" w:space="0" w:color="auto"/>
                <w:left w:val="single" w:sz="2" w:space="0" w:color="auto"/>
                <w:bottom w:val="single" w:sz="2" w:space="0" w:color="auto"/>
                <w:right w:val="single" w:sz="2" w:space="0" w:color="auto"/>
              </w:divBdr>
            </w:div>
            <w:div w:id="1889871815">
              <w:marLeft w:val="0"/>
              <w:marRight w:val="0"/>
              <w:marTop w:val="0"/>
              <w:marBottom w:val="0"/>
              <w:divBdr>
                <w:top w:val="single" w:sz="2" w:space="0" w:color="auto"/>
                <w:left w:val="single" w:sz="2" w:space="0" w:color="auto"/>
                <w:bottom w:val="single" w:sz="2" w:space="0" w:color="auto"/>
                <w:right w:val="single" w:sz="2" w:space="0" w:color="auto"/>
              </w:divBdr>
              <w:divsChild>
                <w:div w:id="1401060103">
                  <w:marLeft w:val="0"/>
                  <w:marRight w:val="0"/>
                  <w:marTop w:val="0"/>
                  <w:marBottom w:val="0"/>
                  <w:divBdr>
                    <w:top w:val="single" w:sz="2" w:space="0" w:color="auto"/>
                    <w:left w:val="single" w:sz="2" w:space="0" w:color="auto"/>
                    <w:bottom w:val="single" w:sz="2" w:space="0" w:color="auto"/>
                    <w:right w:val="single" w:sz="2" w:space="0" w:color="auto"/>
                  </w:divBdr>
                  <w:divsChild>
                    <w:div w:id="201864909">
                      <w:marLeft w:val="0"/>
                      <w:marRight w:val="0"/>
                      <w:marTop w:val="0"/>
                      <w:marBottom w:val="0"/>
                      <w:divBdr>
                        <w:top w:val="single" w:sz="2" w:space="0" w:color="auto"/>
                        <w:left w:val="single" w:sz="2" w:space="0" w:color="auto"/>
                        <w:bottom w:val="single" w:sz="2" w:space="0" w:color="auto"/>
                        <w:right w:val="single" w:sz="2" w:space="0" w:color="auto"/>
                      </w:divBdr>
                      <w:divsChild>
                        <w:div w:id="974214394">
                          <w:marLeft w:val="0"/>
                          <w:marRight w:val="0"/>
                          <w:marTop w:val="0"/>
                          <w:marBottom w:val="0"/>
                          <w:divBdr>
                            <w:top w:val="single" w:sz="2" w:space="0" w:color="auto"/>
                            <w:left w:val="single" w:sz="2" w:space="0" w:color="auto"/>
                            <w:bottom w:val="single" w:sz="2" w:space="0" w:color="auto"/>
                            <w:right w:val="single" w:sz="2" w:space="0" w:color="auto"/>
                          </w:divBdr>
                        </w:div>
                      </w:divsChild>
                    </w:div>
                    <w:div w:id="672496027">
                      <w:marLeft w:val="0"/>
                      <w:marRight w:val="0"/>
                      <w:marTop w:val="0"/>
                      <w:marBottom w:val="0"/>
                      <w:divBdr>
                        <w:top w:val="single" w:sz="2" w:space="0" w:color="auto"/>
                        <w:left w:val="single" w:sz="2" w:space="0" w:color="auto"/>
                        <w:bottom w:val="single" w:sz="2" w:space="0" w:color="auto"/>
                        <w:right w:val="single" w:sz="2" w:space="0" w:color="auto"/>
                      </w:divBdr>
                      <w:divsChild>
                        <w:div w:id="20282161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3008640">
              <w:marLeft w:val="0"/>
              <w:marRight w:val="0"/>
              <w:marTop w:val="0"/>
              <w:marBottom w:val="0"/>
              <w:divBdr>
                <w:top w:val="single" w:sz="2" w:space="0" w:color="auto"/>
                <w:left w:val="single" w:sz="2" w:space="0" w:color="auto"/>
                <w:bottom w:val="single" w:sz="2" w:space="0" w:color="auto"/>
                <w:right w:val="single" w:sz="2" w:space="0" w:color="auto"/>
              </w:divBdr>
            </w:div>
          </w:divsChild>
        </w:div>
        <w:div w:id="1438333904">
          <w:marLeft w:val="0"/>
          <w:marRight w:val="0"/>
          <w:marTop w:val="0"/>
          <w:marBottom w:val="0"/>
          <w:divBdr>
            <w:top w:val="single" w:sz="2" w:space="0" w:color="auto"/>
            <w:left w:val="single" w:sz="2" w:space="0" w:color="auto"/>
            <w:bottom w:val="single" w:sz="2" w:space="0" w:color="auto"/>
            <w:right w:val="single" w:sz="2" w:space="0" w:color="auto"/>
          </w:divBdr>
          <w:divsChild>
            <w:div w:id="1109280692">
              <w:marLeft w:val="0"/>
              <w:marRight w:val="0"/>
              <w:marTop w:val="0"/>
              <w:marBottom w:val="0"/>
              <w:divBdr>
                <w:top w:val="single" w:sz="2" w:space="0" w:color="auto"/>
                <w:left w:val="single" w:sz="2" w:space="0" w:color="auto"/>
                <w:bottom w:val="single" w:sz="2" w:space="0" w:color="auto"/>
                <w:right w:val="single" w:sz="2" w:space="0" w:color="auto"/>
              </w:divBdr>
              <w:divsChild>
                <w:div w:id="1839268062">
                  <w:marLeft w:val="0"/>
                  <w:marRight w:val="0"/>
                  <w:marTop w:val="0"/>
                  <w:marBottom w:val="0"/>
                  <w:divBdr>
                    <w:top w:val="single" w:sz="2" w:space="0" w:color="auto"/>
                    <w:left w:val="single" w:sz="2" w:space="0" w:color="auto"/>
                    <w:bottom w:val="single" w:sz="2" w:space="0" w:color="auto"/>
                    <w:right w:val="single" w:sz="2" w:space="0" w:color="auto"/>
                  </w:divBdr>
                  <w:divsChild>
                    <w:div w:id="12038626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20371036">
          <w:marLeft w:val="0"/>
          <w:marRight w:val="0"/>
          <w:marTop w:val="0"/>
          <w:marBottom w:val="0"/>
          <w:divBdr>
            <w:top w:val="single" w:sz="2" w:space="0" w:color="auto"/>
            <w:left w:val="single" w:sz="2" w:space="0" w:color="auto"/>
            <w:bottom w:val="single" w:sz="2" w:space="0" w:color="auto"/>
            <w:right w:val="single" w:sz="2" w:space="0" w:color="auto"/>
          </w:divBdr>
          <w:divsChild>
            <w:div w:id="281037832">
              <w:marLeft w:val="0"/>
              <w:marRight w:val="0"/>
              <w:marTop w:val="0"/>
              <w:marBottom w:val="0"/>
              <w:divBdr>
                <w:top w:val="single" w:sz="2" w:space="0" w:color="auto"/>
                <w:left w:val="single" w:sz="2" w:space="0" w:color="auto"/>
                <w:bottom w:val="single" w:sz="2" w:space="0" w:color="auto"/>
                <w:right w:val="single" w:sz="2" w:space="0" w:color="auto"/>
              </w:divBdr>
              <w:divsChild>
                <w:div w:id="874006913">
                  <w:marLeft w:val="0"/>
                  <w:marRight w:val="0"/>
                  <w:marTop w:val="0"/>
                  <w:marBottom w:val="0"/>
                  <w:divBdr>
                    <w:top w:val="single" w:sz="2" w:space="3" w:color="auto"/>
                    <w:left w:val="single" w:sz="2" w:space="6" w:color="auto"/>
                    <w:bottom w:val="single" w:sz="2" w:space="3" w:color="auto"/>
                    <w:right w:val="single" w:sz="2" w:space="6" w:color="auto"/>
                  </w:divBdr>
                </w:div>
                <w:div w:id="1744251227">
                  <w:marLeft w:val="0"/>
                  <w:marRight w:val="120"/>
                  <w:marTop w:val="0"/>
                  <w:marBottom w:val="0"/>
                  <w:divBdr>
                    <w:top w:val="none" w:sz="0" w:space="0" w:color="auto"/>
                    <w:left w:val="none" w:sz="0" w:space="0" w:color="auto"/>
                    <w:bottom w:val="none" w:sz="0" w:space="0" w:color="auto"/>
                    <w:right w:val="none" w:sz="0" w:space="0" w:color="auto"/>
                  </w:divBdr>
                </w:div>
                <w:div w:id="261962805">
                  <w:marLeft w:val="0"/>
                  <w:marRight w:val="120"/>
                  <w:marTop w:val="0"/>
                  <w:marBottom w:val="0"/>
                  <w:divBdr>
                    <w:top w:val="none" w:sz="0" w:space="0" w:color="auto"/>
                    <w:left w:val="none" w:sz="0" w:space="0" w:color="auto"/>
                    <w:bottom w:val="none" w:sz="0" w:space="0" w:color="auto"/>
                    <w:right w:val="none" w:sz="0" w:space="0" w:color="auto"/>
                  </w:divBdr>
                </w:div>
                <w:div w:id="1269386653">
                  <w:marLeft w:val="0"/>
                  <w:marRight w:val="120"/>
                  <w:marTop w:val="0"/>
                  <w:marBottom w:val="0"/>
                  <w:divBdr>
                    <w:top w:val="none" w:sz="0" w:space="0" w:color="auto"/>
                    <w:left w:val="none" w:sz="0" w:space="0" w:color="auto"/>
                    <w:bottom w:val="none" w:sz="0" w:space="0" w:color="auto"/>
                    <w:right w:val="none" w:sz="0" w:space="0" w:color="auto"/>
                  </w:divBdr>
                </w:div>
                <w:div w:id="67156654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4175029">
          <w:marLeft w:val="0"/>
          <w:marRight w:val="0"/>
          <w:marTop w:val="0"/>
          <w:marBottom w:val="0"/>
          <w:divBdr>
            <w:top w:val="single" w:sz="2" w:space="0" w:color="auto"/>
            <w:left w:val="single" w:sz="2" w:space="0" w:color="auto"/>
            <w:bottom w:val="single" w:sz="2" w:space="0" w:color="auto"/>
            <w:right w:val="single" w:sz="2" w:space="0" w:color="auto"/>
          </w:divBdr>
          <w:divsChild>
            <w:div w:id="670451456">
              <w:marLeft w:val="0"/>
              <w:marRight w:val="0"/>
              <w:marTop w:val="0"/>
              <w:marBottom w:val="0"/>
              <w:divBdr>
                <w:top w:val="single" w:sz="2" w:space="0" w:color="auto"/>
                <w:left w:val="single" w:sz="2" w:space="0" w:color="auto"/>
                <w:bottom w:val="single" w:sz="2" w:space="0" w:color="auto"/>
                <w:right w:val="single" w:sz="2" w:space="0" w:color="auto"/>
              </w:divBdr>
            </w:div>
            <w:div w:id="444495760">
              <w:marLeft w:val="0"/>
              <w:marRight w:val="0"/>
              <w:marTop w:val="0"/>
              <w:marBottom w:val="0"/>
              <w:divBdr>
                <w:top w:val="single" w:sz="2" w:space="0" w:color="auto"/>
                <w:left w:val="single" w:sz="2" w:space="0" w:color="auto"/>
                <w:bottom w:val="single" w:sz="2" w:space="0" w:color="auto"/>
                <w:right w:val="single" w:sz="2" w:space="0" w:color="auto"/>
              </w:divBdr>
              <w:divsChild>
                <w:div w:id="1375345670">
                  <w:marLeft w:val="0"/>
                  <w:marRight w:val="0"/>
                  <w:marTop w:val="0"/>
                  <w:marBottom w:val="0"/>
                  <w:divBdr>
                    <w:top w:val="single" w:sz="2" w:space="0" w:color="auto"/>
                    <w:left w:val="single" w:sz="2" w:space="0" w:color="auto"/>
                    <w:bottom w:val="single" w:sz="2" w:space="0" w:color="auto"/>
                    <w:right w:val="single" w:sz="2" w:space="0" w:color="auto"/>
                  </w:divBdr>
                  <w:divsChild>
                    <w:div w:id="12402135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E7501-F66F-41C9-9EED-CE99FAC4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1760</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2024-03-15T10:22:00Z</dcterms:created>
  <dcterms:modified xsi:type="dcterms:W3CDTF">2024-03-15T10:30:00Z</dcterms:modified>
</cp:coreProperties>
</file>